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F" w:rsidRPr="00DA28CB" w:rsidRDefault="001F1187">
      <w:pPr>
        <w:tabs>
          <w:tab w:val="left" w:pos="6096"/>
        </w:tabs>
        <w:ind w:left="5954"/>
        <w:jc w:val="right"/>
        <w:rPr>
          <w:rFonts w:cs="Times New Roman"/>
          <w:bCs/>
          <w:sz w:val="24"/>
          <w:szCs w:val="24"/>
        </w:rPr>
      </w:pPr>
      <w:r w:rsidRPr="00DA28CB">
        <w:rPr>
          <w:rFonts w:cs="Times New Roman"/>
          <w:bCs/>
          <w:sz w:val="24"/>
          <w:szCs w:val="24"/>
        </w:rPr>
        <w:t>УТВЕРЖДАЮ</w:t>
      </w:r>
    </w:p>
    <w:p w:rsidR="00AE6AC4" w:rsidRDefault="00FA3256" w:rsidP="00AE6AC4">
      <w:pPr>
        <w:jc w:val="right"/>
        <w:rPr>
          <w:rFonts w:cs="Times New Roman"/>
          <w:snapToGrid w:val="0"/>
          <w:sz w:val="24"/>
          <w:szCs w:val="24"/>
        </w:rPr>
      </w:pPr>
      <w:r w:rsidRPr="00DA28CB">
        <w:rPr>
          <w:rFonts w:cs="Times New Roman"/>
          <w:snapToGrid w:val="0"/>
          <w:sz w:val="24"/>
          <w:szCs w:val="24"/>
        </w:rPr>
        <w:t xml:space="preserve">Глава администрации МО </w:t>
      </w:r>
    </w:p>
    <w:p w:rsidR="00964485" w:rsidRPr="00DA28CB" w:rsidRDefault="00964485" w:rsidP="00AE6AC4">
      <w:pPr>
        <w:jc w:val="right"/>
        <w:rPr>
          <w:rFonts w:cs="Times New Roman"/>
          <w:sz w:val="24"/>
          <w:szCs w:val="24"/>
        </w:rPr>
      </w:pPr>
      <w:r w:rsidRPr="00DA28CB">
        <w:rPr>
          <w:rFonts w:cs="Times New Roman"/>
          <w:sz w:val="24"/>
          <w:szCs w:val="24"/>
        </w:rPr>
        <w:t>«</w:t>
      </w:r>
      <w:proofErr w:type="spellStart"/>
      <w:r w:rsidR="00AE6AC4" w:rsidRPr="00AE6AC4">
        <w:rPr>
          <w:rFonts w:cs="Times New Roman"/>
          <w:sz w:val="24"/>
          <w:szCs w:val="24"/>
        </w:rPr>
        <w:t>Железногорск-Илимское</w:t>
      </w:r>
      <w:proofErr w:type="spellEnd"/>
      <w:r w:rsidR="00AE6AC4" w:rsidRPr="00AE6AC4">
        <w:rPr>
          <w:rFonts w:cs="Times New Roman"/>
          <w:sz w:val="24"/>
          <w:szCs w:val="24"/>
        </w:rPr>
        <w:t xml:space="preserve"> городское поселение</w:t>
      </w:r>
      <w:r w:rsidRPr="00DA28CB">
        <w:rPr>
          <w:rFonts w:cs="Times New Roman"/>
          <w:sz w:val="24"/>
          <w:szCs w:val="24"/>
        </w:rPr>
        <w:t>»</w:t>
      </w:r>
      <w:r w:rsidRPr="00DA28CB">
        <w:rPr>
          <w:rFonts w:cs="Times New Roman"/>
          <w:snapToGrid w:val="0"/>
          <w:sz w:val="24"/>
          <w:szCs w:val="24"/>
        </w:rPr>
        <w:t xml:space="preserve"> </w:t>
      </w:r>
    </w:p>
    <w:p w:rsidR="001F1187" w:rsidRPr="00DA28CB" w:rsidRDefault="009764B7" w:rsidP="004A57F0">
      <w:pPr>
        <w:jc w:val="right"/>
        <w:rPr>
          <w:rFonts w:cs="Times New Roman"/>
          <w:snapToGrid w:val="0"/>
          <w:sz w:val="24"/>
          <w:szCs w:val="24"/>
          <w:highlight w:val="yellow"/>
        </w:rPr>
      </w:pPr>
      <w:r w:rsidRPr="00DA28CB">
        <w:rPr>
          <w:rFonts w:cs="Times New Roman"/>
          <w:snapToGrid w:val="0"/>
          <w:sz w:val="24"/>
          <w:szCs w:val="24"/>
        </w:rPr>
        <w:t>___________</w:t>
      </w:r>
      <w:r w:rsidR="00453B43" w:rsidRPr="00DA28CB">
        <w:rPr>
          <w:rFonts w:cs="Times New Roman"/>
          <w:snapToGrid w:val="0"/>
          <w:sz w:val="24"/>
          <w:szCs w:val="24"/>
        </w:rPr>
        <w:t xml:space="preserve"> </w:t>
      </w:r>
      <w:proofErr w:type="spellStart"/>
      <w:r w:rsidR="00AE6AC4">
        <w:rPr>
          <w:rFonts w:cs="Times New Roman"/>
          <w:snapToGrid w:val="0"/>
          <w:sz w:val="24"/>
          <w:szCs w:val="24"/>
        </w:rPr>
        <w:t>Шестёра</w:t>
      </w:r>
      <w:proofErr w:type="spellEnd"/>
      <w:r w:rsidR="00AE6AC4">
        <w:rPr>
          <w:rFonts w:cs="Times New Roman"/>
          <w:snapToGrid w:val="0"/>
          <w:sz w:val="24"/>
          <w:szCs w:val="24"/>
        </w:rPr>
        <w:t xml:space="preserve"> Ю.И.</w:t>
      </w:r>
    </w:p>
    <w:p w:rsidR="00A45F11" w:rsidRDefault="00A45F11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9F75FC" w:rsidRDefault="009F75FC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9F75FC" w:rsidRDefault="009F75FC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9F75FC" w:rsidRPr="00DA28CB" w:rsidRDefault="009F75FC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1F1187" w:rsidRPr="00DA28CB" w:rsidRDefault="005937B1" w:rsidP="004A57F0">
      <w:pPr>
        <w:spacing w:line="360" w:lineRule="auto"/>
        <w:jc w:val="center"/>
        <w:rPr>
          <w:rFonts w:cs="Times New Roman"/>
          <w:b/>
          <w:sz w:val="36"/>
          <w:szCs w:val="36"/>
          <w:highlight w:val="yellow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-3598</wp:posOffset>
            </wp:positionV>
            <wp:extent cx="1846368" cy="2286000"/>
            <wp:effectExtent l="19050" t="0" r="1482" b="0"/>
            <wp:wrapTopAndBottom/>
            <wp:docPr id="1" name="Рисунок 0" descr="310719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719_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3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93D" w:rsidRPr="00DA28CB" w:rsidRDefault="001F1187" w:rsidP="004A57F0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A28CB">
        <w:rPr>
          <w:rFonts w:cs="Times New Roman"/>
          <w:b/>
          <w:sz w:val="32"/>
          <w:szCs w:val="32"/>
        </w:rPr>
        <w:t xml:space="preserve">Схема водоснабжения и водоотведения муниципального </w:t>
      </w:r>
    </w:p>
    <w:p w:rsidR="001F1187" w:rsidRPr="00DA28CB" w:rsidRDefault="001F1187" w:rsidP="00465482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A28CB">
        <w:rPr>
          <w:rFonts w:cs="Times New Roman"/>
          <w:b/>
          <w:sz w:val="32"/>
          <w:szCs w:val="32"/>
        </w:rPr>
        <w:t xml:space="preserve">образования </w:t>
      </w:r>
      <w:r w:rsidR="00D23E6A" w:rsidRPr="00DA28CB">
        <w:rPr>
          <w:rFonts w:cs="Times New Roman"/>
          <w:b/>
          <w:sz w:val="32"/>
          <w:szCs w:val="32"/>
        </w:rPr>
        <w:t>«</w:t>
      </w:r>
      <w:proofErr w:type="spellStart"/>
      <w:r w:rsidR="00465482">
        <w:rPr>
          <w:rFonts w:cs="Times New Roman"/>
          <w:b/>
          <w:sz w:val="32"/>
          <w:szCs w:val="32"/>
        </w:rPr>
        <w:t>Железногорск-Илимское</w:t>
      </w:r>
      <w:proofErr w:type="spellEnd"/>
      <w:r w:rsidR="00465482">
        <w:rPr>
          <w:rFonts w:cs="Times New Roman"/>
          <w:b/>
          <w:sz w:val="32"/>
          <w:szCs w:val="32"/>
        </w:rPr>
        <w:t xml:space="preserve"> городское поселение</w:t>
      </w:r>
      <w:r w:rsidR="00D23E6A" w:rsidRPr="00DA28CB">
        <w:rPr>
          <w:rFonts w:cs="Times New Roman"/>
          <w:b/>
          <w:sz w:val="32"/>
          <w:szCs w:val="32"/>
        </w:rPr>
        <w:t>»</w:t>
      </w:r>
    </w:p>
    <w:p w:rsidR="001F1187" w:rsidRDefault="001F1187" w:rsidP="009A27E0">
      <w:pPr>
        <w:jc w:val="center"/>
        <w:rPr>
          <w:rFonts w:cs="Times New Roman"/>
          <w:b/>
          <w:sz w:val="26"/>
          <w:szCs w:val="26"/>
        </w:rPr>
      </w:pPr>
    </w:p>
    <w:p w:rsidR="00D525A0" w:rsidRDefault="00D525A0" w:rsidP="009A27E0">
      <w:pPr>
        <w:jc w:val="center"/>
        <w:rPr>
          <w:rFonts w:cs="Times New Roman"/>
          <w:b/>
          <w:sz w:val="26"/>
          <w:szCs w:val="26"/>
        </w:rPr>
      </w:pPr>
    </w:p>
    <w:p w:rsidR="00D525A0" w:rsidRPr="00B27BAD" w:rsidRDefault="00D525A0" w:rsidP="009A27E0">
      <w:pPr>
        <w:jc w:val="center"/>
        <w:rPr>
          <w:rFonts w:cs="Times New Roman"/>
          <w:b/>
          <w:sz w:val="26"/>
          <w:szCs w:val="26"/>
        </w:rPr>
      </w:pPr>
    </w:p>
    <w:p w:rsidR="009A27E0" w:rsidRPr="00B27BAD" w:rsidRDefault="009A27E0" w:rsidP="009A27E0">
      <w:pPr>
        <w:jc w:val="right"/>
        <w:rPr>
          <w:rFonts w:cs="Times New Roman"/>
          <w:sz w:val="26"/>
          <w:szCs w:val="26"/>
        </w:rPr>
      </w:pPr>
      <w:r w:rsidRPr="00B27BAD">
        <w:rPr>
          <w:rFonts w:cs="Times New Roman"/>
          <w:sz w:val="26"/>
          <w:szCs w:val="26"/>
        </w:rPr>
        <w:t xml:space="preserve">Генеральный директор </w:t>
      </w:r>
    </w:p>
    <w:p w:rsidR="009A27E0" w:rsidRPr="00B27BAD" w:rsidRDefault="009A27E0" w:rsidP="009A27E0">
      <w:pPr>
        <w:jc w:val="right"/>
        <w:rPr>
          <w:rFonts w:cs="Times New Roman"/>
          <w:sz w:val="26"/>
          <w:szCs w:val="26"/>
        </w:rPr>
      </w:pPr>
      <w:r w:rsidRPr="00B27BAD">
        <w:rPr>
          <w:rFonts w:cs="Times New Roman"/>
          <w:sz w:val="26"/>
          <w:szCs w:val="26"/>
        </w:rPr>
        <w:t>ООО «Центр повышения энергетической эффективности»</w:t>
      </w:r>
    </w:p>
    <w:p w:rsidR="009A27E0" w:rsidRPr="00B27BAD" w:rsidRDefault="009A27E0" w:rsidP="009A27E0">
      <w:pPr>
        <w:jc w:val="right"/>
        <w:rPr>
          <w:rFonts w:cs="Times New Roman"/>
          <w:sz w:val="26"/>
          <w:szCs w:val="26"/>
        </w:rPr>
      </w:pPr>
      <w:r w:rsidRPr="00B27BAD">
        <w:rPr>
          <w:rFonts w:cs="Times New Roman"/>
          <w:sz w:val="26"/>
          <w:szCs w:val="26"/>
        </w:rPr>
        <w:t>______________ С.Е. Кубашов</w:t>
      </w:r>
    </w:p>
    <w:p w:rsidR="00BD0CBF" w:rsidRDefault="00BD0CBF" w:rsidP="00BD0CBF">
      <w:pPr>
        <w:jc w:val="center"/>
        <w:rPr>
          <w:sz w:val="26"/>
          <w:szCs w:val="26"/>
        </w:rPr>
      </w:pPr>
    </w:p>
    <w:p w:rsidR="00BD0CBF" w:rsidRDefault="00BD0CBF" w:rsidP="00BD0CBF">
      <w:pPr>
        <w:jc w:val="center"/>
        <w:rPr>
          <w:sz w:val="26"/>
          <w:szCs w:val="26"/>
        </w:rPr>
      </w:pPr>
    </w:p>
    <w:p w:rsidR="00BD0CBF" w:rsidRDefault="00BD0CBF" w:rsidP="00BD0CBF">
      <w:pPr>
        <w:jc w:val="center"/>
        <w:rPr>
          <w:sz w:val="26"/>
          <w:szCs w:val="26"/>
        </w:rPr>
      </w:pPr>
    </w:p>
    <w:p w:rsidR="00BD0CBF" w:rsidRDefault="00BD0CBF" w:rsidP="00BD0CBF">
      <w:pPr>
        <w:jc w:val="center"/>
        <w:rPr>
          <w:sz w:val="26"/>
          <w:szCs w:val="26"/>
        </w:rPr>
      </w:pPr>
    </w:p>
    <w:p w:rsidR="00BD0CBF" w:rsidRDefault="00BD0CBF" w:rsidP="00BD0CBF">
      <w:pPr>
        <w:jc w:val="center"/>
        <w:rPr>
          <w:sz w:val="26"/>
          <w:szCs w:val="26"/>
        </w:rPr>
      </w:pPr>
    </w:p>
    <w:p w:rsidR="00B27BAD" w:rsidRDefault="00B27BAD" w:rsidP="00BD0CBF">
      <w:pPr>
        <w:jc w:val="center"/>
        <w:rPr>
          <w:sz w:val="26"/>
          <w:szCs w:val="26"/>
        </w:rPr>
      </w:pPr>
    </w:p>
    <w:p w:rsidR="00B27BAD" w:rsidRDefault="00B27BAD" w:rsidP="00BD0CBF">
      <w:pPr>
        <w:jc w:val="center"/>
        <w:rPr>
          <w:sz w:val="26"/>
          <w:szCs w:val="26"/>
        </w:rPr>
      </w:pPr>
    </w:p>
    <w:p w:rsidR="00D525A0" w:rsidRDefault="00D525A0" w:rsidP="004A57F0">
      <w:pPr>
        <w:jc w:val="center"/>
        <w:rPr>
          <w:rFonts w:cs="Times New Roman"/>
          <w:sz w:val="26"/>
          <w:szCs w:val="26"/>
        </w:rPr>
      </w:pPr>
    </w:p>
    <w:p w:rsidR="001F1187" w:rsidRPr="00DA28CB" w:rsidRDefault="003C3389" w:rsidP="004A57F0">
      <w:pPr>
        <w:jc w:val="center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г. Ульяновск</w:t>
      </w:r>
      <w:r w:rsidR="001F1187" w:rsidRPr="00DA28CB">
        <w:rPr>
          <w:rFonts w:cs="Times New Roman"/>
          <w:sz w:val="26"/>
          <w:szCs w:val="26"/>
        </w:rPr>
        <w:t>, 201</w:t>
      </w:r>
      <w:r w:rsidR="00797CBF">
        <w:rPr>
          <w:rFonts w:cs="Times New Roman"/>
          <w:sz w:val="26"/>
          <w:szCs w:val="26"/>
        </w:rPr>
        <w:t>5</w:t>
      </w:r>
    </w:p>
    <w:p w:rsidR="0049548F" w:rsidRPr="00DA28CB" w:rsidRDefault="0014755D">
      <w:pPr>
        <w:pStyle w:val="a5"/>
        <w:spacing w:before="0" w:line="360" w:lineRule="auto"/>
        <w:rPr>
          <w:color w:val="auto"/>
        </w:rPr>
      </w:pPr>
      <w:r w:rsidRPr="00DA28CB">
        <w:rPr>
          <w:color w:val="auto"/>
        </w:rPr>
        <w:lastRenderedPageBreak/>
        <w:t>ОГЛАВЛЕНИЕ</w:t>
      </w:r>
    </w:p>
    <w:p w:rsidR="00A949BD" w:rsidRDefault="00B9232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DA28CB">
        <w:rPr>
          <w:highlight w:val="yellow"/>
        </w:rPr>
        <w:fldChar w:fldCharType="begin"/>
      </w:r>
      <w:r w:rsidR="00447FBC" w:rsidRPr="00DA28CB">
        <w:rPr>
          <w:highlight w:val="yellow"/>
        </w:rPr>
        <w:instrText xml:space="preserve"> TOC \o "1-3" \h \z \u </w:instrText>
      </w:r>
      <w:r w:rsidRPr="00DA28CB">
        <w:rPr>
          <w:highlight w:val="yellow"/>
        </w:rPr>
        <w:fldChar w:fldCharType="separate"/>
      </w:r>
      <w:hyperlink w:anchor="_Toc421174792" w:history="1">
        <w:r w:rsidR="00A949BD" w:rsidRPr="0077243E">
          <w:rPr>
            <w:rStyle w:val="a6"/>
          </w:rPr>
          <w:t>Введение</w:t>
        </w:r>
        <w:r w:rsidR="00A949BD">
          <w:rPr>
            <w:webHidden/>
          </w:rPr>
          <w:tab/>
        </w:r>
        <w:r>
          <w:rPr>
            <w:webHidden/>
          </w:rPr>
          <w:fldChar w:fldCharType="begin"/>
        </w:r>
        <w:r w:rsidR="00A949BD">
          <w:rPr>
            <w:webHidden/>
          </w:rPr>
          <w:instrText xml:space="preserve"> PAGEREF _Toc421174792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9B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949BD" w:rsidRDefault="00B9232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74793" w:history="1">
        <w:r w:rsidR="00A949BD" w:rsidRPr="0077243E">
          <w:rPr>
            <w:rStyle w:val="a6"/>
          </w:rPr>
          <w:t>Глава 1. Краткое описание</w:t>
        </w:r>
        <w:r w:rsidR="00A949BD">
          <w:rPr>
            <w:webHidden/>
          </w:rPr>
          <w:tab/>
        </w:r>
        <w:r>
          <w:rPr>
            <w:webHidden/>
          </w:rPr>
          <w:fldChar w:fldCharType="begin"/>
        </w:r>
        <w:r w:rsidR="00A949BD">
          <w:rPr>
            <w:webHidden/>
          </w:rPr>
          <w:instrText xml:space="preserve"> PAGEREF _Toc421174793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9B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949BD" w:rsidRDefault="00B9232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74794" w:history="1">
        <w:r w:rsidR="00A949BD" w:rsidRPr="0077243E">
          <w:rPr>
            <w:rStyle w:val="a6"/>
            <w:iCs/>
          </w:rPr>
          <w:t xml:space="preserve">Глава 2. Схема водоснабжения МО </w:t>
        </w:r>
        <w:r w:rsidR="00A949BD" w:rsidRPr="0077243E">
          <w:rPr>
            <w:rStyle w:val="a6"/>
          </w:rPr>
          <w:t>«Железногорск-Илимское городское поселение»»</w:t>
        </w:r>
        <w:r w:rsidR="00A949BD">
          <w:rPr>
            <w:webHidden/>
          </w:rPr>
          <w:tab/>
        </w:r>
        <w:r>
          <w:rPr>
            <w:webHidden/>
          </w:rPr>
          <w:fldChar w:fldCharType="begin"/>
        </w:r>
        <w:r w:rsidR="00A949BD">
          <w:rPr>
            <w:webHidden/>
          </w:rPr>
          <w:instrText xml:space="preserve"> PAGEREF _Toc421174794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9BD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795" w:history="1">
        <w:r w:rsidR="00A949BD" w:rsidRPr="0077243E">
          <w:rPr>
            <w:rStyle w:val="a6"/>
            <w:noProof/>
          </w:rPr>
          <w:t>2.1. Существующее положение в сфере водоснабжения муниципального образования «Железногорск-Илимское городского поселения».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796" w:history="1">
        <w:r w:rsidR="00A949BD" w:rsidRPr="0077243E">
          <w:rPr>
            <w:rStyle w:val="a6"/>
            <w:noProof/>
          </w:rPr>
          <w:t>2.1.1. Описание структуры системы водоснабжения муниципального образования и территориально-институционального деления на зоны действия предприятий, организующих водоснабжение муниципального образования (эксплуатационные зоны)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797" w:history="1">
        <w:r w:rsidR="00A949BD" w:rsidRPr="0077243E">
          <w:rPr>
            <w:rStyle w:val="a6"/>
            <w:noProof/>
          </w:rPr>
          <w:t>2.1.2. Описание территорий муниципального образования «</w:t>
        </w:r>
        <w:r w:rsidR="00A949BD" w:rsidRPr="0077243E">
          <w:rPr>
            <w:rStyle w:val="a6"/>
            <w:iCs/>
            <w:noProof/>
          </w:rPr>
          <w:t>Железногорск-Илимское городское поселения</w:t>
        </w:r>
        <w:r w:rsidR="00A949BD" w:rsidRPr="0077243E">
          <w:rPr>
            <w:rStyle w:val="a6"/>
            <w:noProof/>
          </w:rPr>
          <w:t>»,  не охваченных централизованными системами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798" w:history="1">
        <w:r w:rsidR="00A949BD" w:rsidRPr="0077243E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799" w:history="1">
        <w:r w:rsidR="00A949BD" w:rsidRPr="0077243E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0" w:history="1">
        <w:r w:rsidR="00A949BD" w:rsidRPr="0077243E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1" w:history="1">
        <w:r w:rsidR="00A949BD" w:rsidRPr="0077243E">
          <w:rPr>
            <w:rStyle w:val="a6"/>
            <w:noProof/>
          </w:rPr>
          <w:t>2.2.  Направления развития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2" w:history="1">
        <w:r w:rsidR="00A949BD" w:rsidRPr="0077243E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3" w:history="1">
        <w:r w:rsidR="00A949BD" w:rsidRPr="0077243E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муниципального образования  «Железногорск-Илимское городского поселения»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4" w:history="1">
        <w:r w:rsidR="00A949BD" w:rsidRPr="0077243E">
          <w:rPr>
            <w:rStyle w:val="a6"/>
            <w:noProof/>
          </w:rPr>
          <w:t>2.3. Существующие балансы производительности сооружений системы водоснабжения и потребления воды и удельное водопотребление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5" w:history="1">
        <w:r w:rsidR="00A949BD" w:rsidRPr="0077243E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6" w:history="1">
        <w:r w:rsidR="00A949BD" w:rsidRPr="0077243E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7" w:history="1">
        <w:r w:rsidR="00A949BD" w:rsidRPr="0077243E">
          <w:rPr>
            <w:rStyle w:val="a6"/>
            <w:noProof/>
          </w:rPr>
          <w:t>2.3.3.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муниципального образования «Железногорск-Илимское городское поселение» (пожаротушение, полив и др.)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8" w:history="1">
        <w:r w:rsidR="00A949BD" w:rsidRPr="0077243E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09" w:history="1">
        <w:r w:rsidR="00A949BD" w:rsidRPr="0077243E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0" w:history="1">
        <w:r w:rsidR="00A949BD" w:rsidRPr="0077243E">
          <w:rPr>
            <w:rStyle w:val="a6"/>
            <w:noProof/>
          </w:rPr>
          <w:t>2.3.6. Анализ резервов и дефицитов производственных мощностей системы водоснабжения муниципального образования «Железногорск-Илимское городское поселение»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1" w:history="1">
        <w:r w:rsidR="00A949BD" w:rsidRPr="0077243E">
          <w:rPr>
            <w:rStyle w:val="a6"/>
            <w:noProof/>
          </w:rPr>
          <w:t>2.4. Перспективное потребление коммунальных ресурсов в сфере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2" w:history="1">
        <w:r w:rsidR="00A949BD" w:rsidRPr="0077243E">
          <w:rPr>
            <w:rStyle w:val="a6"/>
            <w:noProof/>
          </w:rPr>
          <w:t>2.4.1. Прогнозные балансы потребления горячей, питьевой, технической воды на срок 10 лет с учетом различных сценариев развития муниципального образования,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3" w:history="1">
        <w:r w:rsidR="00A949BD" w:rsidRPr="0077243E">
          <w:rPr>
            <w:rStyle w:val="a6"/>
            <w:noProof/>
          </w:rPr>
          <w:t>2.4.2. Сведения о фактическом и ожидаемом потреблении питьевой, технической воды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4" w:history="1">
        <w:r w:rsidR="00A949BD" w:rsidRPr="0077243E">
          <w:rPr>
            <w:rStyle w:val="a6"/>
            <w:noProof/>
          </w:rPr>
          <w:t>2.4.3. Описание территориальной структуры потребления питьевой воды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5" w:history="1">
        <w:r w:rsidR="00A949BD" w:rsidRPr="0077243E">
          <w:rPr>
            <w:rStyle w:val="a6"/>
            <w:noProof/>
          </w:rPr>
          <w:t>2.4.4.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6" w:history="1">
        <w:r w:rsidR="00A949BD" w:rsidRPr="0077243E">
          <w:rPr>
            <w:rStyle w:val="a6"/>
            <w:noProof/>
          </w:rPr>
          <w:t>2.4.5.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7" w:history="1">
        <w:r w:rsidR="00A949BD" w:rsidRPr="0077243E">
          <w:rPr>
            <w:rStyle w:val="a6"/>
            <w:noProof/>
          </w:rPr>
          <w:t>2.4.6.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8" w:history="1">
        <w:r w:rsidR="00A949BD" w:rsidRPr="0077243E">
          <w:rPr>
            <w:rStyle w:val="a6"/>
            <w:noProof/>
          </w:rPr>
          <w:t xml:space="preserve">2.4.7. Расчет требуемой мощности водозаборных и очистных сооружений исходя из данных о перспективном потреблении питьевой, технической воды и величины </w:t>
        </w:r>
        <w:r w:rsidR="00A949BD" w:rsidRPr="0077243E">
          <w:rPr>
            <w:rStyle w:val="a6"/>
            <w:noProof/>
          </w:rPr>
          <w:lastRenderedPageBreak/>
          <w:t>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19" w:history="1">
        <w:r w:rsidR="00A949BD" w:rsidRPr="0077243E">
          <w:rPr>
            <w:rStyle w:val="a6"/>
            <w:noProof/>
          </w:rPr>
          <w:t>2.5. Предложения по строительству, реконструкции и модернизации объектов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0" w:history="1">
        <w:r w:rsidR="00A949BD" w:rsidRPr="0077243E">
          <w:rPr>
            <w:rStyle w:val="a6"/>
            <w:noProof/>
          </w:rPr>
          <w:t>2.5.1. Перечень основных мероприятий по реализации схем водоснабжения с разбивкой по годам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1" w:history="1">
        <w:r w:rsidR="00A949BD" w:rsidRPr="0077243E">
          <w:rPr>
            <w:rStyle w:val="a6"/>
            <w:noProof/>
          </w:rPr>
          <w:t>2.5.2.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2" w:history="1">
        <w:r w:rsidR="00A949BD" w:rsidRPr="0077243E">
          <w:rPr>
            <w:rStyle w:val="a6"/>
            <w:noProof/>
          </w:rPr>
          <w:t>2.5.3. Сведения о вновь строящихся, реконструируемых и предлагаемых к выводу из эксплуатации объектах системы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3" w:history="1">
        <w:r w:rsidR="00A949BD" w:rsidRPr="0077243E">
          <w:rPr>
            <w:rStyle w:val="a6"/>
            <w:noProof/>
          </w:rPr>
          <w:t>2.5.4.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4" w:history="1">
        <w:r w:rsidR="00A949BD" w:rsidRPr="0077243E">
          <w:rPr>
            <w:rStyle w:val="a6"/>
            <w:noProof/>
          </w:rPr>
          <w:t>2.5.5.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5" w:history="1">
        <w:r w:rsidR="00A949BD" w:rsidRPr="0077243E">
          <w:rPr>
            <w:rStyle w:val="a6"/>
            <w:noProof/>
          </w:rPr>
          <w:t>2.6. Сведения о линейных объектах централизованных систем водоснабжения и сооружениях на них, предлагаемых к новому строительству и (или) реконструкции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6" w:history="1">
        <w:r w:rsidR="00A949BD" w:rsidRPr="0077243E">
          <w:rPr>
            <w:rStyle w:val="a6"/>
            <w:noProof/>
          </w:rPr>
          <w:t>2.6.1. Описание вариантов маршрутов прохождения трубопроводов (трасс) по территории муниципального образования «Железногорск-Илимское городское поселение» и их обоснование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7" w:history="1">
        <w:r w:rsidR="00A949BD" w:rsidRPr="0077243E">
          <w:rPr>
            <w:rStyle w:val="a6"/>
            <w:noProof/>
          </w:rPr>
          <w:t>2.6.2. Рекомендации о месте размещения насосных станций, резервуаров, водонапорных башен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8" w:history="1">
        <w:r w:rsidR="00A949BD" w:rsidRPr="0077243E">
          <w:rPr>
            <w:rStyle w:val="a6"/>
            <w:noProof/>
          </w:rPr>
          <w:t>2.6.3. Границы планируемых зон размещения объектов централизованных систем горячего водоснабжения, холодного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29" w:history="1">
        <w:r w:rsidR="00A949BD" w:rsidRPr="0077243E">
          <w:rPr>
            <w:rStyle w:val="a6"/>
            <w:noProof/>
          </w:rPr>
          <w:t>2.6.4.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0" w:history="1">
        <w:r w:rsidR="00A949BD" w:rsidRPr="0077243E">
          <w:rPr>
            <w:rStyle w:val="a6"/>
            <w:noProof/>
          </w:rPr>
          <w:t>2.7.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1" w:history="1">
        <w:r w:rsidR="00A949BD" w:rsidRPr="0077243E">
          <w:rPr>
            <w:rStyle w:val="a6"/>
            <w:noProof/>
          </w:rPr>
          <w:t>2.7.1.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2" w:history="1">
        <w:r w:rsidR="00A949BD" w:rsidRPr="0077243E">
          <w:rPr>
            <w:rStyle w:val="a6"/>
            <w:noProof/>
          </w:rPr>
          <w:t>2.7.2.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3" w:history="1">
        <w:r w:rsidR="00A949BD" w:rsidRPr="0077243E">
          <w:rPr>
            <w:rStyle w:val="a6"/>
            <w:noProof/>
          </w:rPr>
          <w:t>2.8.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4" w:history="1">
        <w:r w:rsidR="00A949BD" w:rsidRPr="0077243E">
          <w:rPr>
            <w:rStyle w:val="a6"/>
            <w:noProof/>
          </w:rPr>
          <w:t>2.9. Целевые показатели развития централизованных систем водоснабжения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5" w:history="1">
        <w:r w:rsidR="00A949BD" w:rsidRPr="0077243E">
          <w:rPr>
            <w:rStyle w:val="a6"/>
            <w:noProof/>
          </w:rPr>
          <w:t>2.10.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74836" w:history="1">
        <w:r w:rsidR="00A949BD" w:rsidRPr="0077243E">
          <w:rPr>
            <w:rStyle w:val="a6"/>
          </w:rPr>
          <w:t xml:space="preserve">Глава 3. Схема Водоотведения МО «Железногорск-Илимский </w:t>
        </w:r>
        <w:r w:rsidR="00A53EBD">
          <w:rPr>
            <w:rStyle w:val="a6"/>
          </w:rPr>
          <w:t>городское поселение</w:t>
        </w:r>
        <w:r w:rsidR="00A949BD" w:rsidRPr="0077243E">
          <w:rPr>
            <w:rStyle w:val="a6"/>
          </w:rPr>
          <w:t>»</w:t>
        </w:r>
        <w:r w:rsidR="00A949BD">
          <w:rPr>
            <w:webHidden/>
          </w:rPr>
          <w:tab/>
        </w:r>
        <w:r>
          <w:rPr>
            <w:webHidden/>
          </w:rPr>
          <w:fldChar w:fldCharType="begin"/>
        </w:r>
        <w:r w:rsidR="00A949BD">
          <w:rPr>
            <w:webHidden/>
          </w:rPr>
          <w:instrText xml:space="preserve"> PAGEREF _Toc421174836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49BD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7" w:history="1">
        <w:r w:rsidR="00A949BD" w:rsidRPr="0077243E">
          <w:rPr>
            <w:rStyle w:val="a6"/>
            <w:noProof/>
          </w:rPr>
          <w:t xml:space="preserve">3.1. Существующее положение в сфере водоотведения муниципального образования «Железногорск-Илимский </w:t>
        </w:r>
        <w:r w:rsidR="00A53EBD">
          <w:rPr>
            <w:rStyle w:val="a6"/>
            <w:noProof/>
          </w:rPr>
          <w:t>городское поселение</w:t>
        </w:r>
        <w:r w:rsidR="00A949BD" w:rsidRPr="0077243E">
          <w:rPr>
            <w:rStyle w:val="a6"/>
            <w:noProof/>
          </w:rPr>
          <w:t>»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8" w:history="1">
        <w:r w:rsidR="00A949BD" w:rsidRPr="0077243E">
          <w:rPr>
            <w:rStyle w:val="a6"/>
            <w:noProof/>
          </w:rPr>
          <w:t xml:space="preserve">3.1.1. Описание структуры системы сбора, очистки и отведения сточных вод муниципального образования «Железногорск-Илимский </w:t>
        </w:r>
        <w:r w:rsidR="00A53EBD">
          <w:rPr>
            <w:rStyle w:val="a6"/>
            <w:noProof/>
          </w:rPr>
          <w:t>городское поселение</w:t>
        </w:r>
        <w:r w:rsidR="00A949BD" w:rsidRPr="0077243E">
          <w:rPr>
            <w:rStyle w:val="a6"/>
            <w:noProof/>
          </w:rPr>
          <w:t>» и  территориально-институционального деления на зоны действия предприятий, организующих водоотведение муниципального образования (эксплуатационные зоны).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39" w:history="1">
        <w:r w:rsidR="00A949BD" w:rsidRPr="0077243E">
          <w:rPr>
            <w:rStyle w:val="a6"/>
            <w:noProof/>
          </w:rPr>
          <w:t>3.1.2. 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0" w:history="1">
        <w:r w:rsidR="00A949BD" w:rsidRPr="0077243E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1" w:history="1">
        <w:r w:rsidR="00A949BD" w:rsidRPr="0077243E">
          <w:rPr>
            <w:rStyle w:val="a6"/>
            <w:noProof/>
          </w:rPr>
          <w:t>3.1.4. Описание состояния и функционирования системы утилизации осадка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2" w:history="1">
        <w:r w:rsidR="00A949BD" w:rsidRPr="0077243E">
          <w:rPr>
            <w:rStyle w:val="a6"/>
            <w:noProof/>
          </w:rPr>
          <w:t>3.1.5. Описание состояния и функционирования канализационных коллекторов и сетей,  и сооружений на них, включая оценку амортизации (износа) и определение возможности обеспечения отвода и утилизации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3" w:history="1">
        <w:r w:rsidR="00A949BD" w:rsidRPr="0077243E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4" w:history="1">
        <w:r w:rsidR="00A949BD" w:rsidRPr="0077243E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5" w:history="1">
        <w:r w:rsidR="00A949BD" w:rsidRPr="0077243E">
          <w:rPr>
            <w:rStyle w:val="a6"/>
            <w:noProof/>
          </w:rPr>
          <w:t>3.1.8. Описание территорий муниципального образования, не охваченных централизованной системой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6" w:history="1">
        <w:r w:rsidR="00A949BD" w:rsidRPr="0077243E">
          <w:rPr>
            <w:rStyle w:val="a6"/>
            <w:noProof/>
          </w:rPr>
          <w:t>3.2. Балансы сточных вод в системе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7" w:history="1">
        <w:r w:rsidR="00A949BD" w:rsidRPr="0077243E">
          <w:rPr>
            <w:rStyle w:val="a6"/>
            <w:noProof/>
          </w:rPr>
          <w:t>3.2.1. Баланс поступления сточных вод в централизованную систему водоотведения, с выделением видов централизованных систем водоотведения по бассейнам канализования очистных сооружений и прямых выпусков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8" w:history="1">
        <w:r w:rsidR="00A949BD" w:rsidRPr="0077243E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бассейнам канализования очистных сооружений и прямых выпусков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49" w:history="1">
        <w:r w:rsidR="00A949BD" w:rsidRPr="0077243E">
          <w:rPr>
            <w:rStyle w:val="a6"/>
            <w:noProof/>
          </w:rPr>
          <w:t>3.2.3. Описание системы коммерческого учета принимаемых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0" w:history="1">
        <w:r w:rsidR="00A949BD" w:rsidRPr="0077243E">
          <w:rPr>
            <w:rStyle w:val="a6"/>
            <w:noProof/>
          </w:rPr>
          <w:t>3.2.4.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 и прямых выпусков по административным территориям муниципальных образований, с выделением зон дефицитов и резервов производственных мощностей.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1" w:history="1">
        <w:r w:rsidR="00A949BD" w:rsidRPr="0077243E">
          <w:rPr>
            <w:rStyle w:val="a6"/>
            <w:noProof/>
          </w:rPr>
          <w:t>3.2.5. Результаты анализа гидравлических режимов и режимов работы элементов централизованной системы водоотведения (насосных станций, канализационных сетей, тоннельных коллекторов) для каждого сооружения, обеспечивающих транспортировку сточных вод от самого удаленного абонента до очистных сооружений и характеризующих существующие возможности (резервы и дефициты по пропускной способности) передачи сточных вод на очистку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2" w:history="1">
        <w:r w:rsidR="00A949BD" w:rsidRPr="0077243E">
          <w:rPr>
            <w:rStyle w:val="a6"/>
            <w:noProof/>
          </w:rPr>
          <w:t>2.3.5. 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3" w:history="1">
        <w:r w:rsidR="00A949BD" w:rsidRPr="0077243E">
          <w:rPr>
            <w:rStyle w:val="a6"/>
            <w:noProof/>
          </w:rPr>
          <w:t>3.3. Прогноз объема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4" w:history="1">
        <w:r w:rsidR="00A949BD" w:rsidRPr="0077243E">
          <w:rPr>
            <w:rStyle w:val="a6"/>
            <w:noProof/>
          </w:rPr>
          <w:t>3.3.1. Сведения о фактическом и ожидаемом поступлении в централизованную систему водоотведения сточных вод (годовое, среднесуточное)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5" w:history="1">
        <w:r w:rsidR="00A949BD" w:rsidRPr="0077243E">
          <w:rPr>
            <w:rStyle w:val="a6"/>
            <w:noProof/>
          </w:rPr>
          <w:t>3.3.2. Структура водоотведения, которая определяется по отчетам организаций, осуществляющих водоотведение с территориальной разбивкой по зонам действия очистных сооружений и прямых выпусков, кадастровым и планировочным кварталам, муниципальным районам, административным округам с последующим суммированием в целом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6" w:history="1">
        <w:r w:rsidR="00A949BD" w:rsidRPr="0077243E">
          <w:rPr>
            <w:rStyle w:val="a6"/>
            <w:noProof/>
          </w:rPr>
          <w:t>3.3.3. Расчет требуемой мощности очистных сооружений исходя из данных о перспективном расходе сточных вод  с указанием требуемых объемов приема и очистки сточных вод, дефицита (резерва) мощностей по зонам действия сооружений по годам на расчетный срок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7" w:history="1">
        <w:r w:rsidR="00A949BD" w:rsidRPr="0077243E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8" w:history="1">
        <w:r w:rsidR="00A949BD" w:rsidRPr="0077243E">
          <w:rPr>
            <w:rStyle w:val="a6"/>
            <w:noProof/>
          </w:rPr>
          <w:t>3.4.1. Сведения об объектах, планируемых к новому строительству для обеспечения транспортировки и очистки перспективного увеличения объема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59" w:history="1">
        <w:r w:rsidR="00A949BD" w:rsidRPr="0077243E">
          <w:rPr>
            <w:rStyle w:val="a6"/>
            <w:noProof/>
          </w:rPr>
          <w:t>3.4.2. Сведения о действующих объектах, планируемых к реконструкции для обеспечения транспортировки и очистки перспективного увеличения объема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0" w:history="1">
        <w:r w:rsidR="00A949BD" w:rsidRPr="0077243E">
          <w:rPr>
            <w:rStyle w:val="a6"/>
            <w:noProof/>
          </w:rPr>
          <w:t>3.4.3. Сведения о действующих объектах, планируемых к выводу из эксплуатации.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1" w:history="1">
        <w:r w:rsidR="00A949BD" w:rsidRPr="0077243E">
          <w:rPr>
            <w:rStyle w:val="a6"/>
            <w:noProof/>
          </w:rPr>
          <w:t>3.5. Предложения по строительству и реконструкции линейных объектов централизованных систем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2" w:history="1">
        <w:r w:rsidR="00A949BD" w:rsidRPr="0077243E">
          <w:rPr>
            <w:rStyle w:val="a6"/>
            <w:noProof/>
          </w:rPr>
          <w:t>3.5.1. Сведения о реконструируемых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объема сточных вод в существующих районах территории муниципального образования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3" w:history="1">
        <w:r w:rsidR="00A949BD" w:rsidRPr="0077243E">
          <w:rPr>
            <w:rStyle w:val="a6"/>
            <w:noProof/>
          </w:rPr>
          <w:t>3.5.2. Сведения о реконструируемых и планируемых к новому строительству канализационных сетях,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жилищную, комплексную или производственную застройку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4" w:history="1">
        <w:r w:rsidR="00A949BD" w:rsidRPr="0077243E">
          <w:rPr>
            <w:rStyle w:val="a6"/>
            <w:noProof/>
          </w:rPr>
          <w:t>3.5.3. Сведения о реконструируемых и планируемых к новому строительству канализационных сетях, канализационных коллекторах и объектах на них для обеспечения переключения прямых выпусков на очистные сооружения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5" w:history="1">
        <w:r w:rsidR="00A949BD" w:rsidRPr="0077243E">
          <w:rPr>
            <w:rStyle w:val="a6"/>
            <w:noProof/>
          </w:rPr>
          <w:t>3.5.4. Сведения о реконструируемых и планируемых к новому строительству канализационных сетях, тоннельных коллекторах и объектах на них для обеспечения нормативной надежности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6" w:history="1">
        <w:r w:rsidR="00A949BD" w:rsidRPr="0077243E">
          <w:rPr>
            <w:rStyle w:val="a6"/>
            <w:noProof/>
          </w:rPr>
          <w:t>3.5.5. Сведения о реконструируемых участках канализационной сети, подлежащих замене в связи с исчерпанием эксплуатационного ресурса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7" w:history="1">
        <w:r w:rsidR="00A949BD" w:rsidRPr="0077243E">
          <w:rPr>
            <w:rStyle w:val="a6"/>
            <w:noProof/>
          </w:rPr>
          <w:t>3.5.6. Сведения о новом строительстве и реконструкции насосных станций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8" w:history="1">
        <w:r w:rsidR="00A949BD" w:rsidRPr="0077243E">
          <w:rPr>
            <w:rStyle w:val="a6"/>
            <w:noProof/>
          </w:rPr>
          <w:t>3.5.7. Сведения о новом строительстве и реконструкции регулирующих резервуаров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69" w:history="1">
        <w:r w:rsidR="00A949BD" w:rsidRPr="0077243E">
          <w:rPr>
            <w:rStyle w:val="a6"/>
            <w:noProof/>
          </w:rPr>
          <w:t>3.5.8. Сведения о развитии систем диспетчеризации, телемеханизации и автоматизированных системах управления режимами водоотведения на объектах организаций, осуществляющих водоотведение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0" w:history="1">
        <w:r w:rsidR="00A949BD" w:rsidRPr="0077243E">
          <w:rPr>
            <w:rStyle w:val="a6"/>
            <w:noProof/>
          </w:rPr>
          <w:t>3.5.9. Сведения о развитии системы коммерческого учета водоотведения, организациями, осуществляющими водоотведение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1" w:history="1">
        <w:r w:rsidR="00A949BD" w:rsidRPr="0077243E">
          <w:rPr>
            <w:rStyle w:val="a6"/>
            <w:noProof/>
          </w:rPr>
          <w:t>3.5.10. Описание варианты маршрутов прохождения объектов централизованной системы водоотведения по территории муниципального образования (трассы) и их обоснованность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2" w:history="1">
        <w:r w:rsidR="00A949BD" w:rsidRPr="0077243E">
          <w:rPr>
            <w:rStyle w:val="a6"/>
            <w:noProof/>
          </w:rPr>
          <w:t>3.5.11. Примерные места размещений канализационных насосных станций, резервуаров и прочих сооружений на сетях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3" w:history="1">
        <w:r w:rsidR="00A949BD" w:rsidRPr="0077243E">
          <w:rPr>
            <w:rStyle w:val="a6"/>
            <w:noProof/>
          </w:rPr>
          <w:t>3.5.12 Характеристика охранных зон канализационных сетей и сооружений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4" w:history="1">
        <w:r w:rsidR="00A949BD" w:rsidRPr="0077243E">
          <w:rPr>
            <w:rStyle w:val="a6"/>
            <w:noProof/>
          </w:rPr>
          <w:t>3.6. Экологические аспекты мероприятий по строительству и реконструкции объектов централизованной системы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5" w:history="1">
        <w:r w:rsidR="00A949BD" w:rsidRPr="0077243E">
          <w:rPr>
            <w:rStyle w:val="a6"/>
            <w:noProof/>
          </w:rPr>
          <w:t>3.6.1.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6" w:history="1">
        <w:r w:rsidR="00A949BD" w:rsidRPr="0077243E">
          <w:rPr>
            <w:rStyle w:val="a6"/>
            <w:noProof/>
          </w:rPr>
          <w:t>3.6.2. Сведения о мерах по предотвращению вредного воздействия на водный бассейн предлагаемых к новому строительству канализационных сетей (в том числе канализационных коллекторов)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7" w:history="1">
        <w:r w:rsidR="00A949BD" w:rsidRPr="0077243E">
          <w:rPr>
            <w:rStyle w:val="a6"/>
            <w:noProof/>
          </w:rPr>
          <w:t>3.6.3. Сведения о применении методов, безопасных для окружающей среды, при утилизации осадков сточных вод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8" w:history="1">
        <w:r w:rsidR="00A949BD" w:rsidRPr="0077243E">
          <w:rPr>
            <w:rStyle w:val="a6"/>
            <w:noProof/>
          </w:rPr>
          <w:t>3.7.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A949BD" w:rsidRDefault="00B92328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1174879" w:history="1">
        <w:r w:rsidR="00A949BD" w:rsidRPr="0077243E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A94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9BD">
          <w:rPr>
            <w:noProof/>
            <w:webHidden/>
          </w:rPr>
          <w:instrText xml:space="preserve"> PAGEREF _Toc421174879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9BD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1F1187" w:rsidRPr="00DA28CB" w:rsidRDefault="00B92328" w:rsidP="004A57F0">
      <w:pPr>
        <w:rPr>
          <w:rFonts w:cs="Times New Roman"/>
          <w:szCs w:val="28"/>
          <w:highlight w:val="yellow"/>
        </w:rPr>
      </w:pPr>
      <w:r w:rsidRPr="00DA28CB">
        <w:rPr>
          <w:rFonts w:eastAsia="Times New Roman" w:cs="Times New Roman"/>
          <w:noProof/>
          <w:sz w:val="26"/>
          <w:szCs w:val="28"/>
          <w:highlight w:val="yellow"/>
        </w:rPr>
        <w:fldChar w:fldCharType="end"/>
      </w:r>
      <w:r w:rsidR="001F1187" w:rsidRPr="00DA28CB">
        <w:rPr>
          <w:rFonts w:cs="Times New Roman"/>
          <w:szCs w:val="28"/>
          <w:highlight w:val="yellow"/>
        </w:rPr>
        <w:br w:type="page"/>
      </w:r>
    </w:p>
    <w:p w:rsidR="001F1187" w:rsidRPr="00DA28CB" w:rsidRDefault="001F1187" w:rsidP="004A57F0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21174792"/>
      <w:r w:rsidRPr="00DA28CB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422A7F" w:rsidRPr="00DA28CB" w:rsidRDefault="00422A7F" w:rsidP="00422A7F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Схема водоснабжения и водоотведения МО </w:t>
      </w:r>
      <w:r w:rsidR="00BF5A1A">
        <w:rPr>
          <w:rFonts w:cs="Times New Roman"/>
          <w:szCs w:val="28"/>
        </w:rPr>
        <w:t>«</w:t>
      </w:r>
      <w:proofErr w:type="spellStart"/>
      <w:r w:rsidR="00B1389E">
        <w:rPr>
          <w:rFonts w:cs="Times New Roman"/>
          <w:szCs w:val="28"/>
        </w:rPr>
        <w:t>Железногорск-Илимское</w:t>
      </w:r>
      <w:proofErr w:type="spellEnd"/>
      <w:r w:rsidR="00B1389E">
        <w:rPr>
          <w:rFonts w:cs="Times New Roman"/>
          <w:szCs w:val="28"/>
        </w:rPr>
        <w:t xml:space="preserve"> горо</w:t>
      </w:r>
      <w:r w:rsidR="00B1389E">
        <w:rPr>
          <w:rFonts w:cs="Times New Roman"/>
          <w:szCs w:val="28"/>
        </w:rPr>
        <w:t>д</w:t>
      </w:r>
      <w:r w:rsidR="00B1389E">
        <w:rPr>
          <w:rFonts w:cs="Times New Roman"/>
          <w:szCs w:val="28"/>
        </w:rPr>
        <w:t>ское поселение</w:t>
      </w:r>
      <w:r w:rsidR="0061557D" w:rsidRPr="00DA28CB">
        <w:rPr>
          <w:rFonts w:cs="Times New Roman"/>
          <w:szCs w:val="28"/>
        </w:rPr>
        <w:t xml:space="preserve">» </w:t>
      </w:r>
      <w:r w:rsidRPr="00DA28CB">
        <w:rPr>
          <w:rFonts w:cs="Times New Roman"/>
          <w:szCs w:val="28"/>
        </w:rPr>
        <w:t>на перспективу до 2029 г. разработана на основании следующих документов:</w:t>
      </w:r>
    </w:p>
    <w:p w:rsidR="00422A7F" w:rsidRPr="00DA28CB" w:rsidRDefault="00422A7F" w:rsidP="005C02AD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Федерального закона от 07.12.2011 №416-ФЗ (ред. от 30.12.2012) «О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снабжении и водоотведении»;</w:t>
      </w:r>
    </w:p>
    <w:p w:rsidR="00422A7F" w:rsidRPr="00DA28CB" w:rsidRDefault="00422A7F" w:rsidP="005C02AD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422A7F" w:rsidRPr="00DA28CB" w:rsidRDefault="00A44D24" w:rsidP="005C02AD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422A7F" w:rsidRPr="00DA28CB">
        <w:rPr>
          <w:rFonts w:cs="Times New Roman"/>
          <w:szCs w:val="28"/>
        </w:rPr>
        <w:t>ехнического задания;</w:t>
      </w:r>
    </w:p>
    <w:p w:rsidR="00422A7F" w:rsidRPr="00DA28CB" w:rsidRDefault="00A44D24" w:rsidP="005C02AD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422A7F" w:rsidRPr="00DA28CB">
        <w:rPr>
          <w:rFonts w:cs="Times New Roman"/>
          <w:szCs w:val="28"/>
        </w:rPr>
        <w:t>окументов территориального планирования МО «</w:t>
      </w:r>
      <w:proofErr w:type="spellStart"/>
      <w:r w:rsidR="008F2F13">
        <w:rPr>
          <w:rFonts w:cs="Times New Roman"/>
          <w:szCs w:val="28"/>
        </w:rPr>
        <w:t>Железногорск-Илимское</w:t>
      </w:r>
      <w:proofErr w:type="spellEnd"/>
      <w:r w:rsidR="008F2F13">
        <w:rPr>
          <w:rFonts w:cs="Times New Roman"/>
          <w:szCs w:val="28"/>
        </w:rPr>
        <w:t xml:space="preserve"> городское поселение</w:t>
      </w:r>
      <w:r w:rsidR="00422A7F" w:rsidRPr="00DA28CB">
        <w:rPr>
          <w:rFonts w:cs="Times New Roman"/>
          <w:szCs w:val="28"/>
        </w:rPr>
        <w:t>»</w:t>
      </w:r>
    </w:p>
    <w:p w:rsidR="00422A7F" w:rsidRPr="00DA28CB" w:rsidRDefault="00422A7F" w:rsidP="00422A7F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доснабжения и водоотведения, направленные на повышение надёжности функци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нирования этих систем, а также безопасные и комфортные условия для прожив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ния людей.</w:t>
      </w:r>
    </w:p>
    <w:p w:rsidR="00422A7F" w:rsidRPr="00DA28CB" w:rsidRDefault="00422A7F" w:rsidP="00422A7F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Схема водоснабжения и водоотведения содержит:</w:t>
      </w:r>
    </w:p>
    <w:p w:rsidR="00422A7F" w:rsidRPr="00DA28CB" w:rsidRDefault="00422A7F" w:rsidP="005C02AD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422A7F" w:rsidRPr="00DA28CB" w:rsidRDefault="00422A7F" w:rsidP="005C02AD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разв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тия района;</w:t>
      </w:r>
    </w:p>
    <w:p w:rsidR="00422A7F" w:rsidRPr="00DA28CB" w:rsidRDefault="00422A7F" w:rsidP="005C02AD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ванных систем водоотведения;</w:t>
      </w:r>
    </w:p>
    <w:p w:rsidR="00422A7F" w:rsidRPr="00DA28CB" w:rsidRDefault="00422A7F" w:rsidP="005C02AD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дения;</w:t>
      </w:r>
    </w:p>
    <w:p w:rsidR="00422A7F" w:rsidRPr="00DA28CB" w:rsidRDefault="00422A7F" w:rsidP="005C02AD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422A7F" w:rsidRPr="00DA28CB" w:rsidRDefault="00422A7F" w:rsidP="00422A7F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Мероприятия охватывают следующие объекты системы коммунальной инфр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структуры:</w:t>
      </w:r>
    </w:p>
    <w:p w:rsidR="00422A7F" w:rsidRPr="00DA28CB" w:rsidRDefault="00422A7F" w:rsidP="00422A7F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1) Водоснабжение:</w:t>
      </w:r>
    </w:p>
    <w:p w:rsidR="00422A7F" w:rsidRPr="00DA28CB" w:rsidRDefault="00422A7F" w:rsidP="005C02AD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магистральные сети водоснабжения;</w:t>
      </w:r>
    </w:p>
    <w:p w:rsidR="00422A7F" w:rsidRPr="00DA28CB" w:rsidRDefault="00422A7F" w:rsidP="005C02AD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водозаборные узлы (далее – ВЗУ);</w:t>
      </w:r>
    </w:p>
    <w:p w:rsidR="00422A7F" w:rsidRPr="00DA28CB" w:rsidRDefault="00422A7F" w:rsidP="005C02AD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насосные станции.</w:t>
      </w:r>
    </w:p>
    <w:p w:rsidR="00422A7F" w:rsidRPr="00DA28CB" w:rsidRDefault="00422A7F" w:rsidP="00422A7F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2) Водоотведение:</w:t>
      </w:r>
    </w:p>
    <w:p w:rsidR="00422A7F" w:rsidRPr="00DA28CB" w:rsidRDefault="00422A7F" w:rsidP="005C02AD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магистральные сети водоотведения;</w:t>
      </w:r>
    </w:p>
    <w:p w:rsidR="00422A7F" w:rsidRPr="00DA28CB" w:rsidRDefault="00422A7F" w:rsidP="005C02AD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канализационные насосные станции (далее – КНС);</w:t>
      </w:r>
    </w:p>
    <w:p w:rsidR="00422A7F" w:rsidRPr="00DA28CB" w:rsidRDefault="00422A7F" w:rsidP="005C02AD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канализационные очистные сооружения (далее – КОС).</w:t>
      </w:r>
    </w:p>
    <w:p w:rsidR="0049548F" w:rsidRPr="00DA28CB" w:rsidRDefault="001F1187">
      <w:pPr>
        <w:spacing w:after="120"/>
        <w:ind w:firstLine="567"/>
        <w:jc w:val="center"/>
        <w:rPr>
          <w:rFonts w:cs="Times New Roman"/>
          <w:b/>
          <w:szCs w:val="28"/>
        </w:rPr>
      </w:pPr>
      <w:r w:rsidRPr="00DA28CB">
        <w:rPr>
          <w:rFonts w:cs="Times New Roman"/>
          <w:szCs w:val="28"/>
          <w:highlight w:val="yellow"/>
        </w:rPr>
        <w:br w:type="page"/>
      </w:r>
      <w:r w:rsidRPr="00DA28CB">
        <w:rPr>
          <w:rFonts w:cs="Times New Roman"/>
          <w:b/>
          <w:szCs w:val="28"/>
        </w:rPr>
        <w:lastRenderedPageBreak/>
        <w:t>Паспорт схемы</w:t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>Наименование: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Схема водоснабжения и водоотведения</w:t>
      </w:r>
      <w:r w:rsidR="00BB0E15" w:rsidRPr="00DA28CB">
        <w:rPr>
          <w:rFonts w:cs="Times New Roman"/>
          <w:szCs w:val="28"/>
        </w:rPr>
        <w:t xml:space="preserve"> муниципального образования                       </w:t>
      </w:r>
      <w:r w:rsidR="00E074E1" w:rsidRPr="00DA28CB">
        <w:rPr>
          <w:rFonts w:cs="Times New Roman"/>
          <w:szCs w:val="28"/>
        </w:rPr>
        <w:t>«</w:t>
      </w:r>
      <w:r w:rsidR="00A8790A">
        <w:rPr>
          <w:rFonts w:cs="Times New Roman"/>
          <w:szCs w:val="28"/>
        </w:rPr>
        <w:t>Железногорс</w:t>
      </w:r>
      <w:r w:rsidR="00814AA9">
        <w:rPr>
          <w:rFonts w:cs="Times New Roman"/>
          <w:szCs w:val="28"/>
        </w:rPr>
        <w:t>к</w:t>
      </w:r>
      <w:r w:rsidR="00A8790A">
        <w:rPr>
          <w:rFonts w:cs="Times New Roman"/>
          <w:szCs w:val="28"/>
        </w:rPr>
        <w:t>-Ил</w:t>
      </w:r>
      <w:r w:rsidR="00F02606">
        <w:rPr>
          <w:rFonts w:cs="Times New Roman"/>
          <w:szCs w:val="28"/>
        </w:rPr>
        <w:t>им</w:t>
      </w:r>
      <w:r w:rsidR="00A8790A">
        <w:rPr>
          <w:rFonts w:cs="Times New Roman"/>
          <w:szCs w:val="28"/>
        </w:rPr>
        <w:t>ский</w:t>
      </w:r>
      <w:r w:rsidR="00F02606">
        <w:rPr>
          <w:rFonts w:cs="Times New Roman"/>
          <w:szCs w:val="28"/>
        </w:rPr>
        <w:t xml:space="preserve"> </w:t>
      </w:r>
      <w:r w:rsidR="00A53EBD" w:rsidRPr="00A53EBD">
        <w:rPr>
          <w:rFonts w:cs="Times New Roman"/>
          <w:szCs w:val="28"/>
        </w:rPr>
        <w:t>городское поселение</w:t>
      </w:r>
      <w:r w:rsidR="0061557D" w:rsidRPr="00A53EBD">
        <w:rPr>
          <w:rFonts w:cs="Times New Roman"/>
          <w:szCs w:val="28"/>
        </w:rPr>
        <w:t>»</w:t>
      </w:r>
      <w:r w:rsidR="0061557D" w:rsidRPr="00DA28CB">
        <w:rPr>
          <w:rFonts w:cs="Times New Roman"/>
          <w:b/>
          <w:sz w:val="24"/>
          <w:szCs w:val="24"/>
        </w:rPr>
        <w:t xml:space="preserve"> </w:t>
      </w:r>
      <w:r w:rsidRPr="00DA28CB">
        <w:rPr>
          <w:rFonts w:cs="Times New Roman"/>
          <w:szCs w:val="28"/>
        </w:rPr>
        <w:t>на 201</w:t>
      </w:r>
      <w:r w:rsidR="00737212" w:rsidRPr="00DA28CB">
        <w:rPr>
          <w:rFonts w:cs="Times New Roman"/>
          <w:szCs w:val="28"/>
        </w:rPr>
        <w:t>5</w:t>
      </w:r>
      <w:r w:rsidRPr="00DA28CB">
        <w:rPr>
          <w:rFonts w:cs="Times New Roman"/>
          <w:szCs w:val="28"/>
        </w:rPr>
        <w:t>-20</w:t>
      </w:r>
      <w:r w:rsidR="00042701" w:rsidRPr="00DA28CB">
        <w:rPr>
          <w:rFonts w:cs="Times New Roman"/>
          <w:szCs w:val="28"/>
        </w:rPr>
        <w:t>29</w:t>
      </w:r>
      <w:r w:rsidRPr="00DA28CB">
        <w:rPr>
          <w:rFonts w:cs="Times New Roman"/>
          <w:szCs w:val="28"/>
        </w:rPr>
        <w:t xml:space="preserve"> годы.</w:t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>Инициатор проекта (муниципальный заказчик):</w:t>
      </w:r>
    </w:p>
    <w:p w:rsidR="001F1187" w:rsidRPr="00DA28CB" w:rsidRDefault="00042701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Администрация муниципального образования </w:t>
      </w:r>
      <w:r w:rsidR="00E074E1" w:rsidRPr="00DA28CB">
        <w:rPr>
          <w:rFonts w:cs="Times New Roman"/>
          <w:szCs w:val="28"/>
        </w:rPr>
        <w:t>«</w:t>
      </w:r>
      <w:proofErr w:type="spellStart"/>
      <w:r w:rsidR="00814AA9" w:rsidRPr="00814AA9">
        <w:rPr>
          <w:rFonts w:cs="Times New Roman"/>
          <w:szCs w:val="28"/>
        </w:rPr>
        <w:t>Железногорск-Илимское</w:t>
      </w:r>
      <w:proofErr w:type="spellEnd"/>
      <w:r w:rsidR="00814AA9" w:rsidRPr="00814AA9">
        <w:rPr>
          <w:rFonts w:cs="Times New Roman"/>
          <w:szCs w:val="28"/>
        </w:rPr>
        <w:t xml:space="preserve"> г</w:t>
      </w:r>
      <w:r w:rsidR="00814AA9" w:rsidRPr="00814AA9">
        <w:rPr>
          <w:rFonts w:cs="Times New Roman"/>
          <w:szCs w:val="28"/>
        </w:rPr>
        <w:t>о</w:t>
      </w:r>
      <w:r w:rsidR="00814AA9" w:rsidRPr="00814AA9">
        <w:rPr>
          <w:rFonts w:cs="Times New Roman"/>
          <w:szCs w:val="28"/>
        </w:rPr>
        <w:t>родское поселение»</w:t>
      </w:r>
    </w:p>
    <w:p w:rsidR="0049548F" w:rsidRPr="005E0FA5" w:rsidRDefault="001F1187">
      <w:pPr>
        <w:ind w:firstLine="567"/>
        <w:rPr>
          <w:rFonts w:cs="Times New Roman"/>
          <w:b/>
          <w:szCs w:val="28"/>
        </w:rPr>
      </w:pPr>
      <w:r w:rsidRPr="005E0FA5">
        <w:rPr>
          <w:rFonts w:cs="Times New Roman"/>
          <w:b/>
          <w:szCs w:val="28"/>
        </w:rPr>
        <w:t>Местонахождение объекта:</w:t>
      </w:r>
    </w:p>
    <w:p w:rsidR="005B4644" w:rsidRPr="005E0FA5" w:rsidRDefault="00814AA9" w:rsidP="005B4644">
      <w:pPr>
        <w:ind w:firstLine="567"/>
        <w:rPr>
          <w:rFonts w:cs="Times New Roman"/>
          <w:szCs w:val="28"/>
        </w:rPr>
      </w:pPr>
      <w:r w:rsidRPr="005E0FA5">
        <w:rPr>
          <w:rFonts w:eastAsia="Times New Roman" w:cs="Times New Roman"/>
          <w:szCs w:val="28"/>
        </w:rPr>
        <w:t xml:space="preserve">Иркутская область, </w:t>
      </w:r>
      <w:proofErr w:type="gramStart"/>
      <w:r w:rsidRPr="005E0FA5">
        <w:rPr>
          <w:rFonts w:eastAsia="Times New Roman" w:cs="Times New Roman"/>
          <w:szCs w:val="28"/>
        </w:rPr>
        <w:t>г</w:t>
      </w:r>
      <w:proofErr w:type="gramEnd"/>
      <w:r w:rsidRPr="005E0FA5">
        <w:rPr>
          <w:rFonts w:eastAsia="Times New Roman" w:cs="Times New Roman"/>
          <w:szCs w:val="28"/>
        </w:rPr>
        <w:t>. Железногорск-Илимский</w:t>
      </w:r>
      <w:r w:rsidR="005B4644" w:rsidRPr="005E0FA5">
        <w:rPr>
          <w:rFonts w:eastAsia="Times New Roman" w:cs="Times New Roman"/>
          <w:szCs w:val="28"/>
        </w:rPr>
        <w:t xml:space="preserve"> </w:t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>Нормативно-правовая база для разработки схемы: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07.12.11 N 416-ФЗ «О водоснабжении и водоотвед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нии»;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Постановление Правительства Российской Федерации от 05.09.2013 № 782 </w:t>
      </w:r>
      <w:r w:rsidR="001734CF" w:rsidRPr="00DA28CB">
        <w:rPr>
          <w:rFonts w:cs="Times New Roman"/>
          <w:szCs w:val="28"/>
        </w:rPr>
        <w:t xml:space="preserve">                  </w:t>
      </w:r>
      <w:r w:rsidRPr="00DA28CB">
        <w:rPr>
          <w:rFonts w:cs="Times New Roman"/>
          <w:szCs w:val="28"/>
        </w:rPr>
        <w:t>«О схемах водоснабжения и водоотведения»;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30.12.2004 № 210-ФЗ «Об основах регулирования т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рифов организаций коммунального комплекса»;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23.11.2009 № 261-ФЗ «Об энергосбережении и п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вышении энергетической эффективности и о внесении изменений в отдел</w:t>
      </w:r>
      <w:r w:rsidRPr="00DA28CB">
        <w:rPr>
          <w:rFonts w:cs="Times New Roman"/>
          <w:szCs w:val="28"/>
        </w:rPr>
        <w:t>ь</w:t>
      </w:r>
      <w:r w:rsidRPr="00DA28CB">
        <w:rPr>
          <w:rFonts w:cs="Times New Roman"/>
          <w:szCs w:val="28"/>
        </w:rPr>
        <w:t>ные законодательные акты Российской Федерации»;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06.10.2003 № 131-ФЗ «Об общих принципах орган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зации местного самоуправления в Российской Федерации»;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Градостроительный кодекс Российской Федерации;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Устав муниципального образования;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низаций коммунального комплекса»;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СП 31.13330.2012 «Водоснабжение. Наружные сети и сооружения» Акту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лизированная редакция СНИП 2.04.02.-84* Приказ Министерства реги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7945EC" w:rsidRPr="00DA28CB" w:rsidRDefault="008B46CC" w:rsidP="005C02AD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СП 32.13330.2012 «Канализация. Наружные сети и сооружения». Актуал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 xml:space="preserve">зированная редакция СНИП 2.04.03-85* Утвержден приказом Министерства </w:t>
      </w:r>
      <w:r w:rsidRPr="00DA28CB">
        <w:rPr>
          <w:rFonts w:cs="Times New Roman"/>
          <w:szCs w:val="28"/>
        </w:rPr>
        <w:lastRenderedPageBreak/>
        <w:t>регионального развития Российской Федерации (</w:t>
      </w:r>
      <w:proofErr w:type="spellStart"/>
      <w:r w:rsidRPr="00DA28CB">
        <w:rPr>
          <w:rFonts w:cs="Times New Roman"/>
          <w:szCs w:val="28"/>
        </w:rPr>
        <w:t>Минрегион</w:t>
      </w:r>
      <w:proofErr w:type="spellEnd"/>
      <w:r w:rsidRPr="00DA28CB">
        <w:rPr>
          <w:rFonts w:cs="Times New Roman"/>
          <w:szCs w:val="28"/>
        </w:rPr>
        <w:t xml:space="preserve"> России) от 29 декабря 2011 г. № 635/11 и введен в действие с 01 января 2013 г;</w:t>
      </w:r>
    </w:p>
    <w:p w:rsidR="007945EC" w:rsidRPr="00B47464" w:rsidRDefault="00B47464" w:rsidP="005C02AD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B47464">
        <w:rPr>
          <w:rFonts w:cs="Times New Roman"/>
          <w:szCs w:val="28"/>
        </w:rPr>
        <w:t xml:space="preserve">СП 30.13330.2012. Свод правил. Внутренний водопровод и канализация зданий. Актуализированная редакция </w:t>
      </w:r>
      <w:proofErr w:type="spellStart"/>
      <w:r w:rsidRPr="00B47464">
        <w:rPr>
          <w:rFonts w:cs="Times New Roman"/>
          <w:szCs w:val="28"/>
        </w:rPr>
        <w:t>СНиП</w:t>
      </w:r>
      <w:proofErr w:type="spellEnd"/>
      <w:r w:rsidRPr="00B47464">
        <w:rPr>
          <w:rFonts w:cs="Times New Roman"/>
          <w:szCs w:val="28"/>
        </w:rPr>
        <w:t xml:space="preserve"> 2.04.01-85*" (утв. Приказом </w:t>
      </w:r>
      <w:proofErr w:type="spellStart"/>
      <w:r w:rsidRPr="00B47464">
        <w:rPr>
          <w:rFonts w:cs="Times New Roman"/>
          <w:szCs w:val="28"/>
        </w:rPr>
        <w:t>Минрегиона</w:t>
      </w:r>
      <w:proofErr w:type="spellEnd"/>
      <w:r w:rsidRPr="00B47464">
        <w:rPr>
          <w:rFonts w:cs="Times New Roman"/>
          <w:szCs w:val="28"/>
        </w:rPr>
        <w:t xml:space="preserve"> России от 29.12.2011 N 626)</w:t>
      </w:r>
      <w:r w:rsidR="008B46CC" w:rsidRPr="00B47464">
        <w:rPr>
          <w:rFonts w:cs="Times New Roman"/>
          <w:szCs w:val="28"/>
        </w:rPr>
        <w:t>.</w:t>
      </w:r>
    </w:p>
    <w:p w:rsidR="00C067F7" w:rsidRPr="00DA28CB" w:rsidRDefault="00C067F7">
      <w:pPr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br w:type="page"/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lastRenderedPageBreak/>
        <w:t>Цели схемы:</w:t>
      </w:r>
    </w:p>
    <w:p w:rsidR="007945EC" w:rsidRPr="00DA28CB" w:rsidRDefault="008B46CC" w:rsidP="005C02AD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</w:t>
      </w:r>
      <w:r w:rsidR="00C067F7" w:rsidRPr="00DA28CB">
        <w:rPr>
          <w:rFonts w:cs="Times New Roman"/>
          <w:szCs w:val="28"/>
        </w:rPr>
        <w:t xml:space="preserve">фонда в </w:t>
      </w:r>
      <w:r w:rsidR="005C1CC0">
        <w:rPr>
          <w:rFonts w:cs="Times New Roman"/>
          <w:szCs w:val="28"/>
        </w:rPr>
        <w:br/>
      </w:r>
      <w:r w:rsidR="00C067F7" w:rsidRPr="00DA28CB">
        <w:rPr>
          <w:rFonts w:cs="Times New Roman"/>
          <w:szCs w:val="28"/>
        </w:rPr>
        <w:t>период до 2029</w:t>
      </w:r>
      <w:r w:rsidRPr="00DA28CB">
        <w:rPr>
          <w:rFonts w:cs="Times New Roman"/>
          <w:szCs w:val="28"/>
        </w:rPr>
        <w:t xml:space="preserve"> г.;</w:t>
      </w:r>
    </w:p>
    <w:p w:rsidR="007945EC" w:rsidRPr="00DA28CB" w:rsidRDefault="008B46CC" w:rsidP="005C02AD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7945EC" w:rsidRPr="00DA28CB" w:rsidRDefault="008B46CC" w:rsidP="005C02AD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улучшение работы систем водоснабжения и водоотведения;</w:t>
      </w:r>
    </w:p>
    <w:p w:rsidR="007945EC" w:rsidRPr="00DA28CB" w:rsidRDefault="008B46CC" w:rsidP="005C02AD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повышение качества питьевой воды;</w:t>
      </w:r>
    </w:p>
    <w:p w:rsidR="007945EC" w:rsidRPr="00DA28CB" w:rsidRDefault="008B46CC" w:rsidP="005C02AD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нимуму вредного воздействия на окружающую среду.</w:t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>Способ достижения поставленных целей: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приятия:</w:t>
      </w:r>
    </w:p>
    <w:p w:rsidR="007945EC" w:rsidRPr="00DA28CB" w:rsidRDefault="008B46CC" w:rsidP="005C02AD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7945EC" w:rsidRPr="00DA28CB" w:rsidRDefault="008B46CC" w:rsidP="005C02AD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реконструкция канализационных сооружений, основных КНС и площадок для их размещения;</w:t>
      </w:r>
    </w:p>
    <w:p w:rsidR="007945EC" w:rsidRPr="00DA28CB" w:rsidRDefault="008B46CC" w:rsidP="005C02AD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 xml:space="preserve">Сроки и этапы реализации </w:t>
      </w:r>
      <w:r w:rsidR="00872B93" w:rsidRPr="00DA28CB">
        <w:rPr>
          <w:rFonts w:cs="Times New Roman"/>
          <w:b/>
          <w:szCs w:val="28"/>
        </w:rPr>
        <w:t xml:space="preserve">мероприятий </w:t>
      </w:r>
      <w:r w:rsidRPr="00DA28CB">
        <w:rPr>
          <w:rFonts w:cs="Times New Roman"/>
          <w:b/>
          <w:szCs w:val="28"/>
        </w:rPr>
        <w:t>схемы:</w:t>
      </w:r>
    </w:p>
    <w:p w:rsidR="00076238" w:rsidRPr="00DA28CB" w:rsidRDefault="00076238" w:rsidP="00076238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На первый этап 2015-20</w:t>
      </w:r>
      <w:r>
        <w:rPr>
          <w:rFonts w:cs="Times New Roman"/>
          <w:szCs w:val="28"/>
        </w:rPr>
        <w:t>19</w:t>
      </w:r>
      <w:r w:rsidRPr="00DA28CB">
        <w:rPr>
          <w:rFonts w:cs="Times New Roman"/>
          <w:szCs w:val="28"/>
        </w:rPr>
        <w:t xml:space="preserve"> год: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магистрального водовода от ВК 1 водозабора «</w:t>
      </w:r>
      <w:proofErr w:type="spellStart"/>
      <w:r w:rsidRPr="00587880">
        <w:rPr>
          <w:rFonts w:eastAsia="Times New Roman" w:cs="Times New Roman"/>
          <w:szCs w:val="28"/>
        </w:rPr>
        <w:t>Сибиро</w:t>
      </w:r>
      <w:r w:rsidRPr="00587880">
        <w:rPr>
          <w:rFonts w:eastAsia="Times New Roman" w:cs="Times New Roman"/>
          <w:szCs w:val="28"/>
        </w:rPr>
        <w:t>ч</w:t>
      </w:r>
      <w:r w:rsidRPr="00587880">
        <w:rPr>
          <w:rFonts w:eastAsia="Times New Roman" w:cs="Times New Roman"/>
          <w:szCs w:val="28"/>
        </w:rPr>
        <w:t>ный</w:t>
      </w:r>
      <w:proofErr w:type="spellEnd"/>
      <w:r w:rsidRPr="00587880">
        <w:rPr>
          <w:rFonts w:eastAsia="Times New Roman" w:cs="Times New Roman"/>
          <w:szCs w:val="28"/>
        </w:rPr>
        <w:t>» до ВК 36  с целью увеличения надежности и пропускной спосо</w:t>
      </w:r>
      <w:r w:rsidRPr="00587880">
        <w:rPr>
          <w:rFonts w:eastAsia="Times New Roman" w:cs="Times New Roman"/>
          <w:szCs w:val="28"/>
        </w:rPr>
        <w:t>б</w:t>
      </w:r>
      <w:r w:rsidRPr="00587880">
        <w:rPr>
          <w:rFonts w:eastAsia="Times New Roman" w:cs="Times New Roman"/>
          <w:szCs w:val="28"/>
        </w:rPr>
        <w:t>ности. Длина в двухтрубном исполнении = 7400м., существующий мат</w:t>
      </w:r>
      <w:r w:rsidRPr="00587880">
        <w:rPr>
          <w:rFonts w:eastAsia="Times New Roman" w:cs="Times New Roman"/>
          <w:szCs w:val="28"/>
        </w:rPr>
        <w:t>е</w:t>
      </w:r>
      <w:r w:rsidRPr="00587880">
        <w:rPr>
          <w:rFonts w:eastAsia="Times New Roman" w:cs="Times New Roman"/>
          <w:szCs w:val="28"/>
        </w:rPr>
        <w:t>риал – чугунная труба, диаметр – 300мм.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315мм. Количество аварий  за 2014г. – 3 ед.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Иващенко от ВК 1-1 до ВК 2-3 с целью увеличения надежности и пропускной способности. Длина в однотрубном исполнении = 830м., существующий материал – стальная труба, диаметр – 219мм.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</w:t>
      </w:r>
      <w:r w:rsidRPr="00587880">
        <w:rPr>
          <w:rFonts w:eastAsia="Times New Roman" w:cs="Times New Roman"/>
          <w:szCs w:val="28"/>
        </w:rPr>
        <w:t>р</w:t>
      </w:r>
      <w:r w:rsidRPr="00587880">
        <w:rPr>
          <w:rFonts w:eastAsia="Times New Roman" w:cs="Times New Roman"/>
          <w:szCs w:val="28"/>
        </w:rPr>
        <w:t>ная труба, диаметр – 225мм. Количество аварий  за 2014г. – 2 ед.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Строителей от ВК 2-9 «а» до ВК 8-20 с целью увеличения надежности и пропускной сп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собности. Длина в однотрубном исполнении = 1400м., существующий материал – стальная труба, диаметр – 219мм. Запроектировать: матер</w:t>
      </w:r>
      <w:r w:rsidRPr="00587880">
        <w:rPr>
          <w:rFonts w:eastAsia="Times New Roman" w:cs="Times New Roman"/>
          <w:szCs w:val="28"/>
        </w:rPr>
        <w:t>и</w:t>
      </w:r>
      <w:r w:rsidRPr="00587880">
        <w:rPr>
          <w:rFonts w:eastAsia="Times New Roman" w:cs="Times New Roman"/>
          <w:szCs w:val="28"/>
        </w:rPr>
        <w:lastRenderedPageBreak/>
        <w:t>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225мм. Количество аварий  за 2014г. – 3 ед.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Иващенко от ВК 36а до ВК 2-6 с целью увеличения надежности и пропускной способн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 xml:space="preserve">сти. Длина в однотрубном исполнении = 210м., существующий материал – </w:t>
      </w:r>
      <w:proofErr w:type="spellStart"/>
      <w:r w:rsidRPr="00587880">
        <w:rPr>
          <w:rFonts w:eastAsia="Times New Roman" w:cs="Times New Roman"/>
          <w:szCs w:val="28"/>
        </w:rPr>
        <w:t>полиэтиленова</w:t>
      </w:r>
      <w:proofErr w:type="spellEnd"/>
      <w:r w:rsidRPr="00587880">
        <w:rPr>
          <w:rFonts w:eastAsia="Times New Roman" w:cs="Times New Roman"/>
          <w:szCs w:val="28"/>
        </w:rPr>
        <w:t xml:space="preserve"> труба, диаметр – 63мм., санированная в трубу </w:t>
      </w:r>
      <w:proofErr w:type="spellStart"/>
      <w:r w:rsidRPr="00587880">
        <w:rPr>
          <w:rFonts w:eastAsia="Times New Roman" w:cs="Times New Roman"/>
          <w:szCs w:val="28"/>
        </w:rPr>
        <w:t>ф</w:t>
      </w:r>
      <w:proofErr w:type="spellEnd"/>
      <w:r w:rsidRPr="00587880">
        <w:rPr>
          <w:rFonts w:eastAsia="Times New Roman" w:cs="Times New Roman"/>
          <w:szCs w:val="28"/>
        </w:rPr>
        <w:t xml:space="preserve"> 250мм. (чугун)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300мм. Количество аварий  за 2014г. – 1 ед.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40 лет ВЛКСМ от ВК 8-19 до водоразборной колонки №1 с целью увеличения надежности и пропускной способности. Длина в однотрубном исполнении = 2060м., существующий материал – чугунная труба, диаметр – 159мм. Запрое</w:t>
      </w:r>
      <w:r w:rsidRPr="00587880">
        <w:rPr>
          <w:rFonts w:eastAsia="Times New Roman" w:cs="Times New Roman"/>
          <w:szCs w:val="28"/>
        </w:rPr>
        <w:t>к</w:t>
      </w:r>
      <w:r w:rsidRPr="00587880">
        <w:rPr>
          <w:rFonts w:eastAsia="Times New Roman" w:cs="Times New Roman"/>
          <w:szCs w:val="28"/>
        </w:rPr>
        <w:t>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160мм. Количество аварий  за 2014г. – 3 ед.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6-го; 7-го квартала от ВК 36 до ВК 8-20 с целью увеличения надежности и пропускной способн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сти. Длина в однотрубном исполнении = 1300м., существующий матер</w:t>
      </w:r>
      <w:r w:rsidRPr="00587880">
        <w:rPr>
          <w:rFonts w:eastAsia="Times New Roman" w:cs="Times New Roman"/>
          <w:szCs w:val="28"/>
        </w:rPr>
        <w:t>и</w:t>
      </w:r>
      <w:r w:rsidRPr="00587880">
        <w:rPr>
          <w:rFonts w:eastAsia="Times New Roman" w:cs="Times New Roman"/>
          <w:szCs w:val="28"/>
        </w:rPr>
        <w:t>ал – стальная труба, диаметр – 219мм.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лимерная труба, диаметр – 225мм. Количество аварий  за 2014г. – 2 ед.</w:t>
      </w:r>
    </w:p>
    <w:p w:rsidR="00076238" w:rsidRPr="00391885" w:rsidRDefault="00391885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391885">
        <w:rPr>
          <w:rFonts w:eastAsia="Times New Roman" w:cs="Times New Roman"/>
          <w:szCs w:val="28"/>
        </w:rPr>
        <w:t xml:space="preserve">Реконструкция водопровода от ВК 19 (насосная городских резервуаров) до 13-го </w:t>
      </w:r>
      <w:proofErr w:type="spellStart"/>
      <w:r w:rsidRPr="00391885">
        <w:rPr>
          <w:rFonts w:eastAsia="Times New Roman" w:cs="Times New Roman"/>
          <w:szCs w:val="28"/>
        </w:rPr>
        <w:t>мкрн</w:t>
      </w:r>
      <w:proofErr w:type="spellEnd"/>
      <w:r w:rsidRPr="00391885">
        <w:rPr>
          <w:rFonts w:eastAsia="Times New Roman" w:cs="Times New Roman"/>
          <w:szCs w:val="28"/>
        </w:rPr>
        <w:t>., Длина в  двухтрубном  исполнении = 1500м., сущес</w:t>
      </w:r>
      <w:r w:rsidRPr="00391885">
        <w:rPr>
          <w:rFonts w:eastAsia="Times New Roman" w:cs="Times New Roman"/>
          <w:szCs w:val="28"/>
        </w:rPr>
        <w:t>т</w:t>
      </w:r>
      <w:r w:rsidRPr="00391885">
        <w:rPr>
          <w:rFonts w:eastAsia="Times New Roman" w:cs="Times New Roman"/>
          <w:szCs w:val="28"/>
        </w:rPr>
        <w:t>вующий материал – стальная труба, диаметр – 159 мм. Запроектировать: материал - стальная труба, диаметр – 219 мм</w:t>
      </w:r>
      <w:proofErr w:type="gramStart"/>
      <w:r w:rsidRPr="00391885">
        <w:rPr>
          <w:rFonts w:eastAsia="Times New Roman" w:cs="Times New Roman"/>
          <w:szCs w:val="28"/>
        </w:rPr>
        <w:t>.</w:t>
      </w:r>
      <w:proofErr w:type="gramEnd"/>
      <w:r w:rsidRPr="00391885">
        <w:rPr>
          <w:rFonts w:eastAsia="Times New Roman" w:cs="Times New Roman"/>
          <w:szCs w:val="28"/>
        </w:rPr>
        <w:t xml:space="preserve"> – </w:t>
      </w:r>
      <w:proofErr w:type="gramStart"/>
      <w:r w:rsidRPr="00391885">
        <w:rPr>
          <w:rFonts w:eastAsia="Times New Roman" w:cs="Times New Roman"/>
          <w:szCs w:val="28"/>
        </w:rPr>
        <w:t>у</w:t>
      </w:r>
      <w:proofErr w:type="gramEnd"/>
      <w:r w:rsidRPr="00391885">
        <w:rPr>
          <w:rFonts w:eastAsia="Times New Roman" w:cs="Times New Roman"/>
          <w:szCs w:val="28"/>
        </w:rPr>
        <w:t>величение пропускной способности</w:t>
      </w:r>
      <w:r w:rsidR="00076238" w:rsidRPr="00391885">
        <w:rPr>
          <w:rFonts w:eastAsia="Times New Roman" w:cs="Times New Roman"/>
          <w:szCs w:val="28"/>
        </w:rPr>
        <w:t>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сетей водоснабжения 13-14 микрорайонов, Длина в о</w:t>
      </w:r>
      <w:r w:rsidRPr="00587880">
        <w:rPr>
          <w:rFonts w:eastAsia="Times New Roman" w:cs="Times New Roman"/>
          <w:szCs w:val="28"/>
        </w:rPr>
        <w:t>д</w:t>
      </w:r>
      <w:r w:rsidRPr="00587880">
        <w:rPr>
          <w:rFonts w:eastAsia="Times New Roman" w:cs="Times New Roman"/>
          <w:szCs w:val="28"/>
        </w:rPr>
        <w:t>нотрубном исполнении = 5300м., существующий материал – стальная труба, диаметр – 159мм.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160мм. Количество аварий  за 2014г. – 12 ед.</w:t>
      </w:r>
    </w:p>
    <w:p w:rsidR="00076238" w:rsidRPr="00587880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2-го; 6-го квартала по ул. Щеголева от ВК 2-6 до ВК 2-20 с целью увеличения пропускной спосо</w:t>
      </w:r>
      <w:r w:rsidRPr="00587880">
        <w:rPr>
          <w:rFonts w:eastAsia="Times New Roman" w:cs="Times New Roman"/>
          <w:szCs w:val="28"/>
        </w:rPr>
        <w:t>б</w:t>
      </w:r>
      <w:r w:rsidRPr="00587880">
        <w:rPr>
          <w:rFonts w:eastAsia="Times New Roman" w:cs="Times New Roman"/>
          <w:szCs w:val="28"/>
        </w:rPr>
        <w:t>ности и восстановления  системы наружного пожаротушения (гидра</w:t>
      </w:r>
      <w:r w:rsidRPr="00587880">
        <w:rPr>
          <w:rFonts w:eastAsia="Times New Roman" w:cs="Times New Roman"/>
          <w:szCs w:val="28"/>
        </w:rPr>
        <w:t>н</w:t>
      </w:r>
      <w:r w:rsidRPr="00587880">
        <w:rPr>
          <w:rFonts w:eastAsia="Times New Roman" w:cs="Times New Roman"/>
          <w:szCs w:val="28"/>
        </w:rPr>
        <w:t xml:space="preserve">тов). Длина = 830м., существующий материал – </w:t>
      </w:r>
      <w:proofErr w:type="spellStart"/>
      <w:r w:rsidRPr="00587880">
        <w:rPr>
          <w:rFonts w:eastAsia="Times New Roman" w:cs="Times New Roman"/>
          <w:szCs w:val="28"/>
        </w:rPr>
        <w:t>полиэтиленова</w:t>
      </w:r>
      <w:proofErr w:type="spellEnd"/>
      <w:r w:rsidRPr="00587880">
        <w:rPr>
          <w:rFonts w:eastAsia="Times New Roman" w:cs="Times New Roman"/>
          <w:szCs w:val="28"/>
        </w:rPr>
        <w:t xml:space="preserve"> труба, диаметр – 63мм., санированная в трубу </w:t>
      </w:r>
      <w:proofErr w:type="spellStart"/>
      <w:r w:rsidRPr="00587880">
        <w:rPr>
          <w:rFonts w:eastAsia="Times New Roman" w:cs="Times New Roman"/>
          <w:szCs w:val="28"/>
        </w:rPr>
        <w:t>ф</w:t>
      </w:r>
      <w:proofErr w:type="spellEnd"/>
      <w:r w:rsidRPr="00587880">
        <w:rPr>
          <w:rFonts w:eastAsia="Times New Roman" w:cs="Times New Roman"/>
          <w:szCs w:val="28"/>
        </w:rPr>
        <w:t xml:space="preserve"> 159мм. (чугун) Запроектир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вать: материал</w:t>
      </w:r>
      <w:r>
        <w:rPr>
          <w:rFonts w:eastAsia="Times New Roman" w:cs="Times New Roman"/>
          <w:szCs w:val="28"/>
        </w:rPr>
        <w:t xml:space="preserve"> </w:t>
      </w:r>
      <w:r w:rsidRPr="00587880">
        <w:rPr>
          <w:rFonts w:eastAsia="Times New Roman" w:cs="Times New Roman"/>
          <w:szCs w:val="28"/>
        </w:rPr>
        <w:t>- полимерная труба, диаметр – 110мм. Количество аварий  за 2014г. – 1 ед.</w:t>
      </w:r>
    </w:p>
    <w:p w:rsidR="00076238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Модернизация электрооборудования водозабора «</w:t>
      </w:r>
      <w:proofErr w:type="spellStart"/>
      <w:r w:rsidRPr="00587880">
        <w:rPr>
          <w:rFonts w:eastAsia="Times New Roman" w:cs="Times New Roman"/>
          <w:szCs w:val="28"/>
        </w:rPr>
        <w:t>Сибирочный</w:t>
      </w:r>
      <w:proofErr w:type="spellEnd"/>
      <w:r w:rsidRPr="00587880">
        <w:rPr>
          <w:rFonts w:eastAsia="Times New Roman" w:cs="Times New Roman"/>
          <w:szCs w:val="28"/>
        </w:rPr>
        <w:t>» с 6 кВ с установкой приборов частотного регулирования 6 кВ.</w:t>
      </w:r>
      <w:r>
        <w:rPr>
          <w:rFonts w:eastAsia="Times New Roman" w:cs="Times New Roman"/>
          <w:szCs w:val="28"/>
        </w:rPr>
        <w:t xml:space="preserve"> (3шт.).</w:t>
      </w:r>
    </w:p>
    <w:p w:rsidR="00076238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Замена насосов и электрооборудования на скважинах Иванова Рассоха (5 шт.).</w:t>
      </w:r>
    </w:p>
    <w:p w:rsidR="00076238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Замена ветхих сетей (4 км).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Поэтапная реконструкция очистных сооружений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Строительство станции доочистки сточных вод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Строительство станции обезвоживания и утилизации осадка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 xml:space="preserve">Реконструкция канализационного коллектора  с 13-го </w:t>
      </w:r>
      <w:proofErr w:type="spellStart"/>
      <w:r>
        <w:t>мкрн</w:t>
      </w:r>
      <w:proofErr w:type="spellEnd"/>
      <w:r>
        <w:t>. от дома №5 "а" 8-го квартала до дома №4 8-го квартала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Реконструкция канализационного коллектора   от дома №1 6-го квартала до дома №11ул. Иващенко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Реконструкция канализационного коллектора по ул</w:t>
      </w:r>
      <w:proofErr w:type="gramStart"/>
      <w:r>
        <w:t>.И</w:t>
      </w:r>
      <w:proofErr w:type="gramEnd"/>
      <w:r>
        <w:t xml:space="preserve">ващенко от дома №11 до здания управления </w:t>
      </w:r>
      <w:proofErr w:type="spellStart"/>
      <w:r>
        <w:t>КГОКа</w:t>
      </w:r>
      <w:proofErr w:type="spellEnd"/>
    </w:p>
    <w:p w:rsidR="00076238" w:rsidRDefault="00076238" w:rsidP="00076238">
      <w:pPr>
        <w:pStyle w:val="ab"/>
        <w:numPr>
          <w:ilvl w:val="0"/>
          <w:numId w:val="42"/>
        </w:numPr>
      </w:pPr>
      <w:r>
        <w:t>Реконструкция канализационного коллектора по ул. Щеголева от пр</w:t>
      </w:r>
      <w:r>
        <w:t>о</w:t>
      </w:r>
      <w:r>
        <w:t xml:space="preserve">фессионального колледжа до дома №1, 6-го квартала 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Реконструкция канализационного коллектора по ул. Радищева от  дома №6, 7-го квартала до здания милиции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Реконструкция канализационного коллектора по ул. Строителей от  д</w:t>
      </w:r>
      <w:r>
        <w:t>о</w:t>
      </w:r>
      <w:r>
        <w:t xml:space="preserve">ма №90, 1-го квартала до здания управления </w:t>
      </w:r>
      <w:proofErr w:type="spellStart"/>
      <w:r>
        <w:t>КГОКа</w:t>
      </w:r>
      <w:proofErr w:type="spellEnd"/>
    </w:p>
    <w:p w:rsidR="00076238" w:rsidRPr="00076238" w:rsidRDefault="00076238" w:rsidP="00076238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076238">
        <w:rPr>
          <w:rFonts w:eastAsia="Times New Roman" w:cs="Times New Roman"/>
          <w:szCs w:val="28"/>
        </w:rPr>
        <w:t>Поэтапная замена ветхих трубопроводов канализации на полиэтилен</w:t>
      </w:r>
      <w:r w:rsidRPr="00076238">
        <w:rPr>
          <w:rFonts w:eastAsia="Times New Roman" w:cs="Times New Roman"/>
          <w:szCs w:val="28"/>
        </w:rPr>
        <w:t>о</w:t>
      </w:r>
      <w:r w:rsidRPr="00076238">
        <w:rPr>
          <w:rFonts w:eastAsia="Times New Roman" w:cs="Times New Roman"/>
          <w:szCs w:val="28"/>
        </w:rPr>
        <w:t xml:space="preserve">вые </w:t>
      </w:r>
      <w:r>
        <w:rPr>
          <w:rFonts w:eastAsia="Times New Roman" w:cs="Times New Roman"/>
          <w:szCs w:val="28"/>
        </w:rPr>
        <w:t>14</w:t>
      </w:r>
      <w:r w:rsidRPr="00076238">
        <w:rPr>
          <w:rFonts w:eastAsia="Times New Roman" w:cs="Times New Roman"/>
          <w:szCs w:val="28"/>
        </w:rPr>
        <w:t xml:space="preserve"> км</w:t>
      </w:r>
    </w:p>
    <w:p w:rsidR="00076238" w:rsidRPr="00DA28CB" w:rsidRDefault="00076238" w:rsidP="0007623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 второй этап 2020-2029</w:t>
      </w:r>
      <w:r w:rsidRPr="00DA28CB">
        <w:rPr>
          <w:rFonts w:cs="Times New Roman"/>
          <w:szCs w:val="28"/>
        </w:rPr>
        <w:t xml:space="preserve"> год:</w:t>
      </w:r>
    </w:p>
    <w:p w:rsidR="00076238" w:rsidRDefault="00076238" w:rsidP="00076238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>;</w:t>
      </w:r>
    </w:p>
    <w:p w:rsidR="00076238" w:rsidRDefault="00076238" w:rsidP="00076238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ветхих сетей (37 км).</w:t>
      </w:r>
    </w:p>
    <w:p w:rsidR="00076238" w:rsidRPr="00076238" w:rsidRDefault="00076238" w:rsidP="00076238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r w:rsidRPr="00076238">
        <w:rPr>
          <w:rFonts w:cs="Times New Roman"/>
          <w:szCs w:val="28"/>
        </w:rPr>
        <w:t>Поэтапная реконструкция очистных сооружений</w:t>
      </w:r>
    </w:p>
    <w:p w:rsidR="00076238" w:rsidRPr="00076238" w:rsidRDefault="00076238" w:rsidP="00076238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r w:rsidRPr="00076238">
        <w:rPr>
          <w:rFonts w:cs="Times New Roman"/>
          <w:szCs w:val="28"/>
        </w:rPr>
        <w:t>Реконструкция КНС-4</w:t>
      </w:r>
    </w:p>
    <w:p w:rsidR="00076238" w:rsidRPr="00076238" w:rsidRDefault="00076238" w:rsidP="00076238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r w:rsidRPr="00076238">
        <w:rPr>
          <w:rFonts w:cs="Times New Roman"/>
          <w:szCs w:val="28"/>
        </w:rPr>
        <w:t>Реконструкция КНС-8</w:t>
      </w:r>
    </w:p>
    <w:p w:rsidR="00076238" w:rsidRDefault="00076238" w:rsidP="00076238">
      <w:pPr>
        <w:pStyle w:val="ab"/>
        <w:numPr>
          <w:ilvl w:val="0"/>
          <w:numId w:val="42"/>
        </w:numPr>
      </w:pPr>
      <w:r>
        <w:t>Поэтапная замена ветхих трубопроводов канализации на полиэтилен</w:t>
      </w:r>
      <w:r>
        <w:t>о</w:t>
      </w:r>
      <w:r>
        <w:t>вые 20 км</w:t>
      </w:r>
    </w:p>
    <w:p w:rsidR="0049548F" w:rsidRPr="00DA28CB" w:rsidRDefault="001F1187">
      <w:pPr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>Ожидаемые результаты от реализации мероприятий схемы:</w:t>
      </w:r>
    </w:p>
    <w:p w:rsidR="007945EC" w:rsidRPr="00DA28CB" w:rsidRDefault="008B46CC" w:rsidP="005A1D3B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DA28CB" w:rsidRDefault="008B46CC" w:rsidP="005A1D3B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DA28CB" w:rsidRDefault="008B46CC" w:rsidP="005A1D3B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DA28CB" w:rsidRDefault="008B46CC" w:rsidP="005A1D3B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Улучшение экологической ситуации на территории </w:t>
      </w:r>
      <w:r w:rsidR="00C47C50" w:rsidRPr="00DA28CB">
        <w:rPr>
          <w:rFonts w:cs="Times New Roman"/>
          <w:szCs w:val="28"/>
        </w:rPr>
        <w:t>муниципального обр</w:t>
      </w:r>
      <w:r w:rsidR="00C47C50" w:rsidRPr="00DA28CB">
        <w:rPr>
          <w:rFonts w:cs="Times New Roman"/>
          <w:szCs w:val="28"/>
        </w:rPr>
        <w:t>а</w:t>
      </w:r>
      <w:r w:rsidR="00C47C50" w:rsidRPr="00DA28CB">
        <w:rPr>
          <w:rFonts w:cs="Times New Roman"/>
          <w:szCs w:val="28"/>
        </w:rPr>
        <w:t xml:space="preserve">зования </w:t>
      </w:r>
      <w:r w:rsidR="00766EA1" w:rsidRPr="00DA28CB">
        <w:rPr>
          <w:rFonts w:cs="Times New Roman"/>
          <w:szCs w:val="28"/>
        </w:rPr>
        <w:t>«</w:t>
      </w:r>
      <w:proofErr w:type="spellStart"/>
      <w:r w:rsidR="005C1CC0">
        <w:rPr>
          <w:rFonts w:cs="Times New Roman"/>
          <w:szCs w:val="28"/>
        </w:rPr>
        <w:t>Железногорск-Илимское</w:t>
      </w:r>
      <w:proofErr w:type="spellEnd"/>
      <w:r w:rsidR="005C1CC0">
        <w:rPr>
          <w:rFonts w:cs="Times New Roman"/>
          <w:szCs w:val="28"/>
        </w:rPr>
        <w:t xml:space="preserve"> городское поселение</w:t>
      </w:r>
      <w:r w:rsidR="00766EA1" w:rsidRPr="00DA28CB">
        <w:rPr>
          <w:rFonts w:cs="Times New Roman"/>
          <w:szCs w:val="28"/>
        </w:rPr>
        <w:t>».</w:t>
      </w:r>
    </w:p>
    <w:p w:rsidR="007945EC" w:rsidRPr="00DA28CB" w:rsidRDefault="008B46CC" w:rsidP="005A1D3B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Создание коммунальной инфраструктуры для комфортного проживания н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 xml:space="preserve">селения, а также дальнейшего развития </w:t>
      </w:r>
      <w:r w:rsidR="00C47C50" w:rsidRPr="00DA28CB">
        <w:rPr>
          <w:rFonts w:cs="Times New Roman"/>
          <w:szCs w:val="28"/>
        </w:rPr>
        <w:t xml:space="preserve">МО </w:t>
      </w:r>
      <w:r w:rsidR="00766EA1" w:rsidRPr="00DA28CB">
        <w:rPr>
          <w:rFonts w:cs="Times New Roman"/>
          <w:szCs w:val="28"/>
        </w:rPr>
        <w:t>«</w:t>
      </w:r>
      <w:proofErr w:type="spellStart"/>
      <w:r w:rsidR="005C1CC0">
        <w:rPr>
          <w:rFonts w:cs="Times New Roman"/>
          <w:szCs w:val="28"/>
        </w:rPr>
        <w:t>Железногорск-Илимское</w:t>
      </w:r>
      <w:proofErr w:type="spellEnd"/>
      <w:r w:rsidR="005C1CC0">
        <w:rPr>
          <w:rFonts w:cs="Times New Roman"/>
          <w:szCs w:val="28"/>
        </w:rPr>
        <w:t xml:space="preserve"> г</w:t>
      </w:r>
      <w:r w:rsidR="005C1CC0">
        <w:rPr>
          <w:rFonts w:cs="Times New Roman"/>
          <w:szCs w:val="28"/>
        </w:rPr>
        <w:t>о</w:t>
      </w:r>
      <w:r w:rsidR="005C1CC0">
        <w:rPr>
          <w:rFonts w:cs="Times New Roman"/>
          <w:szCs w:val="28"/>
        </w:rPr>
        <w:t>родское поселение</w:t>
      </w:r>
      <w:r w:rsidR="00766EA1" w:rsidRPr="00DA28CB">
        <w:rPr>
          <w:rFonts w:cs="Times New Roman"/>
          <w:szCs w:val="28"/>
        </w:rPr>
        <w:t>».</w:t>
      </w:r>
    </w:p>
    <w:p w:rsidR="00F806BE" w:rsidRPr="00842B3B" w:rsidRDefault="001F1187" w:rsidP="00F806BE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DA28CB">
        <w:rPr>
          <w:rFonts w:ascii="Times New Roman" w:hAnsi="Times New Roman" w:cs="Times New Roman"/>
        </w:rPr>
        <w:br w:type="page"/>
      </w:r>
      <w:bookmarkStart w:id="1" w:name="_Toc421174793"/>
      <w:r w:rsidRPr="00842B3B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1"/>
    </w:p>
    <w:p w:rsidR="00F806BE" w:rsidRPr="00842B3B" w:rsidRDefault="00F806BE" w:rsidP="00842B3B">
      <w:pPr>
        <w:ind w:firstLine="567"/>
        <w:rPr>
          <w:rFonts w:cs="Times New Roman"/>
          <w:szCs w:val="28"/>
        </w:rPr>
      </w:pPr>
      <w:r w:rsidRPr="00842B3B">
        <w:rPr>
          <w:rFonts w:cs="Times New Roman"/>
          <w:szCs w:val="28"/>
        </w:rPr>
        <w:t xml:space="preserve">Поселок Железногорск Образован в 1958 году в связи с началом освоения </w:t>
      </w:r>
      <w:proofErr w:type="spellStart"/>
      <w:r w:rsidRPr="00842B3B">
        <w:rPr>
          <w:rFonts w:cs="Times New Roman"/>
          <w:szCs w:val="28"/>
        </w:rPr>
        <w:t>Коршуновского</w:t>
      </w:r>
      <w:proofErr w:type="spellEnd"/>
      <w:r w:rsidRPr="00842B3B">
        <w:rPr>
          <w:rFonts w:cs="Times New Roman"/>
          <w:szCs w:val="28"/>
        </w:rPr>
        <w:t xml:space="preserve"> </w:t>
      </w:r>
      <w:proofErr w:type="spellStart"/>
      <w:r w:rsidRPr="00842B3B">
        <w:rPr>
          <w:rFonts w:cs="Times New Roman"/>
          <w:szCs w:val="28"/>
        </w:rPr>
        <w:t>ж</w:t>
      </w:r>
      <w:r w:rsidR="00C20EB4" w:rsidRPr="00842B3B">
        <w:rPr>
          <w:rFonts w:cs="Times New Roman"/>
          <w:szCs w:val="28"/>
        </w:rPr>
        <w:t>елезнорудного</w:t>
      </w:r>
      <w:proofErr w:type="spellEnd"/>
      <w:r w:rsidR="00C20EB4" w:rsidRPr="00842B3B">
        <w:rPr>
          <w:rFonts w:cs="Times New Roman"/>
          <w:szCs w:val="28"/>
        </w:rPr>
        <w:t xml:space="preserve"> месторождения и строительства го</w:t>
      </w:r>
      <w:r w:rsidR="00C20EB4" w:rsidRPr="00842B3B">
        <w:rPr>
          <w:rFonts w:cs="Times New Roman"/>
          <w:szCs w:val="28"/>
        </w:rPr>
        <w:t>р</w:t>
      </w:r>
      <w:r w:rsidR="00C20EB4" w:rsidRPr="00842B3B">
        <w:rPr>
          <w:rFonts w:cs="Times New Roman"/>
          <w:szCs w:val="28"/>
        </w:rPr>
        <w:t>но0обогатительного комбината.</w:t>
      </w:r>
    </w:p>
    <w:p w:rsidR="00A94630" w:rsidRPr="00842B3B" w:rsidRDefault="006A121C" w:rsidP="00842B3B">
      <w:pPr>
        <w:ind w:firstLine="567"/>
        <w:rPr>
          <w:rFonts w:cs="Times New Roman"/>
          <w:szCs w:val="28"/>
        </w:rPr>
      </w:pPr>
      <w:r w:rsidRPr="00842B3B">
        <w:rPr>
          <w:rFonts w:cs="Times New Roman"/>
          <w:szCs w:val="28"/>
        </w:rPr>
        <w:t>Строительство его осуществлялось в основном по п</w:t>
      </w:r>
      <w:r w:rsidR="005E7663" w:rsidRPr="00842B3B">
        <w:rPr>
          <w:rFonts w:cs="Times New Roman"/>
          <w:szCs w:val="28"/>
        </w:rPr>
        <w:t>роекту планировки Желе</w:t>
      </w:r>
      <w:r w:rsidR="005E7663" w:rsidRPr="00842B3B">
        <w:rPr>
          <w:rFonts w:cs="Times New Roman"/>
          <w:szCs w:val="28"/>
        </w:rPr>
        <w:t>з</w:t>
      </w:r>
      <w:r w:rsidR="005E7663" w:rsidRPr="00842B3B">
        <w:rPr>
          <w:rFonts w:cs="Times New Roman"/>
          <w:szCs w:val="28"/>
        </w:rPr>
        <w:t>ногорска, разработанному в основном по п</w:t>
      </w:r>
      <w:r w:rsidR="00DE7DDE" w:rsidRPr="00842B3B">
        <w:rPr>
          <w:rFonts w:cs="Times New Roman"/>
          <w:szCs w:val="28"/>
        </w:rPr>
        <w:t>роекту планировки Железногорска, ра</w:t>
      </w:r>
      <w:r w:rsidR="00DE7DDE" w:rsidRPr="00842B3B">
        <w:rPr>
          <w:rFonts w:cs="Times New Roman"/>
          <w:szCs w:val="28"/>
        </w:rPr>
        <w:t>з</w:t>
      </w:r>
      <w:r w:rsidR="00DE7DDE" w:rsidRPr="00842B3B">
        <w:rPr>
          <w:rFonts w:cs="Times New Roman"/>
          <w:szCs w:val="28"/>
        </w:rPr>
        <w:t>работанному институтом «</w:t>
      </w:r>
      <w:proofErr w:type="spellStart"/>
      <w:r w:rsidR="00DE7DDE" w:rsidRPr="00842B3B">
        <w:rPr>
          <w:rFonts w:cs="Times New Roman"/>
          <w:szCs w:val="28"/>
        </w:rPr>
        <w:t>Ленинградостроительст</w:t>
      </w:r>
      <w:r w:rsidR="00EE033F" w:rsidRPr="00842B3B">
        <w:rPr>
          <w:rFonts w:cs="Times New Roman"/>
          <w:szCs w:val="28"/>
        </w:rPr>
        <w:t>ва</w:t>
      </w:r>
      <w:proofErr w:type="spellEnd"/>
      <w:r w:rsidR="00EE033F" w:rsidRPr="00842B3B">
        <w:rPr>
          <w:rFonts w:cs="Times New Roman"/>
          <w:szCs w:val="28"/>
        </w:rPr>
        <w:t xml:space="preserve">», утвержденному Иркутским Облисполком. В 1965 году Указом </w:t>
      </w:r>
      <w:r w:rsidR="00AC2B24" w:rsidRPr="00842B3B">
        <w:rPr>
          <w:rFonts w:cs="Times New Roman"/>
          <w:szCs w:val="28"/>
        </w:rPr>
        <w:t>Президиума Верховного Совета РСФСР раб</w:t>
      </w:r>
      <w:r w:rsidR="00AC2B24" w:rsidRPr="00842B3B">
        <w:rPr>
          <w:rFonts w:cs="Times New Roman"/>
          <w:szCs w:val="28"/>
        </w:rPr>
        <w:t>о</w:t>
      </w:r>
      <w:r w:rsidR="00AC2B24" w:rsidRPr="00842B3B">
        <w:rPr>
          <w:rFonts w:cs="Times New Roman"/>
          <w:szCs w:val="28"/>
        </w:rPr>
        <w:t>чему поселку Железного</w:t>
      </w:r>
      <w:proofErr w:type="gramStart"/>
      <w:r w:rsidR="00AC2B24" w:rsidRPr="00842B3B">
        <w:rPr>
          <w:rFonts w:cs="Times New Roman"/>
          <w:szCs w:val="28"/>
        </w:rPr>
        <w:t>рск пр</w:t>
      </w:r>
      <w:proofErr w:type="gramEnd"/>
      <w:r w:rsidR="00AC2B24" w:rsidRPr="00842B3B">
        <w:rPr>
          <w:rFonts w:cs="Times New Roman"/>
          <w:szCs w:val="28"/>
        </w:rPr>
        <w:t xml:space="preserve">исвоен статус города </w:t>
      </w:r>
      <w:r w:rsidR="001E681F" w:rsidRPr="00842B3B">
        <w:rPr>
          <w:rFonts w:cs="Times New Roman"/>
          <w:szCs w:val="28"/>
        </w:rPr>
        <w:t>Железногорск-Илимский и, одновреме</w:t>
      </w:r>
      <w:r w:rsidR="00A94630" w:rsidRPr="00842B3B">
        <w:rPr>
          <w:rFonts w:cs="Times New Roman"/>
          <w:szCs w:val="28"/>
        </w:rPr>
        <w:t xml:space="preserve">нно, он становится центром </w:t>
      </w:r>
      <w:proofErr w:type="spellStart"/>
      <w:r w:rsidR="00A94630" w:rsidRPr="00842B3B">
        <w:rPr>
          <w:rFonts w:cs="Times New Roman"/>
          <w:szCs w:val="28"/>
        </w:rPr>
        <w:t>Нижне-Илимского</w:t>
      </w:r>
      <w:proofErr w:type="spellEnd"/>
      <w:r w:rsidR="00A94630" w:rsidRPr="00842B3B">
        <w:rPr>
          <w:rFonts w:cs="Times New Roman"/>
          <w:szCs w:val="28"/>
        </w:rPr>
        <w:t xml:space="preserve"> района Иркутской обла</w:t>
      </w:r>
      <w:r w:rsidR="00A94630" w:rsidRPr="00842B3B">
        <w:rPr>
          <w:rFonts w:cs="Times New Roman"/>
          <w:szCs w:val="28"/>
        </w:rPr>
        <w:t>с</w:t>
      </w:r>
      <w:r w:rsidR="00A94630" w:rsidRPr="00842B3B">
        <w:rPr>
          <w:rFonts w:cs="Times New Roman"/>
          <w:szCs w:val="28"/>
        </w:rPr>
        <w:t>ти.</w:t>
      </w:r>
    </w:p>
    <w:p w:rsidR="00A94630" w:rsidRPr="00842B3B" w:rsidRDefault="00A94630" w:rsidP="00842B3B">
      <w:pPr>
        <w:ind w:firstLine="567"/>
        <w:rPr>
          <w:rFonts w:cs="Times New Roman"/>
          <w:szCs w:val="28"/>
        </w:rPr>
      </w:pPr>
      <w:r w:rsidRPr="00842B3B">
        <w:rPr>
          <w:rFonts w:cs="Times New Roman"/>
          <w:szCs w:val="28"/>
        </w:rPr>
        <w:t xml:space="preserve">За период 1958-66 гг. произошли изменения </w:t>
      </w:r>
      <w:r w:rsidR="00307A67" w:rsidRPr="00842B3B">
        <w:rPr>
          <w:rFonts w:cs="Times New Roman"/>
          <w:szCs w:val="28"/>
        </w:rPr>
        <w:t>как в части экономической базы развития города, так и характере освоения территории.</w:t>
      </w:r>
    </w:p>
    <w:p w:rsidR="00400C14" w:rsidRDefault="00400C14" w:rsidP="00842B3B">
      <w:pPr>
        <w:ind w:firstLine="567"/>
        <w:rPr>
          <w:rFonts w:cs="Times New Roman"/>
          <w:szCs w:val="28"/>
        </w:rPr>
      </w:pPr>
      <w:r w:rsidRPr="00842B3B">
        <w:rPr>
          <w:rFonts w:cs="Times New Roman"/>
          <w:szCs w:val="28"/>
        </w:rPr>
        <w:t>Эти обстоятельства повлекли за собой необходимость пересмотра ряда пр</w:t>
      </w:r>
      <w:r w:rsidRPr="00842B3B">
        <w:rPr>
          <w:rFonts w:cs="Times New Roman"/>
          <w:szCs w:val="28"/>
        </w:rPr>
        <w:t>о</w:t>
      </w:r>
      <w:r w:rsidRPr="00842B3B">
        <w:rPr>
          <w:rFonts w:cs="Times New Roman"/>
          <w:szCs w:val="28"/>
        </w:rPr>
        <w:t>ектных решений генплана 1958 г.</w:t>
      </w:r>
      <w:r w:rsidR="00F2534E" w:rsidRPr="00842B3B">
        <w:rPr>
          <w:rFonts w:cs="Times New Roman"/>
          <w:szCs w:val="28"/>
        </w:rPr>
        <w:t xml:space="preserve">, особенно в части экономической базы развития, плотности застройки, местоположения центра города и частично </w:t>
      </w:r>
      <w:r w:rsidR="00143288" w:rsidRPr="00842B3B">
        <w:rPr>
          <w:rFonts w:cs="Times New Roman"/>
          <w:szCs w:val="28"/>
        </w:rPr>
        <w:t>структуры города.</w:t>
      </w:r>
    </w:p>
    <w:p w:rsidR="00B74EB3" w:rsidRDefault="00B74EB3" w:rsidP="00842B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 </w:t>
      </w:r>
      <w:proofErr w:type="spellStart"/>
      <w:r>
        <w:rPr>
          <w:rFonts w:cs="Times New Roman"/>
          <w:szCs w:val="28"/>
        </w:rPr>
        <w:t>Железногорс-Илимский</w:t>
      </w:r>
      <w:proofErr w:type="spellEnd"/>
      <w:r>
        <w:rPr>
          <w:rFonts w:cs="Times New Roman"/>
          <w:szCs w:val="28"/>
        </w:rPr>
        <w:t xml:space="preserve"> расположен на железнодорожной лин</w:t>
      </w:r>
      <w:r w:rsidR="00D6792C">
        <w:rPr>
          <w:rFonts w:cs="Times New Roman"/>
          <w:szCs w:val="28"/>
        </w:rPr>
        <w:t>ии Та</w:t>
      </w:r>
      <w:r w:rsidR="00D6792C">
        <w:rPr>
          <w:rFonts w:cs="Times New Roman"/>
          <w:szCs w:val="28"/>
        </w:rPr>
        <w:t>й</w:t>
      </w:r>
      <w:r w:rsidR="00D6792C">
        <w:rPr>
          <w:rFonts w:cs="Times New Roman"/>
          <w:szCs w:val="28"/>
        </w:rPr>
        <w:t>шет-Лена, в 240 км</w:t>
      </w:r>
      <w:proofErr w:type="gramStart"/>
      <w:r w:rsidR="00D6792C">
        <w:rPr>
          <w:rFonts w:cs="Times New Roman"/>
          <w:szCs w:val="28"/>
        </w:rPr>
        <w:t>.</w:t>
      </w:r>
      <w:proofErr w:type="gramEnd"/>
      <w:r w:rsidR="00D6792C">
        <w:rPr>
          <w:rFonts w:cs="Times New Roman"/>
          <w:szCs w:val="28"/>
        </w:rPr>
        <w:t xml:space="preserve"> </w:t>
      </w:r>
      <w:proofErr w:type="gramStart"/>
      <w:r w:rsidR="00D6792C">
        <w:rPr>
          <w:rFonts w:cs="Times New Roman"/>
          <w:szCs w:val="28"/>
        </w:rPr>
        <w:t>о</w:t>
      </w:r>
      <w:proofErr w:type="gramEnd"/>
      <w:r w:rsidR="00D6792C">
        <w:rPr>
          <w:rFonts w:cs="Times New Roman"/>
          <w:szCs w:val="28"/>
        </w:rPr>
        <w:t>т г. Братска и в 160 км. от г. Усть-Кут.</w:t>
      </w:r>
    </w:p>
    <w:p w:rsidR="00D6792C" w:rsidRDefault="00D6792C" w:rsidP="00842B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административном отношении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Железногорс-Илимский</w:t>
      </w:r>
      <w:proofErr w:type="spellEnd"/>
      <w:r>
        <w:rPr>
          <w:rFonts w:cs="Times New Roman"/>
          <w:szCs w:val="28"/>
        </w:rPr>
        <w:t xml:space="preserve"> остается </w:t>
      </w:r>
      <w:r w:rsidR="00386FA1">
        <w:rPr>
          <w:rFonts w:cs="Times New Roman"/>
          <w:szCs w:val="28"/>
        </w:rPr>
        <w:t xml:space="preserve">центром </w:t>
      </w:r>
      <w:proofErr w:type="spellStart"/>
      <w:r w:rsidR="00386FA1">
        <w:rPr>
          <w:rFonts w:cs="Times New Roman"/>
          <w:szCs w:val="28"/>
        </w:rPr>
        <w:t>Нижне-Илимского</w:t>
      </w:r>
      <w:proofErr w:type="spellEnd"/>
      <w:r w:rsidR="00386FA1">
        <w:rPr>
          <w:rFonts w:cs="Times New Roman"/>
          <w:szCs w:val="28"/>
        </w:rPr>
        <w:t xml:space="preserve"> района Иркутской области.</w:t>
      </w:r>
    </w:p>
    <w:p w:rsidR="00386FA1" w:rsidRDefault="00386FA1" w:rsidP="00842B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Автомобильное сообщение осуществляется </w:t>
      </w:r>
      <w:r w:rsidR="007A4DA4">
        <w:rPr>
          <w:rFonts w:cs="Times New Roman"/>
          <w:szCs w:val="28"/>
        </w:rPr>
        <w:t xml:space="preserve">по автодороге, примыкающей к </w:t>
      </w:r>
      <w:proofErr w:type="spellStart"/>
      <w:r w:rsidR="007A4DA4">
        <w:rPr>
          <w:rFonts w:cs="Times New Roman"/>
          <w:szCs w:val="28"/>
        </w:rPr>
        <w:t>Ангаро-Ленскому</w:t>
      </w:r>
      <w:proofErr w:type="spellEnd"/>
      <w:r w:rsidR="007A4DA4">
        <w:rPr>
          <w:rFonts w:cs="Times New Roman"/>
          <w:szCs w:val="28"/>
        </w:rPr>
        <w:t xml:space="preserve"> тракту, а по последнему с г. Усть-Кутом </w:t>
      </w:r>
      <w:proofErr w:type="gramStart"/>
      <w:r w:rsidR="007A4DA4">
        <w:rPr>
          <w:rFonts w:cs="Times New Roman"/>
          <w:szCs w:val="28"/>
        </w:rPr>
        <w:t xml:space="preserve">( </w:t>
      </w:r>
      <w:proofErr w:type="gramEnd"/>
      <w:r w:rsidR="007A4DA4">
        <w:rPr>
          <w:rFonts w:cs="Times New Roman"/>
          <w:szCs w:val="28"/>
        </w:rPr>
        <w:t xml:space="preserve">на реке </w:t>
      </w:r>
      <w:r w:rsidR="00452395">
        <w:rPr>
          <w:rFonts w:cs="Times New Roman"/>
          <w:szCs w:val="28"/>
        </w:rPr>
        <w:t>Лене) и Бра</w:t>
      </w:r>
      <w:r w:rsidR="00452395">
        <w:rPr>
          <w:rFonts w:cs="Times New Roman"/>
          <w:szCs w:val="28"/>
        </w:rPr>
        <w:t>т</w:t>
      </w:r>
      <w:r w:rsidR="00452395">
        <w:rPr>
          <w:rFonts w:cs="Times New Roman"/>
          <w:szCs w:val="28"/>
        </w:rPr>
        <w:t>ском (по реке Ангаре).</w:t>
      </w:r>
    </w:p>
    <w:p w:rsidR="00452395" w:rsidRDefault="00452395" w:rsidP="00842B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 Железногорск-Илимский распложен на пологом </w:t>
      </w:r>
      <w:r w:rsidR="000B39BA">
        <w:rPr>
          <w:rFonts w:cs="Times New Roman"/>
          <w:szCs w:val="28"/>
        </w:rPr>
        <w:t xml:space="preserve">склоне Илимского хребта, расчленено густой речной сетью и оврагами. В пределах городской черты протекает река Рассох и ее правый приток- ручей </w:t>
      </w:r>
      <w:r w:rsidR="001E0E13">
        <w:rPr>
          <w:rFonts w:cs="Times New Roman"/>
          <w:szCs w:val="28"/>
        </w:rPr>
        <w:t>Кузнецова.</w:t>
      </w:r>
    </w:p>
    <w:p w:rsidR="001E0E13" w:rsidRDefault="001E0E13" w:rsidP="00842B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Территория основной </w:t>
      </w:r>
      <w:proofErr w:type="gramStart"/>
      <w:r>
        <w:rPr>
          <w:rFonts w:cs="Times New Roman"/>
          <w:szCs w:val="28"/>
        </w:rPr>
        <w:t>застройки города</w:t>
      </w:r>
      <w:proofErr w:type="gramEnd"/>
      <w:r>
        <w:rPr>
          <w:rFonts w:cs="Times New Roman"/>
          <w:szCs w:val="28"/>
        </w:rPr>
        <w:t xml:space="preserve"> </w:t>
      </w:r>
      <w:r w:rsidR="008E1A3D">
        <w:rPr>
          <w:rFonts w:cs="Times New Roman"/>
          <w:szCs w:val="28"/>
        </w:rPr>
        <w:t>вытянута с севера на юг на 4 км и во</w:t>
      </w:r>
      <w:r w:rsidR="008E1A3D">
        <w:rPr>
          <w:rFonts w:cs="Times New Roman"/>
          <w:szCs w:val="28"/>
        </w:rPr>
        <w:t>д</w:t>
      </w:r>
      <w:r w:rsidR="008E1A3D">
        <w:rPr>
          <w:rFonts w:cs="Times New Roman"/>
          <w:szCs w:val="28"/>
        </w:rPr>
        <w:t xml:space="preserve">ными преградами </w:t>
      </w:r>
      <w:r w:rsidR="007D3E19">
        <w:rPr>
          <w:rFonts w:cs="Times New Roman"/>
          <w:szCs w:val="28"/>
        </w:rPr>
        <w:t xml:space="preserve">делится на две части: западную - </w:t>
      </w:r>
      <w:r w:rsidR="008E1A3D">
        <w:rPr>
          <w:rFonts w:cs="Times New Roman"/>
          <w:szCs w:val="28"/>
        </w:rPr>
        <w:t>жилую  и восточную</w:t>
      </w:r>
      <w:r w:rsidR="007D3E19">
        <w:rPr>
          <w:rFonts w:cs="Times New Roman"/>
          <w:szCs w:val="28"/>
        </w:rPr>
        <w:t xml:space="preserve"> - </w:t>
      </w:r>
      <w:r w:rsidR="005F2AD5">
        <w:rPr>
          <w:rFonts w:cs="Times New Roman"/>
          <w:szCs w:val="28"/>
        </w:rPr>
        <w:t>пр</w:t>
      </w:r>
      <w:r w:rsidR="005F2AD5">
        <w:rPr>
          <w:rFonts w:cs="Times New Roman"/>
          <w:szCs w:val="28"/>
        </w:rPr>
        <w:t>о</w:t>
      </w:r>
      <w:r w:rsidR="005F2AD5">
        <w:rPr>
          <w:rFonts w:cs="Times New Roman"/>
          <w:szCs w:val="28"/>
        </w:rPr>
        <w:t>мышленную.</w:t>
      </w:r>
    </w:p>
    <w:p w:rsidR="00992BD5" w:rsidRPr="00185122" w:rsidRDefault="00992BD5" w:rsidP="00842B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Абсолютные отметки поверхности земли основной </w:t>
      </w:r>
      <w:proofErr w:type="gramStart"/>
      <w:r>
        <w:rPr>
          <w:rFonts w:cs="Times New Roman"/>
          <w:szCs w:val="28"/>
        </w:rPr>
        <w:t>застройки города</w:t>
      </w:r>
      <w:proofErr w:type="gramEnd"/>
      <w:r>
        <w:rPr>
          <w:rFonts w:cs="Times New Roman"/>
          <w:szCs w:val="28"/>
        </w:rPr>
        <w:t xml:space="preserve"> измен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ются от 455-460 м в верхней части склонов и до 400-410 м в нижней части склонов гряд</w:t>
      </w:r>
      <w:r w:rsidR="00185122">
        <w:rPr>
          <w:rFonts w:cs="Times New Roman"/>
          <w:szCs w:val="28"/>
        </w:rPr>
        <w:t xml:space="preserve">; </w:t>
      </w:r>
      <w:r w:rsidR="00185122">
        <w:rPr>
          <w:rFonts w:cs="Times New Roman"/>
          <w:szCs w:val="28"/>
          <w:lang w:val="en-US"/>
        </w:rPr>
        <w:t>XIII</w:t>
      </w:r>
      <w:r w:rsidR="00185122" w:rsidRPr="00185122">
        <w:rPr>
          <w:rFonts w:cs="Times New Roman"/>
          <w:szCs w:val="28"/>
        </w:rPr>
        <w:t xml:space="preserve"> </w:t>
      </w:r>
      <w:r w:rsidR="00185122">
        <w:rPr>
          <w:rFonts w:cs="Times New Roman"/>
          <w:szCs w:val="28"/>
        </w:rPr>
        <w:t xml:space="preserve">и </w:t>
      </w:r>
      <w:r w:rsidR="00185122">
        <w:rPr>
          <w:rFonts w:cs="Times New Roman"/>
          <w:szCs w:val="28"/>
          <w:lang w:val="en-US"/>
        </w:rPr>
        <w:t>XIV</w:t>
      </w:r>
      <w:r w:rsidR="00185122" w:rsidRPr="00185122">
        <w:rPr>
          <w:rFonts w:cs="Times New Roman"/>
          <w:szCs w:val="28"/>
        </w:rPr>
        <w:t xml:space="preserve"> </w:t>
      </w:r>
      <w:r w:rsidR="00185122">
        <w:rPr>
          <w:rFonts w:cs="Times New Roman"/>
          <w:szCs w:val="28"/>
        </w:rPr>
        <w:t>микрорайоны расположены на отметках 580-607 м.</w:t>
      </w:r>
    </w:p>
    <w:p w:rsidR="001F1187" w:rsidRPr="00842B3B" w:rsidRDefault="001F1187" w:rsidP="004A57F0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2" w:name="_Toc421174794"/>
      <w:r w:rsidRPr="00842B3B">
        <w:rPr>
          <w:rStyle w:val="afc"/>
          <w:rFonts w:ascii="Times New Roman" w:hAnsi="Times New Roman" w:cs="Times New Roman"/>
          <w:b/>
          <w:i w:val="0"/>
          <w:color w:val="auto"/>
        </w:rPr>
        <w:lastRenderedPageBreak/>
        <w:t>Глава 2</w:t>
      </w:r>
      <w:r w:rsidR="00B84DE4" w:rsidRPr="00842B3B">
        <w:rPr>
          <w:rStyle w:val="afc"/>
          <w:rFonts w:ascii="Times New Roman" w:hAnsi="Times New Roman" w:cs="Times New Roman"/>
          <w:b/>
          <w:i w:val="0"/>
          <w:color w:val="auto"/>
        </w:rPr>
        <w:t xml:space="preserve">. Схема водоснабжения </w:t>
      </w:r>
      <w:r w:rsidR="002371F7" w:rsidRPr="00842B3B">
        <w:rPr>
          <w:rStyle w:val="afc"/>
          <w:rFonts w:ascii="Times New Roman" w:hAnsi="Times New Roman" w:cs="Times New Roman"/>
          <w:b/>
          <w:i w:val="0"/>
          <w:color w:val="auto"/>
        </w:rPr>
        <w:t xml:space="preserve">МО </w:t>
      </w:r>
      <w:r w:rsidR="00F87026" w:rsidRPr="00842B3B">
        <w:rPr>
          <w:rFonts w:ascii="Times New Roman" w:hAnsi="Times New Roman" w:cs="Times New Roman"/>
          <w:color w:val="auto"/>
        </w:rPr>
        <w:t>«</w:t>
      </w:r>
      <w:proofErr w:type="spellStart"/>
      <w:r w:rsidR="007F59F2" w:rsidRPr="007F59F2">
        <w:rPr>
          <w:rFonts w:ascii="Times New Roman" w:hAnsi="Times New Roman" w:cs="Times New Roman"/>
          <w:color w:val="auto"/>
        </w:rPr>
        <w:t>Железногорск-Илимское</w:t>
      </w:r>
      <w:proofErr w:type="spellEnd"/>
      <w:r w:rsidR="007F59F2" w:rsidRPr="007F59F2">
        <w:rPr>
          <w:rFonts w:ascii="Times New Roman" w:hAnsi="Times New Roman" w:cs="Times New Roman"/>
          <w:color w:val="auto"/>
        </w:rPr>
        <w:t xml:space="preserve"> </w:t>
      </w:r>
      <w:r w:rsidR="00F87026" w:rsidRPr="00842B3B">
        <w:rPr>
          <w:rFonts w:ascii="Times New Roman" w:hAnsi="Times New Roman" w:cs="Times New Roman"/>
          <w:color w:val="auto"/>
        </w:rPr>
        <w:t>городское поселение»»</w:t>
      </w:r>
      <w:bookmarkEnd w:id="2"/>
    </w:p>
    <w:p w:rsidR="001F1187" w:rsidRPr="00DA28CB" w:rsidRDefault="007F06D1" w:rsidP="004A57F0">
      <w:pPr>
        <w:pStyle w:val="2"/>
        <w:spacing w:after="240"/>
        <w:rPr>
          <w:rFonts w:cs="Times New Roman"/>
          <w:szCs w:val="28"/>
        </w:rPr>
      </w:pPr>
      <w:bookmarkStart w:id="3" w:name="_Toc421174795"/>
      <w:r w:rsidRPr="00DA28CB">
        <w:rPr>
          <w:rFonts w:cs="Times New Roman"/>
          <w:bCs w:val="0"/>
          <w:szCs w:val="28"/>
        </w:rPr>
        <w:t>2.</w:t>
      </w:r>
      <w:r w:rsidR="001F1187" w:rsidRPr="00DA28CB">
        <w:rPr>
          <w:rFonts w:cs="Times New Roman"/>
          <w:bCs w:val="0"/>
          <w:szCs w:val="28"/>
        </w:rPr>
        <w:t>1.</w:t>
      </w:r>
      <w:r w:rsidR="001F1187" w:rsidRPr="00DA28CB">
        <w:rPr>
          <w:rFonts w:cs="Times New Roman"/>
          <w:szCs w:val="28"/>
        </w:rPr>
        <w:t xml:space="preserve"> </w:t>
      </w:r>
      <w:r w:rsidR="00653782" w:rsidRPr="00653782">
        <w:rPr>
          <w:rFonts w:cs="Times New Roman"/>
          <w:szCs w:val="28"/>
        </w:rPr>
        <w:t xml:space="preserve">Существующее положение в сфере водоснабжения муниципального образования </w:t>
      </w:r>
      <w:r w:rsidR="00830516" w:rsidRPr="00DA28CB">
        <w:rPr>
          <w:rFonts w:cs="Times New Roman"/>
          <w:szCs w:val="28"/>
        </w:rPr>
        <w:t>«</w:t>
      </w:r>
      <w:proofErr w:type="spellStart"/>
      <w:r w:rsidR="007F59F2" w:rsidRPr="007F59F2">
        <w:rPr>
          <w:rFonts w:cs="Times New Roman"/>
          <w:szCs w:val="28"/>
        </w:rPr>
        <w:t>Железногорск-Илимское</w:t>
      </w:r>
      <w:proofErr w:type="spellEnd"/>
      <w:r w:rsidR="007F59F2" w:rsidRPr="007F59F2">
        <w:rPr>
          <w:rFonts w:cs="Times New Roman"/>
          <w:szCs w:val="28"/>
        </w:rPr>
        <w:t xml:space="preserve"> </w:t>
      </w:r>
      <w:r w:rsidR="00830516" w:rsidRPr="00DA28CB">
        <w:rPr>
          <w:rFonts w:cs="Times New Roman"/>
          <w:szCs w:val="28"/>
        </w:rPr>
        <w:t>городского поселения».</w:t>
      </w:r>
      <w:bookmarkEnd w:id="3"/>
    </w:p>
    <w:p w:rsidR="001F1187" w:rsidRPr="00DA28CB" w:rsidRDefault="007F06D1" w:rsidP="004A57F0">
      <w:pPr>
        <w:pStyle w:val="3"/>
        <w:spacing w:after="240"/>
        <w:rPr>
          <w:rFonts w:cs="Times New Roman"/>
          <w:szCs w:val="28"/>
        </w:rPr>
      </w:pPr>
      <w:bookmarkStart w:id="4" w:name="_Toc421174796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 xml:space="preserve">1.1. </w:t>
      </w:r>
      <w:r w:rsidR="00653782">
        <w:rPr>
          <w:rFonts w:cs="Times New Roman"/>
          <w:szCs w:val="28"/>
        </w:rPr>
        <w:t>О</w:t>
      </w:r>
      <w:r w:rsidR="00653782" w:rsidRPr="00653782">
        <w:rPr>
          <w:rFonts w:cs="Times New Roman"/>
          <w:szCs w:val="28"/>
        </w:rPr>
        <w:t>писание структуры системы водоснабжения муниципального о</w:t>
      </w:r>
      <w:r w:rsidR="00653782" w:rsidRPr="00653782">
        <w:rPr>
          <w:rFonts w:cs="Times New Roman"/>
          <w:szCs w:val="28"/>
        </w:rPr>
        <w:t>б</w:t>
      </w:r>
      <w:r w:rsidR="00653782" w:rsidRPr="00653782">
        <w:rPr>
          <w:rFonts w:cs="Times New Roman"/>
          <w:szCs w:val="28"/>
        </w:rPr>
        <w:t>разования и территориально-институционального деления на зоны действия предприятий, организующих водоснабжение муниципального образования (эксплуатационные зоны)</w:t>
      </w:r>
      <w:bookmarkEnd w:id="4"/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DA28CB" w:rsidRDefault="008B46CC" w:rsidP="005A1D3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добыча воды; </w:t>
      </w:r>
    </w:p>
    <w:p w:rsidR="007945EC" w:rsidRPr="00DA28CB" w:rsidRDefault="008B46CC" w:rsidP="005A1D3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DA28CB" w:rsidRDefault="008B46CC" w:rsidP="005A1D3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DA28CB" w:rsidRDefault="008B46CC" w:rsidP="005A1D3B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Организация системы водоснабжения </w:t>
      </w:r>
      <w:r w:rsidR="006816C2" w:rsidRPr="00DA28CB">
        <w:rPr>
          <w:rFonts w:cs="Times New Roman"/>
          <w:szCs w:val="28"/>
        </w:rPr>
        <w:t>муниципального образования «</w:t>
      </w:r>
      <w:proofErr w:type="spellStart"/>
      <w:r w:rsidR="00076238" w:rsidRPr="00076238">
        <w:rPr>
          <w:rFonts w:cs="Times New Roman"/>
          <w:szCs w:val="28"/>
        </w:rPr>
        <w:t>Желе</w:t>
      </w:r>
      <w:r w:rsidR="00076238" w:rsidRPr="00076238">
        <w:rPr>
          <w:rFonts w:cs="Times New Roman"/>
          <w:szCs w:val="28"/>
        </w:rPr>
        <w:t>з</w:t>
      </w:r>
      <w:r w:rsidR="00076238" w:rsidRPr="00076238">
        <w:rPr>
          <w:rFonts w:cs="Times New Roman"/>
          <w:szCs w:val="28"/>
        </w:rPr>
        <w:t>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7F67F5" w:rsidRPr="00DA28CB">
        <w:rPr>
          <w:rFonts w:cs="Times New Roman"/>
          <w:szCs w:val="28"/>
        </w:rPr>
        <w:t>»</w:t>
      </w:r>
      <w:r w:rsidR="00B9327A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происходит на основании сопоставления возможных вариантов с учетом особенностей территорий, требуемых расходов в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ды на разных этапах развития </w:t>
      </w:r>
      <w:r w:rsidR="00391885" w:rsidRPr="00391885">
        <w:rPr>
          <w:rFonts w:cs="Times New Roman"/>
          <w:szCs w:val="28"/>
        </w:rPr>
        <w:t>города</w:t>
      </w:r>
      <w:r w:rsidRPr="00391885">
        <w:rPr>
          <w:rFonts w:cs="Times New Roman"/>
          <w:szCs w:val="28"/>
        </w:rPr>
        <w:t>,</w:t>
      </w:r>
      <w:r w:rsidRPr="00DA28CB">
        <w:rPr>
          <w:rFonts w:cs="Times New Roman"/>
          <w:szCs w:val="28"/>
        </w:rPr>
        <w:t xml:space="preserve"> возможных источников водоснабжения, тр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 xml:space="preserve">бований к напорам, качеству воды и гарантированности ее подачи.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ния в местах расположения водозаборных сооружений и окружающих их террит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риях организуются зоны санитарной охраны (ЗСО). Зона санитарной охраны и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точника водоснабжения в месте забора воды состоит из трех поясов: первого стр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гого режима, второго и третьего режимов ограничения. Проект</w:t>
      </w:r>
      <w:r w:rsidR="008D386F" w:rsidRPr="00DA28CB">
        <w:rPr>
          <w:rFonts w:cs="Times New Roman"/>
          <w:szCs w:val="28"/>
        </w:rPr>
        <w:t>ы</w:t>
      </w:r>
      <w:r w:rsidRPr="00DA28CB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торий, а также гид</w:t>
      </w:r>
      <w:r w:rsidR="000674B5" w:rsidRPr="00DA28CB">
        <w:rPr>
          <w:rFonts w:cs="Times New Roman"/>
          <w:szCs w:val="28"/>
        </w:rPr>
        <w:t>рологических</w:t>
      </w:r>
      <w:r w:rsidRPr="00DA28CB">
        <w:rPr>
          <w:rFonts w:cs="Times New Roman"/>
          <w:szCs w:val="28"/>
        </w:rPr>
        <w:t>, инженерно-геологических и топографических м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 xml:space="preserve">териалов.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Важнейшим элементом систем</w:t>
      </w:r>
      <w:r w:rsidR="008D386F" w:rsidRPr="00DA28CB">
        <w:rPr>
          <w:rFonts w:cs="Times New Roman"/>
          <w:szCs w:val="28"/>
        </w:rPr>
        <w:t>ы</w:t>
      </w:r>
      <w:r w:rsidRPr="00DA28CB">
        <w:rPr>
          <w:rFonts w:cs="Times New Roman"/>
          <w:szCs w:val="28"/>
        </w:rPr>
        <w:t xml:space="preserve"> водоснабжения </w:t>
      </w:r>
      <w:r w:rsidR="00E016A5" w:rsidRPr="00DA28CB">
        <w:rPr>
          <w:rFonts w:cs="Times New Roman"/>
          <w:szCs w:val="28"/>
        </w:rPr>
        <w:t xml:space="preserve">муниципального образования </w:t>
      </w:r>
      <w:r w:rsidR="00477915" w:rsidRPr="00DA28CB">
        <w:rPr>
          <w:rFonts w:cs="Times New Roman"/>
          <w:szCs w:val="28"/>
        </w:rPr>
        <w:t>«</w:t>
      </w:r>
      <w:proofErr w:type="spellStart"/>
      <w:r w:rsidR="007F59F2" w:rsidRPr="007F59F2">
        <w:rPr>
          <w:rFonts w:cs="Times New Roman"/>
          <w:szCs w:val="28"/>
        </w:rPr>
        <w:t>Железногорск-Илимское</w:t>
      </w:r>
      <w:proofErr w:type="spellEnd"/>
      <w:r w:rsidR="007F59F2" w:rsidRPr="007F59F2">
        <w:rPr>
          <w:rFonts w:cs="Times New Roman"/>
          <w:szCs w:val="28"/>
        </w:rPr>
        <w:t xml:space="preserve"> </w:t>
      </w:r>
      <w:r w:rsidR="00477915" w:rsidRPr="00DA28CB">
        <w:rPr>
          <w:rFonts w:cs="Times New Roman"/>
          <w:szCs w:val="28"/>
        </w:rPr>
        <w:t xml:space="preserve">городского поселения» </w:t>
      </w:r>
      <w:r w:rsidRPr="00DA28CB">
        <w:rPr>
          <w:rFonts w:cs="Times New Roman"/>
          <w:szCs w:val="28"/>
        </w:rPr>
        <w:t>являются водопроводные сети. К сетям водоснабжения предъявляются повышенные требования бесперебойной п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дачи воды в течение суток в требуемом количестве и надлежащего качества. Сети водопровода подразделяются </w:t>
      </w:r>
      <w:proofErr w:type="gramStart"/>
      <w:r w:rsidRPr="00DA28CB">
        <w:rPr>
          <w:rFonts w:cs="Times New Roman"/>
          <w:szCs w:val="28"/>
        </w:rPr>
        <w:t>на</w:t>
      </w:r>
      <w:proofErr w:type="gramEnd"/>
      <w:r w:rsidRPr="00DA28CB">
        <w:rPr>
          <w:rFonts w:cs="Times New Roman"/>
          <w:szCs w:val="28"/>
        </w:rPr>
        <w:t xml:space="preserve"> магистральные и распределительные. Магис</w:t>
      </w:r>
      <w:r w:rsidRPr="00DA28CB">
        <w:rPr>
          <w:rFonts w:cs="Times New Roman"/>
          <w:szCs w:val="28"/>
        </w:rPr>
        <w:t>т</w:t>
      </w:r>
      <w:r w:rsidRPr="00DA28CB">
        <w:rPr>
          <w:rFonts w:cs="Times New Roman"/>
          <w:szCs w:val="28"/>
        </w:rPr>
        <w:lastRenderedPageBreak/>
        <w:t>ральные линии предназначены в основном для подачи воды транзитом к отдале</w:t>
      </w:r>
      <w:r w:rsidRPr="00DA28CB">
        <w:rPr>
          <w:rFonts w:cs="Times New Roman"/>
          <w:szCs w:val="28"/>
        </w:rPr>
        <w:t>н</w:t>
      </w:r>
      <w:r w:rsidRPr="00DA28CB">
        <w:rPr>
          <w:rFonts w:cs="Times New Roman"/>
          <w:szCs w:val="28"/>
        </w:rPr>
        <w:t>ным объектам. Они идут в направлении движения основных потоков воды. Маг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страли соединяются рядом перемычек для переключений в случае аварии. Распр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 xml:space="preserve">делительные сети подают воду к отдельным объектам, транзитные потоки </w:t>
      </w:r>
      <w:r w:rsidR="000B20C3" w:rsidRPr="00DA28CB">
        <w:rPr>
          <w:rFonts w:cs="Times New Roman"/>
          <w:szCs w:val="28"/>
        </w:rPr>
        <w:t xml:space="preserve">в них </w:t>
      </w:r>
      <w:r w:rsidRPr="00DA28CB">
        <w:rPr>
          <w:rFonts w:cs="Times New Roman"/>
          <w:szCs w:val="28"/>
        </w:rPr>
        <w:t xml:space="preserve">незначительны.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Сеть водопровода </w:t>
      </w:r>
      <w:r w:rsidR="004C713B" w:rsidRPr="00DA28CB">
        <w:rPr>
          <w:rFonts w:cs="Times New Roman"/>
          <w:szCs w:val="28"/>
        </w:rPr>
        <w:t xml:space="preserve">МО </w:t>
      </w:r>
      <w:r w:rsidR="00477915" w:rsidRPr="00DA28CB">
        <w:rPr>
          <w:rFonts w:cs="Times New Roman"/>
          <w:szCs w:val="28"/>
        </w:rPr>
        <w:t>«</w:t>
      </w:r>
      <w:proofErr w:type="spellStart"/>
      <w:r w:rsidR="007F59F2" w:rsidRPr="007F59F2">
        <w:rPr>
          <w:rFonts w:cs="Times New Roman"/>
          <w:szCs w:val="28"/>
        </w:rPr>
        <w:t>Железногорск-Илимское</w:t>
      </w:r>
      <w:proofErr w:type="spellEnd"/>
      <w:r w:rsidR="007F59F2" w:rsidRPr="007F59F2">
        <w:rPr>
          <w:rFonts w:cs="Times New Roman"/>
          <w:szCs w:val="28"/>
        </w:rPr>
        <w:t xml:space="preserve"> </w:t>
      </w:r>
      <w:r w:rsidR="00477915" w:rsidRPr="00DA28CB">
        <w:rPr>
          <w:rFonts w:cs="Times New Roman"/>
          <w:szCs w:val="28"/>
        </w:rPr>
        <w:t>городского поселения</w:t>
      </w:r>
      <w:r w:rsidR="001804F7" w:rsidRPr="00DA28CB">
        <w:rPr>
          <w:rFonts w:cs="Times New Roman"/>
          <w:szCs w:val="28"/>
        </w:rPr>
        <w:t>»</w:t>
      </w:r>
      <w:r w:rsidR="00671045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чение, особенно с учетом бесперебойности и надежности в подаче воды потреб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телям. Эти вопросы решаются с учетом рельефа местности, планировки населенн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го пункта, размещения основных потребителей воды и др.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Централизованная система водоснабжения </w:t>
      </w:r>
      <w:r w:rsidR="008C7AF2" w:rsidRPr="00DA28CB">
        <w:rPr>
          <w:rFonts w:cs="Times New Roman"/>
          <w:szCs w:val="28"/>
        </w:rPr>
        <w:t>района</w:t>
      </w:r>
      <w:r w:rsidRPr="00DA28CB">
        <w:rPr>
          <w:rFonts w:cs="Times New Roman"/>
          <w:szCs w:val="28"/>
        </w:rPr>
        <w:t xml:space="preserve"> в зависимости от местных условий и принятой схемы водоснабжения обеспечивает: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тушение пожаров;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Поэтому важнейшей задачей при организации</w:t>
      </w:r>
      <w:r w:rsidR="009F272A" w:rsidRPr="00DA28CB">
        <w:rPr>
          <w:rFonts w:cs="Times New Roman"/>
          <w:szCs w:val="28"/>
        </w:rPr>
        <w:t xml:space="preserve"> систем водоснабжения </w:t>
      </w:r>
      <w:r w:rsidR="00043540" w:rsidRPr="00DA28CB">
        <w:rPr>
          <w:rFonts w:cs="Times New Roman"/>
          <w:szCs w:val="28"/>
        </w:rPr>
        <w:t xml:space="preserve">МО </w:t>
      </w:r>
      <w:r w:rsidR="00477915" w:rsidRPr="00DA28CB">
        <w:rPr>
          <w:rFonts w:cs="Times New Roman"/>
          <w:szCs w:val="28"/>
        </w:rPr>
        <w:t>«</w:t>
      </w:r>
      <w:proofErr w:type="spellStart"/>
      <w:r w:rsidR="007F59F2" w:rsidRPr="007F59F2">
        <w:rPr>
          <w:rFonts w:cs="Times New Roman"/>
          <w:szCs w:val="28"/>
        </w:rPr>
        <w:t>Железногорск-Илимское</w:t>
      </w:r>
      <w:proofErr w:type="spellEnd"/>
      <w:r w:rsidR="007F59F2" w:rsidRPr="007F59F2">
        <w:rPr>
          <w:rFonts w:cs="Times New Roman"/>
          <w:szCs w:val="28"/>
        </w:rPr>
        <w:t xml:space="preserve"> </w:t>
      </w:r>
      <w:r w:rsidR="00477915" w:rsidRPr="00DA28CB">
        <w:rPr>
          <w:rFonts w:cs="Times New Roman"/>
          <w:szCs w:val="28"/>
        </w:rPr>
        <w:t>городского поселения»</w:t>
      </w:r>
      <w:r w:rsidR="009843FF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является расчет потребностей </w:t>
      </w:r>
      <w:r w:rsidR="000E7CF2" w:rsidRPr="0057343E">
        <w:rPr>
          <w:rFonts w:cs="Times New Roman"/>
          <w:szCs w:val="28"/>
        </w:rPr>
        <w:t xml:space="preserve">города </w:t>
      </w:r>
      <w:r w:rsidRPr="00DA28CB">
        <w:rPr>
          <w:rFonts w:cs="Times New Roman"/>
          <w:szCs w:val="28"/>
        </w:rPr>
        <w:t>в воде, объемов водопотребления на различные нужды. Для систем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снабжения расчеты совместной работы водоводов, водопроводных сетей, насосных станций и регулирующих емкостей выполняются по следующим характерным р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 xml:space="preserve">жимам подачи воды: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в сутки максимального водопотребления - максимального, среднего и мин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 xml:space="preserve">мального часовых расходов, а также максимального часового расхода и расчетного расхода воды на нужды пожаротушения;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–</w:t>
      </w:r>
      <w:r w:rsidR="00EB078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Таким образом, система водоснабжения </w:t>
      </w:r>
      <w:r w:rsidR="00D14537" w:rsidRPr="00DA28CB">
        <w:rPr>
          <w:rFonts w:cs="Times New Roman"/>
          <w:szCs w:val="28"/>
        </w:rPr>
        <w:t xml:space="preserve">МО </w:t>
      </w:r>
      <w:r w:rsidR="00477915" w:rsidRPr="00DA28CB">
        <w:rPr>
          <w:rFonts w:cs="Times New Roman"/>
          <w:szCs w:val="28"/>
        </w:rPr>
        <w:t>«</w:t>
      </w:r>
      <w:proofErr w:type="spellStart"/>
      <w:r w:rsidR="007F59F2" w:rsidRPr="007F59F2">
        <w:rPr>
          <w:rFonts w:cs="Times New Roman"/>
          <w:szCs w:val="28"/>
        </w:rPr>
        <w:t>Железногорск-Илимское</w:t>
      </w:r>
      <w:proofErr w:type="spellEnd"/>
      <w:r w:rsidR="007F59F2" w:rsidRPr="007F59F2">
        <w:rPr>
          <w:rFonts w:cs="Times New Roman"/>
          <w:szCs w:val="28"/>
        </w:rPr>
        <w:t xml:space="preserve"> </w:t>
      </w:r>
      <w:r w:rsidR="00477915" w:rsidRPr="00DA28CB">
        <w:rPr>
          <w:rFonts w:cs="Times New Roman"/>
          <w:szCs w:val="28"/>
        </w:rPr>
        <w:t>горо</w:t>
      </w:r>
      <w:r w:rsidR="00477915" w:rsidRPr="00DA28CB">
        <w:rPr>
          <w:rFonts w:cs="Times New Roman"/>
          <w:szCs w:val="28"/>
        </w:rPr>
        <w:t>д</w:t>
      </w:r>
      <w:r w:rsidR="00477915" w:rsidRPr="00DA28CB">
        <w:rPr>
          <w:rFonts w:cs="Times New Roman"/>
          <w:szCs w:val="28"/>
        </w:rPr>
        <w:t>ского</w:t>
      </w:r>
      <w:r w:rsidR="00D14537" w:rsidRPr="00DA28CB">
        <w:rPr>
          <w:rFonts w:cs="Times New Roman"/>
          <w:szCs w:val="28"/>
        </w:rPr>
        <w:t xml:space="preserve"> поселе</w:t>
      </w:r>
      <w:r w:rsidR="00477915" w:rsidRPr="00DA28CB">
        <w:rPr>
          <w:rFonts w:cs="Times New Roman"/>
          <w:szCs w:val="28"/>
        </w:rPr>
        <w:t>ния»</w:t>
      </w:r>
      <w:r w:rsidR="00D14537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представляет собой целый ряд взаимно связанных сооружений и устройств. Все они работают в особом режиме, со своими гидравлическими, физ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lastRenderedPageBreak/>
        <w:t xml:space="preserve">ко-химическими и микробиологическими процессами, протекающими в различные сроки. </w:t>
      </w:r>
    </w:p>
    <w:p w:rsidR="00047D9F" w:rsidRDefault="00344212" w:rsidP="00047D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344212">
        <w:rPr>
          <w:sz w:val="28"/>
          <w:szCs w:val="28"/>
        </w:rPr>
        <w:t>Иркутские коммунальные системы</w:t>
      </w:r>
      <w:r>
        <w:rPr>
          <w:sz w:val="28"/>
          <w:szCs w:val="28"/>
        </w:rPr>
        <w:t>» осуществляет в</w:t>
      </w:r>
      <w:r w:rsidR="00047D9F" w:rsidRPr="00047D9F">
        <w:rPr>
          <w:sz w:val="28"/>
          <w:szCs w:val="28"/>
        </w:rPr>
        <w:t xml:space="preserve">одоснабжение </w:t>
      </w:r>
      <w:proofErr w:type="gramStart"/>
      <w:r w:rsidR="00047D9F" w:rsidRPr="00047D9F">
        <w:rPr>
          <w:sz w:val="28"/>
          <w:szCs w:val="28"/>
        </w:rPr>
        <w:t>г</w:t>
      </w:r>
      <w:proofErr w:type="gramEnd"/>
      <w:r w:rsidR="00047D9F" w:rsidRPr="00047D9F">
        <w:rPr>
          <w:sz w:val="28"/>
          <w:szCs w:val="28"/>
        </w:rPr>
        <w:t>.</w:t>
      </w:r>
      <w:r w:rsidR="00047D9F">
        <w:rPr>
          <w:sz w:val="28"/>
          <w:szCs w:val="28"/>
        </w:rPr>
        <w:t xml:space="preserve"> </w:t>
      </w:r>
      <w:r w:rsidR="00047D9F" w:rsidRPr="00047D9F">
        <w:rPr>
          <w:sz w:val="28"/>
          <w:szCs w:val="28"/>
        </w:rPr>
        <w:t>Железногорск-Илимский с водозабора «</w:t>
      </w:r>
      <w:proofErr w:type="spellStart"/>
      <w:r w:rsidR="00047D9F" w:rsidRPr="00047D9F">
        <w:rPr>
          <w:sz w:val="28"/>
          <w:szCs w:val="28"/>
        </w:rPr>
        <w:t>Сиби</w:t>
      </w:r>
      <w:r w:rsidR="00047D9F">
        <w:rPr>
          <w:sz w:val="28"/>
          <w:szCs w:val="28"/>
        </w:rPr>
        <w:t>рочный</w:t>
      </w:r>
      <w:proofErr w:type="spellEnd"/>
      <w:r w:rsidR="00047D9F">
        <w:rPr>
          <w:sz w:val="28"/>
          <w:szCs w:val="28"/>
        </w:rPr>
        <w:t>», расположенный в 4-х км</w:t>
      </w:r>
      <w:r w:rsidR="00047D9F" w:rsidRPr="00047D9F">
        <w:rPr>
          <w:sz w:val="28"/>
          <w:szCs w:val="28"/>
        </w:rPr>
        <w:t xml:space="preserve"> с</w:t>
      </w:r>
      <w:r w:rsidR="00047D9F" w:rsidRPr="00047D9F">
        <w:rPr>
          <w:sz w:val="28"/>
          <w:szCs w:val="28"/>
        </w:rPr>
        <w:t>е</w:t>
      </w:r>
      <w:r w:rsidR="00047D9F" w:rsidRPr="00047D9F">
        <w:rPr>
          <w:sz w:val="28"/>
          <w:szCs w:val="28"/>
        </w:rPr>
        <w:t xml:space="preserve">вернее города, на левом берегу </w:t>
      </w:r>
      <w:proofErr w:type="spellStart"/>
      <w:r w:rsidR="00047D9F" w:rsidRPr="00047D9F">
        <w:rPr>
          <w:sz w:val="28"/>
          <w:szCs w:val="28"/>
        </w:rPr>
        <w:t>руч</w:t>
      </w:r>
      <w:proofErr w:type="spellEnd"/>
      <w:r w:rsidR="00047D9F" w:rsidRPr="00047D9F">
        <w:rPr>
          <w:sz w:val="28"/>
          <w:szCs w:val="28"/>
        </w:rPr>
        <w:t xml:space="preserve">. Рассоха выше устья </w:t>
      </w:r>
      <w:proofErr w:type="spellStart"/>
      <w:r w:rsidR="00047D9F" w:rsidRPr="00047D9F">
        <w:rPr>
          <w:sz w:val="28"/>
          <w:szCs w:val="28"/>
        </w:rPr>
        <w:t>руч</w:t>
      </w:r>
      <w:proofErr w:type="spellEnd"/>
      <w:r w:rsidR="00047D9F" w:rsidRPr="00047D9F">
        <w:rPr>
          <w:sz w:val="28"/>
          <w:szCs w:val="28"/>
        </w:rPr>
        <w:t xml:space="preserve">. </w:t>
      </w:r>
      <w:proofErr w:type="spellStart"/>
      <w:r w:rsidR="00047D9F" w:rsidRPr="00047D9F">
        <w:rPr>
          <w:sz w:val="28"/>
          <w:szCs w:val="28"/>
        </w:rPr>
        <w:t>Сибирочный</w:t>
      </w:r>
      <w:proofErr w:type="spellEnd"/>
      <w:r w:rsidR="00047D9F" w:rsidRPr="00047D9F">
        <w:rPr>
          <w:sz w:val="28"/>
          <w:szCs w:val="28"/>
        </w:rPr>
        <w:t>.</w:t>
      </w:r>
    </w:p>
    <w:p w:rsidR="00047D9F" w:rsidRDefault="00047D9F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7D9F">
        <w:rPr>
          <w:sz w:val="28"/>
          <w:szCs w:val="28"/>
        </w:rPr>
        <w:t>Групповой централизованный водозабор состоит из трех скважин №№ 4;5;6 и водосборной галереи, длиной 1200</w:t>
      </w:r>
      <w:r w:rsidR="00584B97">
        <w:rPr>
          <w:sz w:val="28"/>
          <w:szCs w:val="28"/>
        </w:rPr>
        <w:t xml:space="preserve"> </w:t>
      </w:r>
      <w:r w:rsidRPr="00047D9F">
        <w:rPr>
          <w:sz w:val="28"/>
          <w:szCs w:val="28"/>
        </w:rPr>
        <w:t xml:space="preserve">м, перехватывающих поток подземных вод </w:t>
      </w:r>
      <w:proofErr w:type="spellStart"/>
      <w:r w:rsidRPr="00047D9F">
        <w:rPr>
          <w:sz w:val="28"/>
          <w:szCs w:val="28"/>
        </w:rPr>
        <w:t>усть-кутского</w:t>
      </w:r>
      <w:proofErr w:type="spellEnd"/>
      <w:r w:rsidRPr="00047D9F">
        <w:rPr>
          <w:sz w:val="28"/>
          <w:szCs w:val="28"/>
        </w:rPr>
        <w:t xml:space="preserve"> водоносного горизонта, </w:t>
      </w:r>
      <w:proofErr w:type="spellStart"/>
      <w:r w:rsidRPr="00047D9F">
        <w:rPr>
          <w:sz w:val="28"/>
          <w:szCs w:val="28"/>
        </w:rPr>
        <w:t>нижнекембрийских-верхнеордовикских</w:t>
      </w:r>
      <w:proofErr w:type="spellEnd"/>
      <w:r w:rsidRPr="00047D9F">
        <w:rPr>
          <w:sz w:val="28"/>
          <w:szCs w:val="28"/>
        </w:rPr>
        <w:t xml:space="preserve"> ге</w:t>
      </w:r>
      <w:r w:rsidRPr="00047D9F">
        <w:rPr>
          <w:sz w:val="28"/>
          <w:szCs w:val="28"/>
        </w:rPr>
        <w:t>о</w:t>
      </w:r>
      <w:r w:rsidRPr="00047D9F">
        <w:rPr>
          <w:sz w:val="28"/>
          <w:szCs w:val="28"/>
        </w:rPr>
        <w:t>логических отложений.</w:t>
      </w:r>
    </w:p>
    <w:p w:rsidR="0031720B" w:rsidRPr="00D57749" w:rsidRDefault="0031720B" w:rsidP="0031720B">
      <w:pPr>
        <w:ind w:firstLine="567"/>
        <w:rPr>
          <w:rFonts w:eastAsia="Times New Roman" w:cs="Times New Roman"/>
          <w:snapToGrid w:val="0"/>
          <w:szCs w:val="28"/>
        </w:rPr>
      </w:pPr>
      <w:r w:rsidRPr="00D57749">
        <w:rPr>
          <w:rFonts w:eastAsia="Times New Roman" w:cs="Times New Roman"/>
          <w:snapToGrid w:val="0"/>
          <w:szCs w:val="28"/>
        </w:rPr>
        <w:t xml:space="preserve">Проектная производительность  сооружений системы водоснабжения </w:t>
      </w:r>
      <w:proofErr w:type="gramStart"/>
      <w:r w:rsidRPr="00D57749">
        <w:rPr>
          <w:rFonts w:eastAsia="Times New Roman" w:cs="Times New Roman"/>
          <w:snapToGrid w:val="0"/>
          <w:szCs w:val="28"/>
        </w:rPr>
        <w:t>г</w:t>
      </w:r>
      <w:proofErr w:type="gramEnd"/>
      <w:r w:rsidRPr="00D57749">
        <w:rPr>
          <w:rFonts w:eastAsia="Times New Roman" w:cs="Times New Roman"/>
          <w:snapToGrid w:val="0"/>
          <w:szCs w:val="28"/>
        </w:rPr>
        <w:t>. Ж</w:t>
      </w:r>
      <w:r w:rsidRPr="00D57749">
        <w:rPr>
          <w:rFonts w:eastAsia="Times New Roman" w:cs="Times New Roman"/>
          <w:snapToGrid w:val="0"/>
          <w:szCs w:val="28"/>
        </w:rPr>
        <w:t>е</w:t>
      </w:r>
      <w:r w:rsidRPr="00D57749">
        <w:rPr>
          <w:rFonts w:eastAsia="Times New Roman" w:cs="Times New Roman"/>
          <w:snapToGrid w:val="0"/>
          <w:szCs w:val="28"/>
        </w:rPr>
        <w:t>лезногорска – Илимского – 14400 м</w:t>
      </w:r>
      <w:r w:rsidRPr="00D57749">
        <w:rPr>
          <w:rFonts w:eastAsia="Times New Roman" w:cs="Times New Roman"/>
          <w:snapToGrid w:val="0"/>
          <w:szCs w:val="28"/>
          <w:vertAlign w:val="superscript"/>
        </w:rPr>
        <w:t>3</w:t>
      </w:r>
      <w:r w:rsidRPr="00D57749">
        <w:rPr>
          <w:rFonts w:eastAsia="Times New Roman" w:cs="Times New Roman"/>
          <w:snapToGrid w:val="0"/>
          <w:szCs w:val="28"/>
        </w:rPr>
        <w:t>/сутки.</w:t>
      </w:r>
    </w:p>
    <w:p w:rsidR="0031720B" w:rsidRDefault="0031720B" w:rsidP="0031720B">
      <w:pPr>
        <w:ind w:firstLine="567"/>
        <w:rPr>
          <w:rFonts w:eastAsia="Times New Roman" w:cs="Times New Roman"/>
          <w:snapToGrid w:val="0"/>
          <w:szCs w:val="28"/>
          <w:lang w:val="en-US"/>
        </w:rPr>
      </w:pPr>
      <w:r w:rsidRPr="00D57749">
        <w:rPr>
          <w:rFonts w:eastAsia="Times New Roman" w:cs="Times New Roman"/>
          <w:snapToGrid w:val="0"/>
          <w:szCs w:val="28"/>
        </w:rPr>
        <w:t>Фактическая производительность – 9600 м</w:t>
      </w:r>
      <w:r w:rsidRPr="00D57749">
        <w:rPr>
          <w:rFonts w:eastAsia="Times New Roman" w:cs="Times New Roman"/>
          <w:snapToGrid w:val="0"/>
          <w:szCs w:val="28"/>
          <w:vertAlign w:val="superscript"/>
        </w:rPr>
        <w:t>3</w:t>
      </w:r>
      <w:r w:rsidRPr="00D57749">
        <w:rPr>
          <w:rFonts w:eastAsia="Times New Roman" w:cs="Times New Roman"/>
          <w:snapToGrid w:val="0"/>
          <w:szCs w:val="28"/>
        </w:rPr>
        <w:t>/сутки.</w:t>
      </w:r>
    </w:p>
    <w:p w:rsidR="00E13FAC" w:rsidRPr="00E13FAC" w:rsidRDefault="00E13FAC" w:rsidP="0031720B">
      <w:pPr>
        <w:ind w:firstLine="567"/>
        <w:rPr>
          <w:rFonts w:eastAsia="Times New Roman" w:cs="Times New Roman"/>
          <w:snapToGrid w:val="0"/>
          <w:szCs w:val="28"/>
          <w:lang w:val="en-US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6123841" cy="4203865"/>
            <wp:effectExtent l="19050" t="0" r="0" b="0"/>
            <wp:docPr id="8" name="Рисунок 7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49" cy="420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04" w:rsidRPr="00256843" w:rsidRDefault="00905204" w:rsidP="00905204">
      <w:pPr>
        <w:spacing w:before="200" w:after="200"/>
        <w:ind w:firstLine="567"/>
        <w:jc w:val="center"/>
        <w:rPr>
          <w:rFonts w:eastAsia="Times New Roman" w:cs="Times New Roman"/>
          <w:snapToGrid w:val="0"/>
          <w:szCs w:val="28"/>
        </w:rPr>
      </w:pPr>
      <w:r w:rsidRPr="00256843">
        <w:rPr>
          <w:rFonts w:eastAsia="Times New Roman" w:cs="Times New Roman"/>
          <w:snapToGrid w:val="0"/>
          <w:szCs w:val="28"/>
        </w:rPr>
        <w:t>Рис. 2.1.1.1</w:t>
      </w:r>
      <w:r w:rsidR="00256843" w:rsidRPr="00256843">
        <w:rPr>
          <w:rFonts w:eastAsia="Times New Roman" w:cs="Times New Roman"/>
          <w:snapToGrid w:val="0"/>
          <w:szCs w:val="28"/>
        </w:rPr>
        <w:t>.</w:t>
      </w:r>
      <w:r w:rsidR="00256843" w:rsidRPr="00256843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proofErr w:type="gramStart"/>
      <w:r w:rsidR="00256843" w:rsidRPr="00256843">
        <w:rPr>
          <w:rFonts w:eastAsia="Times New Roman" w:cs="Times New Roman"/>
          <w:snapToGrid w:val="0"/>
          <w:szCs w:val="28"/>
        </w:rPr>
        <w:t>Насосная</w:t>
      </w:r>
      <w:proofErr w:type="gramEnd"/>
      <w:r w:rsidR="00256843" w:rsidRPr="00256843">
        <w:rPr>
          <w:rFonts w:eastAsia="Times New Roman" w:cs="Times New Roman"/>
          <w:snapToGrid w:val="0"/>
          <w:szCs w:val="28"/>
        </w:rPr>
        <w:t xml:space="preserve"> водозабора «</w:t>
      </w:r>
      <w:proofErr w:type="spellStart"/>
      <w:r w:rsidR="00256843" w:rsidRPr="00256843">
        <w:rPr>
          <w:rFonts w:eastAsia="Times New Roman" w:cs="Times New Roman"/>
          <w:snapToGrid w:val="0"/>
          <w:szCs w:val="28"/>
        </w:rPr>
        <w:t>Сибирочный</w:t>
      </w:r>
      <w:proofErr w:type="spellEnd"/>
      <w:r w:rsidR="00256843" w:rsidRPr="00256843">
        <w:rPr>
          <w:rFonts w:eastAsia="Times New Roman" w:cs="Times New Roman"/>
          <w:snapToGrid w:val="0"/>
          <w:szCs w:val="28"/>
        </w:rPr>
        <w:t>»</w:t>
      </w:r>
    </w:p>
    <w:p w:rsidR="00574C1D" w:rsidRPr="00574C1D" w:rsidRDefault="00574C1D" w:rsidP="00574C1D">
      <w:pPr>
        <w:ind w:firstLine="567"/>
        <w:rPr>
          <w:rFonts w:eastAsia="Times New Roman" w:cs="Times New Roman"/>
          <w:snapToGrid w:val="0"/>
          <w:szCs w:val="28"/>
        </w:rPr>
      </w:pPr>
      <w:r w:rsidRPr="00574C1D">
        <w:rPr>
          <w:rFonts w:eastAsia="Times New Roman" w:cs="Times New Roman"/>
          <w:snapToGrid w:val="0"/>
          <w:szCs w:val="28"/>
        </w:rPr>
        <w:t>Водозабор «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Сибирочный</w:t>
      </w:r>
      <w:proofErr w:type="spellEnd"/>
      <w:r w:rsidRPr="00574C1D">
        <w:rPr>
          <w:rFonts w:eastAsia="Times New Roman" w:cs="Times New Roman"/>
          <w:snapToGrid w:val="0"/>
          <w:szCs w:val="28"/>
        </w:rPr>
        <w:t>» используется для целей хозяйственно-питьевого водоснабжения населения, предприятий и промышленных объектов города Желе</w:t>
      </w:r>
      <w:r w:rsidRPr="00574C1D">
        <w:rPr>
          <w:rFonts w:eastAsia="Times New Roman" w:cs="Times New Roman"/>
          <w:snapToGrid w:val="0"/>
          <w:szCs w:val="28"/>
        </w:rPr>
        <w:t>з</w:t>
      </w:r>
      <w:r w:rsidRPr="00574C1D">
        <w:rPr>
          <w:rFonts w:eastAsia="Times New Roman" w:cs="Times New Roman"/>
          <w:snapToGrid w:val="0"/>
          <w:szCs w:val="28"/>
        </w:rPr>
        <w:t xml:space="preserve">ногорска – Илимского  подземными водами, залегающими в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Усть-Кутском</w:t>
      </w:r>
      <w:proofErr w:type="spellEnd"/>
      <w:r w:rsidRPr="00574C1D">
        <w:rPr>
          <w:rFonts w:eastAsia="Times New Roman" w:cs="Times New Roman"/>
          <w:snapToGrid w:val="0"/>
          <w:szCs w:val="28"/>
        </w:rPr>
        <w:t xml:space="preserve"> вод</w:t>
      </w:r>
      <w:r w:rsidRPr="00574C1D">
        <w:rPr>
          <w:rFonts w:eastAsia="Times New Roman" w:cs="Times New Roman"/>
          <w:snapToGrid w:val="0"/>
          <w:szCs w:val="28"/>
        </w:rPr>
        <w:t>о</w:t>
      </w:r>
      <w:r w:rsidRPr="00574C1D">
        <w:rPr>
          <w:rFonts w:eastAsia="Times New Roman" w:cs="Times New Roman"/>
          <w:snapToGrid w:val="0"/>
          <w:szCs w:val="28"/>
        </w:rPr>
        <w:t>носном горизонте на правом берегу реки Рассоха. Водозабор «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Сибирочный</w:t>
      </w:r>
      <w:proofErr w:type="spellEnd"/>
      <w:r w:rsidRPr="00574C1D">
        <w:rPr>
          <w:rFonts w:eastAsia="Times New Roman" w:cs="Times New Roman"/>
          <w:snapToGrid w:val="0"/>
          <w:szCs w:val="28"/>
        </w:rPr>
        <w:t>» ра</w:t>
      </w:r>
      <w:r w:rsidRPr="00574C1D">
        <w:rPr>
          <w:rFonts w:eastAsia="Times New Roman" w:cs="Times New Roman"/>
          <w:snapToGrid w:val="0"/>
          <w:szCs w:val="28"/>
        </w:rPr>
        <w:t>с</w:t>
      </w:r>
      <w:r w:rsidRPr="00574C1D">
        <w:rPr>
          <w:rFonts w:eastAsia="Times New Roman" w:cs="Times New Roman"/>
          <w:snapToGrid w:val="0"/>
          <w:szCs w:val="28"/>
        </w:rPr>
        <w:t>положен у подножия склона долины реки Рассоха и состоит из отдельных вод</w:t>
      </w:r>
      <w:r w:rsidRPr="00574C1D">
        <w:rPr>
          <w:rFonts w:eastAsia="Times New Roman" w:cs="Times New Roman"/>
          <w:snapToGrid w:val="0"/>
          <w:szCs w:val="28"/>
        </w:rPr>
        <w:t>о</w:t>
      </w:r>
      <w:r w:rsidRPr="00574C1D">
        <w:rPr>
          <w:rFonts w:eastAsia="Times New Roman" w:cs="Times New Roman"/>
          <w:snapToGrid w:val="0"/>
          <w:szCs w:val="28"/>
        </w:rPr>
        <w:t>сборных сооружений, объединенных в единую систему:</w:t>
      </w:r>
    </w:p>
    <w:p w:rsidR="00574C1D" w:rsidRPr="00574C1D" w:rsidRDefault="00574C1D" w:rsidP="005A1D3B">
      <w:pPr>
        <w:numPr>
          <w:ilvl w:val="0"/>
          <w:numId w:val="50"/>
        </w:numPr>
        <w:rPr>
          <w:rFonts w:eastAsia="Times New Roman" w:cs="Times New Roman"/>
          <w:snapToGrid w:val="0"/>
          <w:szCs w:val="28"/>
        </w:rPr>
      </w:pPr>
      <w:r w:rsidRPr="00574C1D">
        <w:rPr>
          <w:rFonts w:eastAsia="Times New Roman" w:cs="Times New Roman"/>
          <w:snapToGrid w:val="0"/>
          <w:szCs w:val="28"/>
        </w:rPr>
        <w:lastRenderedPageBreak/>
        <w:t>буровой водозаборной скважины № 4 глубиной 20м на отметке 425.5м на л</w:t>
      </w:r>
      <w:r w:rsidRPr="00574C1D">
        <w:rPr>
          <w:rFonts w:eastAsia="Times New Roman" w:cs="Times New Roman"/>
          <w:snapToGrid w:val="0"/>
          <w:szCs w:val="28"/>
        </w:rPr>
        <w:t>е</w:t>
      </w:r>
      <w:r w:rsidRPr="00574C1D">
        <w:rPr>
          <w:rFonts w:eastAsia="Times New Roman" w:cs="Times New Roman"/>
          <w:snapToGrid w:val="0"/>
          <w:szCs w:val="28"/>
        </w:rPr>
        <w:t xml:space="preserve">вом берегу реки Рассоха, выше устья ручья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Сибирочный</w:t>
      </w:r>
      <w:proofErr w:type="spellEnd"/>
      <w:r w:rsidRPr="00574C1D">
        <w:rPr>
          <w:rFonts w:eastAsia="Times New Roman" w:cs="Times New Roman"/>
          <w:snapToGrid w:val="0"/>
          <w:szCs w:val="28"/>
        </w:rPr>
        <w:t>,</w:t>
      </w:r>
    </w:p>
    <w:p w:rsidR="00574C1D" w:rsidRPr="00574C1D" w:rsidRDefault="00574C1D" w:rsidP="005A1D3B">
      <w:pPr>
        <w:numPr>
          <w:ilvl w:val="0"/>
          <w:numId w:val="50"/>
        </w:numPr>
        <w:rPr>
          <w:rFonts w:eastAsia="Times New Roman" w:cs="Times New Roman"/>
          <w:snapToGrid w:val="0"/>
          <w:szCs w:val="28"/>
        </w:rPr>
      </w:pPr>
      <w:r w:rsidRPr="00574C1D">
        <w:rPr>
          <w:rFonts w:eastAsia="Times New Roman" w:cs="Times New Roman"/>
          <w:snapToGrid w:val="0"/>
          <w:szCs w:val="28"/>
        </w:rPr>
        <w:t xml:space="preserve">буровой водозаборной скважины № 5 глубиной 21 м на отметке 429.4м на левом берегу реки Рассоха, выше устья ручья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Сибирочный</w:t>
      </w:r>
      <w:proofErr w:type="spellEnd"/>
      <w:r w:rsidRPr="00574C1D">
        <w:rPr>
          <w:rFonts w:eastAsia="Times New Roman" w:cs="Times New Roman"/>
          <w:snapToGrid w:val="0"/>
          <w:szCs w:val="28"/>
        </w:rPr>
        <w:t>,</w:t>
      </w:r>
    </w:p>
    <w:p w:rsidR="00574C1D" w:rsidRPr="00574C1D" w:rsidRDefault="00574C1D" w:rsidP="005A1D3B">
      <w:pPr>
        <w:numPr>
          <w:ilvl w:val="0"/>
          <w:numId w:val="50"/>
        </w:numPr>
        <w:rPr>
          <w:rFonts w:eastAsia="Times New Roman" w:cs="Times New Roman"/>
          <w:snapToGrid w:val="0"/>
          <w:szCs w:val="28"/>
        </w:rPr>
      </w:pPr>
      <w:r w:rsidRPr="00574C1D">
        <w:rPr>
          <w:rFonts w:eastAsia="Times New Roman" w:cs="Times New Roman"/>
          <w:snapToGrid w:val="0"/>
          <w:szCs w:val="28"/>
        </w:rPr>
        <w:t xml:space="preserve">буровой водозаборной скважины № 6 глубиной 24м на отметке 434.9м на правом берегу реки Рассоха, выше устья ручья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Сибирочный</w:t>
      </w:r>
      <w:proofErr w:type="spellEnd"/>
      <w:r w:rsidRPr="00574C1D">
        <w:rPr>
          <w:rFonts w:eastAsia="Times New Roman" w:cs="Times New Roman"/>
          <w:snapToGrid w:val="0"/>
          <w:szCs w:val="28"/>
        </w:rPr>
        <w:t>,</w:t>
      </w:r>
    </w:p>
    <w:p w:rsidR="00574C1D" w:rsidRPr="00574C1D" w:rsidRDefault="00574C1D" w:rsidP="005A1D3B">
      <w:pPr>
        <w:numPr>
          <w:ilvl w:val="0"/>
          <w:numId w:val="50"/>
        </w:numPr>
        <w:rPr>
          <w:rFonts w:eastAsia="Times New Roman" w:cs="Times New Roman"/>
          <w:snapToGrid w:val="0"/>
          <w:szCs w:val="28"/>
        </w:rPr>
      </w:pPr>
      <w:proofErr w:type="spellStart"/>
      <w:r w:rsidRPr="00574C1D">
        <w:rPr>
          <w:rFonts w:eastAsia="Times New Roman" w:cs="Times New Roman"/>
          <w:snapToGrid w:val="0"/>
          <w:szCs w:val="28"/>
        </w:rPr>
        <w:t>каптажной</w:t>
      </w:r>
      <w:proofErr w:type="spellEnd"/>
      <w:r w:rsidRPr="00574C1D">
        <w:rPr>
          <w:rFonts w:eastAsia="Times New Roman" w:cs="Times New Roman"/>
          <w:snapToGrid w:val="0"/>
          <w:szCs w:val="28"/>
        </w:rPr>
        <w:t xml:space="preserve"> водосборной галереи длиной 1200 м, </w:t>
      </w:r>
      <w:r w:rsidRPr="00574C1D">
        <w:rPr>
          <w:rFonts w:eastAsia="Times New Roman" w:cs="Times New Roman"/>
          <w:snapToGrid w:val="0"/>
          <w:szCs w:val="28"/>
          <w:lang w:val="en-US"/>
        </w:rPr>
        <w:t>d</w:t>
      </w:r>
      <w:r w:rsidRPr="00574C1D">
        <w:rPr>
          <w:rFonts w:eastAsia="Times New Roman" w:cs="Times New Roman"/>
          <w:snapToGrid w:val="0"/>
          <w:szCs w:val="28"/>
        </w:rPr>
        <w:t>=500мм. перехватывающей поток подземных вод с водоносного горизонта на правом берегу реки Расс</w:t>
      </w:r>
      <w:r w:rsidRPr="00574C1D">
        <w:rPr>
          <w:rFonts w:eastAsia="Times New Roman" w:cs="Times New Roman"/>
          <w:snapToGrid w:val="0"/>
          <w:szCs w:val="28"/>
        </w:rPr>
        <w:t>о</w:t>
      </w:r>
      <w:r w:rsidRPr="00574C1D">
        <w:rPr>
          <w:rFonts w:eastAsia="Times New Roman" w:cs="Times New Roman"/>
          <w:snapToGrid w:val="0"/>
          <w:szCs w:val="28"/>
        </w:rPr>
        <w:t>ха.</w:t>
      </w:r>
    </w:p>
    <w:p w:rsidR="00574C1D" w:rsidRPr="00D57749" w:rsidRDefault="00574C1D" w:rsidP="00574C1D">
      <w:pPr>
        <w:ind w:firstLine="567"/>
        <w:rPr>
          <w:rFonts w:eastAsia="Times New Roman" w:cs="Times New Roman"/>
          <w:snapToGrid w:val="0"/>
          <w:szCs w:val="28"/>
        </w:rPr>
      </w:pPr>
      <w:r w:rsidRPr="00574C1D">
        <w:rPr>
          <w:rFonts w:eastAsia="Times New Roman" w:cs="Times New Roman"/>
          <w:snapToGrid w:val="0"/>
          <w:szCs w:val="28"/>
        </w:rPr>
        <w:t xml:space="preserve">С каждой водозаборной скважины центробежным скважинным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электронасо</w:t>
      </w:r>
      <w:r w:rsidRPr="00574C1D">
        <w:rPr>
          <w:rFonts w:eastAsia="Times New Roman" w:cs="Times New Roman"/>
          <w:snapToGrid w:val="0"/>
          <w:szCs w:val="28"/>
        </w:rPr>
        <w:t>с</w:t>
      </w:r>
      <w:r w:rsidRPr="00574C1D">
        <w:rPr>
          <w:rFonts w:eastAsia="Times New Roman" w:cs="Times New Roman"/>
          <w:snapToGrid w:val="0"/>
          <w:szCs w:val="28"/>
        </w:rPr>
        <w:t>ным</w:t>
      </w:r>
      <w:proofErr w:type="spellEnd"/>
      <w:r w:rsidRPr="00574C1D">
        <w:rPr>
          <w:rFonts w:eastAsia="Times New Roman" w:cs="Times New Roman"/>
          <w:snapToGrid w:val="0"/>
          <w:szCs w:val="28"/>
        </w:rPr>
        <w:t xml:space="preserve"> агрегатом по трубопроводу поднятая вода подается в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каптажную</w:t>
      </w:r>
      <w:proofErr w:type="spellEnd"/>
      <w:r w:rsidRPr="00574C1D">
        <w:rPr>
          <w:rFonts w:eastAsia="Times New Roman" w:cs="Times New Roman"/>
          <w:snapToGrid w:val="0"/>
          <w:szCs w:val="28"/>
        </w:rPr>
        <w:t xml:space="preserve"> галерею и далее из </w:t>
      </w:r>
      <w:proofErr w:type="spellStart"/>
      <w:r w:rsidRPr="00574C1D">
        <w:rPr>
          <w:rFonts w:eastAsia="Times New Roman" w:cs="Times New Roman"/>
          <w:snapToGrid w:val="0"/>
          <w:szCs w:val="28"/>
        </w:rPr>
        <w:t>каптажной</w:t>
      </w:r>
      <w:proofErr w:type="spellEnd"/>
      <w:r w:rsidRPr="00574C1D">
        <w:rPr>
          <w:rFonts w:eastAsia="Times New Roman" w:cs="Times New Roman"/>
          <w:snapToGrid w:val="0"/>
          <w:szCs w:val="28"/>
        </w:rPr>
        <w:t xml:space="preserve"> галереи вода самотеком поступает в сборный коллектор. Из сборного коллектора вода самотеком поступает в приемный сборный резервуар емкостью 200 м</w:t>
      </w:r>
      <w:r w:rsidRPr="00574C1D">
        <w:rPr>
          <w:rFonts w:eastAsia="Times New Roman" w:cs="Times New Roman"/>
          <w:snapToGrid w:val="0"/>
          <w:szCs w:val="28"/>
          <w:vertAlign w:val="superscript"/>
        </w:rPr>
        <w:t>3</w:t>
      </w:r>
      <w:r w:rsidRPr="00574C1D">
        <w:rPr>
          <w:rFonts w:eastAsia="Times New Roman" w:cs="Times New Roman"/>
          <w:snapToGrid w:val="0"/>
          <w:szCs w:val="28"/>
        </w:rPr>
        <w:t>, расположенный в земле на территории насосной станции второго подъема. В приемном сборном резервуаре происходит обеззараживание поднятой воды путем контакта с хлорной водой для уничтожения патогенных микробов. Из приемного сборного резервуара центробежным насосом вода перекачивается по водоводу в двух трубном исполнении диаметром 300</w:t>
      </w:r>
      <w:r w:rsidR="006B699A">
        <w:rPr>
          <w:rFonts w:eastAsia="Times New Roman" w:cs="Times New Roman"/>
          <w:snapToGrid w:val="0"/>
          <w:szCs w:val="28"/>
        </w:rPr>
        <w:t xml:space="preserve"> </w:t>
      </w:r>
      <w:r w:rsidRPr="00574C1D">
        <w:rPr>
          <w:rFonts w:eastAsia="Times New Roman" w:cs="Times New Roman"/>
          <w:snapToGrid w:val="0"/>
          <w:szCs w:val="28"/>
        </w:rPr>
        <w:t>мм до колодца ВК-36 и далее в городскую водопроводную сеть.</w:t>
      </w:r>
    </w:p>
    <w:p w:rsidR="00047D9F" w:rsidRPr="00047D9F" w:rsidRDefault="00047D9F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7D9F">
        <w:rPr>
          <w:sz w:val="28"/>
          <w:szCs w:val="28"/>
        </w:rPr>
        <w:t>лубина заложения 3-</w:t>
      </w:r>
      <w:smartTag w:uri="urn:schemas-microsoft-com:office:smarttags" w:element="metricconverter">
        <w:smartTagPr>
          <w:attr w:name="ProductID" w:val="6 метров"/>
        </w:smartTagPr>
        <w:r w:rsidRPr="00047D9F">
          <w:rPr>
            <w:sz w:val="28"/>
            <w:szCs w:val="28"/>
          </w:rPr>
          <w:t>6 метров</w:t>
        </w:r>
      </w:smartTag>
      <w:r w:rsidRPr="00047D9F">
        <w:rPr>
          <w:sz w:val="28"/>
          <w:szCs w:val="28"/>
        </w:rPr>
        <w:t xml:space="preserve"> от поверхности земли. Горизонтальный вод</w:t>
      </w:r>
      <w:r w:rsidRPr="00047D9F">
        <w:rPr>
          <w:sz w:val="28"/>
          <w:szCs w:val="28"/>
        </w:rPr>
        <w:t>о</w:t>
      </w:r>
      <w:r w:rsidRPr="00047D9F">
        <w:rPr>
          <w:sz w:val="28"/>
          <w:szCs w:val="28"/>
        </w:rPr>
        <w:t>забор выполнен из чугунных перфорированных труб Ø500мм (в местах отсутствия водоносных слоев без перфорации) с антикоррозийной изоляцией нормального т</w:t>
      </w:r>
      <w:r w:rsidRPr="00047D9F">
        <w:rPr>
          <w:sz w:val="28"/>
          <w:szCs w:val="28"/>
        </w:rPr>
        <w:t>и</w:t>
      </w:r>
      <w:r w:rsidRPr="00047D9F">
        <w:rPr>
          <w:sz w:val="28"/>
          <w:szCs w:val="28"/>
        </w:rPr>
        <w:t>па. Чеканка стыков труб произведена смоляной веревкой и цементом. Трубы лежат на щебеночной подготовке толщиной слоя 100мм, на основании из твердых  гру</w:t>
      </w:r>
      <w:r w:rsidRPr="00047D9F">
        <w:rPr>
          <w:sz w:val="28"/>
          <w:szCs w:val="28"/>
        </w:rPr>
        <w:t>н</w:t>
      </w:r>
      <w:r w:rsidRPr="00047D9F">
        <w:rPr>
          <w:sz w:val="28"/>
          <w:szCs w:val="28"/>
        </w:rPr>
        <w:t xml:space="preserve">тов с примесью скальных пород. Фильтр выполнен из крупного щебня фракцией 60-100мм, толщиной слоя 250мм от верха трубы, и гравия фракцией 20-40мм. С противоположной от потока стороны устроен глиняный экран толщиной 25см, местами от основания замененный бетонным экраном (М-150,М-200) высотой 80см, т.е. по высоте грунтового потока. Горизонтальный экран также выполнен из  глины. </w:t>
      </w:r>
    </w:p>
    <w:p w:rsidR="00047D9F" w:rsidRPr="00047D9F" w:rsidRDefault="00047D9F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7D9F">
        <w:rPr>
          <w:sz w:val="28"/>
          <w:szCs w:val="28"/>
        </w:rPr>
        <w:t xml:space="preserve">Смотровые колодцы горизонтального водозабора выполнены из сборных </w:t>
      </w:r>
      <w:proofErr w:type="gramStart"/>
      <w:r w:rsidRPr="00047D9F">
        <w:rPr>
          <w:sz w:val="28"/>
          <w:szCs w:val="28"/>
        </w:rPr>
        <w:t>ж/б</w:t>
      </w:r>
      <w:proofErr w:type="gramEnd"/>
      <w:r w:rsidRPr="00047D9F">
        <w:rPr>
          <w:sz w:val="28"/>
          <w:szCs w:val="28"/>
        </w:rPr>
        <w:t xml:space="preserve"> колец Ø 1м, в основании колодцев заложены ж/б дорожные плиты. Колодцы об</w:t>
      </w:r>
      <w:r w:rsidRPr="00047D9F">
        <w:rPr>
          <w:sz w:val="28"/>
          <w:szCs w:val="28"/>
        </w:rPr>
        <w:t>о</w:t>
      </w:r>
      <w:r w:rsidRPr="00047D9F">
        <w:rPr>
          <w:sz w:val="28"/>
          <w:szCs w:val="28"/>
        </w:rPr>
        <w:t>рудованы лестницами.</w:t>
      </w:r>
    </w:p>
    <w:p w:rsidR="00047D9F" w:rsidRPr="00047D9F" w:rsidRDefault="00047D9F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7D9F">
        <w:rPr>
          <w:sz w:val="28"/>
          <w:szCs w:val="28"/>
        </w:rPr>
        <w:t xml:space="preserve">Количество колодцев – 25 шт.   </w:t>
      </w:r>
    </w:p>
    <w:p w:rsidR="00047D9F" w:rsidRDefault="00047D9F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7D9F">
        <w:rPr>
          <w:sz w:val="28"/>
          <w:szCs w:val="28"/>
        </w:rPr>
        <w:t>Поднятая вода, после обеззараживания, подается насосной станцией в вод</w:t>
      </w:r>
      <w:r w:rsidRPr="00047D9F">
        <w:rPr>
          <w:sz w:val="28"/>
          <w:szCs w:val="28"/>
        </w:rPr>
        <w:t>о</w:t>
      </w:r>
      <w:r w:rsidRPr="00047D9F">
        <w:rPr>
          <w:sz w:val="28"/>
          <w:szCs w:val="28"/>
        </w:rPr>
        <w:t xml:space="preserve">распределительную сеть </w:t>
      </w:r>
      <w:proofErr w:type="gramStart"/>
      <w:r w:rsidRPr="00047D9F">
        <w:rPr>
          <w:sz w:val="28"/>
          <w:szCs w:val="28"/>
        </w:rPr>
        <w:t>г</w:t>
      </w:r>
      <w:proofErr w:type="gramEnd"/>
      <w:r w:rsidRPr="00047D9F">
        <w:rPr>
          <w:sz w:val="28"/>
          <w:szCs w:val="28"/>
        </w:rPr>
        <w:t>. Железногорска.</w:t>
      </w:r>
    </w:p>
    <w:p w:rsidR="006B699A" w:rsidRDefault="006B699A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  <w:sectPr w:rsidR="006B699A" w:rsidSect="0079254B">
          <w:headerReference w:type="default" r:id="rId10"/>
          <w:footerReference w:type="default" r:id="rId11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6B699A" w:rsidRDefault="006B699A" w:rsidP="00047D9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B699A" w:rsidRDefault="006B699A" w:rsidP="006B699A">
      <w:pPr>
        <w:pStyle w:val="Default"/>
        <w:jc w:val="right"/>
        <w:rPr>
          <w:sz w:val="28"/>
          <w:szCs w:val="28"/>
        </w:rPr>
      </w:pPr>
    </w:p>
    <w:p w:rsidR="006B699A" w:rsidRDefault="006B699A" w:rsidP="006B699A">
      <w:pPr>
        <w:pStyle w:val="Default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111760</wp:posOffset>
            </wp:positionV>
            <wp:extent cx="8970010" cy="4394200"/>
            <wp:effectExtent l="19050" t="0" r="2540" b="0"/>
            <wp:wrapTopAndBottom/>
            <wp:docPr id="5" name="Рисунок 3" descr="C:\Users\Юлия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1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9A" w:rsidRDefault="006B699A" w:rsidP="006B699A">
      <w:pPr>
        <w:pStyle w:val="Default"/>
        <w:jc w:val="right"/>
        <w:rPr>
          <w:sz w:val="28"/>
          <w:szCs w:val="28"/>
        </w:rPr>
      </w:pPr>
    </w:p>
    <w:p w:rsidR="006B699A" w:rsidRPr="006B699A" w:rsidRDefault="006B699A" w:rsidP="006B699A">
      <w:pPr>
        <w:pStyle w:val="Default"/>
        <w:jc w:val="center"/>
        <w:rPr>
          <w:sz w:val="28"/>
          <w:szCs w:val="28"/>
        </w:rPr>
      </w:pPr>
      <w:r w:rsidRPr="006B699A">
        <w:rPr>
          <w:sz w:val="28"/>
          <w:szCs w:val="28"/>
        </w:rPr>
        <w:t>Рис. 2.1.1.</w:t>
      </w:r>
      <w:r w:rsidR="006131AC">
        <w:rPr>
          <w:sz w:val="28"/>
          <w:szCs w:val="28"/>
        </w:rPr>
        <w:t>2</w:t>
      </w:r>
      <w:r w:rsidRPr="006B699A">
        <w:rPr>
          <w:sz w:val="28"/>
          <w:szCs w:val="28"/>
        </w:rPr>
        <w:t>. Схема водозабора «</w:t>
      </w:r>
      <w:proofErr w:type="spellStart"/>
      <w:r w:rsidRPr="006B699A">
        <w:rPr>
          <w:sz w:val="28"/>
          <w:szCs w:val="28"/>
        </w:rPr>
        <w:t>Сибирочный</w:t>
      </w:r>
      <w:proofErr w:type="spellEnd"/>
      <w:r w:rsidRPr="006B699A">
        <w:rPr>
          <w:sz w:val="28"/>
          <w:szCs w:val="28"/>
        </w:rPr>
        <w:t>» и водовода до врезки в городские сети</w:t>
      </w:r>
    </w:p>
    <w:p w:rsidR="006B699A" w:rsidRDefault="006B699A" w:rsidP="00584B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B699A" w:rsidRDefault="006B699A" w:rsidP="00584B97">
      <w:pPr>
        <w:pStyle w:val="Default"/>
        <w:spacing w:line="276" w:lineRule="auto"/>
        <w:ind w:firstLine="567"/>
        <w:jc w:val="both"/>
        <w:rPr>
          <w:sz w:val="28"/>
          <w:szCs w:val="28"/>
        </w:rPr>
        <w:sectPr w:rsidR="006B699A" w:rsidSect="0079254B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62F2A" w:rsidRPr="00562F2A" w:rsidRDefault="00562F2A" w:rsidP="00584B9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62F2A">
        <w:rPr>
          <w:color w:val="auto"/>
          <w:sz w:val="28"/>
          <w:szCs w:val="28"/>
        </w:rPr>
        <w:lastRenderedPageBreak/>
        <w:t>МУП «УК Коммунальные услуги» осуществляет водопользование с целью обеспечения производственных и бытовых нужд промышленных предприятий и населения города Железногорска.</w:t>
      </w:r>
    </w:p>
    <w:p w:rsidR="00584B97" w:rsidRPr="00584B97" w:rsidRDefault="00584B97" w:rsidP="00584B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84B97">
        <w:rPr>
          <w:sz w:val="28"/>
          <w:szCs w:val="28"/>
        </w:rPr>
        <w:t>Водоснабжение осуществляется с одного водозабора Иванова и Захарова Ра</w:t>
      </w:r>
      <w:r w:rsidRPr="00584B97">
        <w:rPr>
          <w:sz w:val="28"/>
          <w:szCs w:val="28"/>
        </w:rPr>
        <w:t>с</w:t>
      </w:r>
      <w:r w:rsidRPr="00584B97">
        <w:rPr>
          <w:sz w:val="28"/>
          <w:szCs w:val="28"/>
        </w:rPr>
        <w:t>соха:</w:t>
      </w:r>
    </w:p>
    <w:p w:rsidR="00584B97" w:rsidRDefault="00584B97" w:rsidP="00584B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84B97">
        <w:rPr>
          <w:sz w:val="28"/>
          <w:szCs w:val="28"/>
        </w:rPr>
        <w:t xml:space="preserve">Водозабор на участке р. Иванова Рассоха и р. Захарова </w:t>
      </w:r>
      <w:r w:rsidR="00AE2E4C">
        <w:rPr>
          <w:sz w:val="28"/>
          <w:szCs w:val="28"/>
        </w:rPr>
        <w:t>Рассоха расположен в 7,5км юго-</w:t>
      </w:r>
      <w:r w:rsidRPr="00584B97">
        <w:rPr>
          <w:sz w:val="28"/>
          <w:szCs w:val="28"/>
        </w:rPr>
        <w:t xml:space="preserve">восточнее г. Железногорска в долине реки </w:t>
      </w:r>
      <w:proofErr w:type="spellStart"/>
      <w:r w:rsidRPr="00584B97">
        <w:rPr>
          <w:sz w:val="28"/>
          <w:szCs w:val="28"/>
        </w:rPr>
        <w:t>Коршуниха</w:t>
      </w:r>
      <w:proofErr w:type="spellEnd"/>
      <w:r w:rsidRPr="00584B97">
        <w:rPr>
          <w:sz w:val="28"/>
          <w:szCs w:val="28"/>
        </w:rPr>
        <w:t xml:space="preserve"> в районе устья </w:t>
      </w:r>
      <w:r w:rsidRPr="00584B97">
        <w:rPr>
          <w:sz w:val="28"/>
          <w:szCs w:val="28"/>
          <w:lang w:val="en-US"/>
        </w:rPr>
        <w:t>p</w:t>
      </w:r>
      <w:r w:rsidRPr="00584B97">
        <w:rPr>
          <w:sz w:val="28"/>
          <w:szCs w:val="28"/>
        </w:rPr>
        <w:t>.</w:t>
      </w:r>
      <w:r w:rsidRPr="00584B97">
        <w:rPr>
          <w:sz w:val="28"/>
          <w:szCs w:val="28"/>
          <w:lang w:val="en-US"/>
        </w:rPr>
        <w:t>p</w:t>
      </w:r>
      <w:r w:rsidRPr="00584B97">
        <w:rPr>
          <w:sz w:val="28"/>
          <w:szCs w:val="28"/>
        </w:rPr>
        <w:t>. Иванова и Захарова Рассоха. Водозабор сооружен в 1985</w:t>
      </w:r>
      <w:r w:rsidR="00AE2E4C">
        <w:rPr>
          <w:sz w:val="28"/>
          <w:szCs w:val="28"/>
        </w:rPr>
        <w:t xml:space="preserve"> </w:t>
      </w:r>
      <w:r w:rsidRPr="00584B97">
        <w:rPr>
          <w:sz w:val="28"/>
          <w:szCs w:val="28"/>
        </w:rPr>
        <w:t>г. и состоит из 5 скважин глубиной 24-30</w:t>
      </w:r>
      <w:r w:rsidR="00AE2E4C">
        <w:rPr>
          <w:sz w:val="28"/>
          <w:szCs w:val="28"/>
        </w:rPr>
        <w:t xml:space="preserve"> </w:t>
      </w:r>
      <w:r w:rsidRPr="00584B97">
        <w:rPr>
          <w:sz w:val="28"/>
          <w:szCs w:val="28"/>
        </w:rPr>
        <w:t>м. Скважинами каптируются подземные воды в отлож</w:t>
      </w:r>
      <w:r w:rsidRPr="00584B97">
        <w:rPr>
          <w:sz w:val="28"/>
          <w:szCs w:val="28"/>
        </w:rPr>
        <w:t>е</w:t>
      </w:r>
      <w:r w:rsidRPr="00584B97">
        <w:rPr>
          <w:sz w:val="28"/>
          <w:szCs w:val="28"/>
        </w:rPr>
        <w:t xml:space="preserve">ниях </w:t>
      </w:r>
      <w:proofErr w:type="spellStart"/>
      <w:r w:rsidRPr="00584B97">
        <w:rPr>
          <w:sz w:val="28"/>
          <w:szCs w:val="28"/>
        </w:rPr>
        <w:t>Усть-Кутской</w:t>
      </w:r>
      <w:proofErr w:type="spellEnd"/>
      <w:r w:rsidRPr="00584B97">
        <w:rPr>
          <w:sz w:val="28"/>
          <w:szCs w:val="28"/>
        </w:rPr>
        <w:t xml:space="preserve"> свиты нижнего </w:t>
      </w:r>
      <w:proofErr w:type="spellStart"/>
      <w:r w:rsidRPr="00584B97">
        <w:rPr>
          <w:sz w:val="28"/>
          <w:szCs w:val="28"/>
        </w:rPr>
        <w:t>ордовика</w:t>
      </w:r>
      <w:proofErr w:type="spellEnd"/>
      <w:r w:rsidRPr="00584B97">
        <w:rPr>
          <w:sz w:val="28"/>
          <w:szCs w:val="28"/>
        </w:rPr>
        <w:t>, восполняемые в счет поверхностных вод. Эксплуатационные скважины №№3,5 расположены на участке Иванова Расс</w:t>
      </w:r>
      <w:r w:rsidRPr="00584B97">
        <w:rPr>
          <w:sz w:val="28"/>
          <w:szCs w:val="28"/>
        </w:rPr>
        <w:t>о</w:t>
      </w:r>
      <w:r w:rsidRPr="00584B97">
        <w:rPr>
          <w:sz w:val="28"/>
          <w:szCs w:val="28"/>
        </w:rPr>
        <w:t>ха, №1, 2,</w:t>
      </w:r>
      <w:r>
        <w:rPr>
          <w:sz w:val="28"/>
          <w:szCs w:val="28"/>
        </w:rPr>
        <w:t xml:space="preserve"> </w:t>
      </w:r>
      <w:r w:rsidRPr="00584B97">
        <w:rPr>
          <w:sz w:val="28"/>
          <w:szCs w:val="28"/>
        </w:rPr>
        <w:t>4 на участке Захарова Рассоха.</w:t>
      </w:r>
    </w:p>
    <w:p w:rsidR="00AE2E4C" w:rsidRPr="00AE2E4C" w:rsidRDefault="00AE2E4C" w:rsidP="00AE2E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E2E4C">
        <w:rPr>
          <w:sz w:val="28"/>
          <w:szCs w:val="28"/>
        </w:rPr>
        <w:t xml:space="preserve">Эксплуатационные запасы питьевых подземных вод утверждены в ГКЗ </w:t>
      </w:r>
      <w:proofErr w:type="spellStart"/>
      <w:r w:rsidRPr="00AE2E4C">
        <w:rPr>
          <w:sz w:val="28"/>
          <w:szCs w:val="28"/>
        </w:rPr>
        <w:t>Ро</w:t>
      </w:r>
      <w:r w:rsidRPr="00AE2E4C">
        <w:rPr>
          <w:sz w:val="28"/>
          <w:szCs w:val="28"/>
        </w:rPr>
        <w:t>с</w:t>
      </w:r>
      <w:r w:rsidRPr="00AE2E4C">
        <w:rPr>
          <w:sz w:val="28"/>
          <w:szCs w:val="28"/>
        </w:rPr>
        <w:t>недра</w:t>
      </w:r>
      <w:proofErr w:type="spellEnd"/>
      <w:r w:rsidRPr="00AE2E4C">
        <w:rPr>
          <w:sz w:val="28"/>
          <w:szCs w:val="28"/>
        </w:rPr>
        <w:t xml:space="preserve"> (протокол от 30.10.2013г. №3372) в количестве 12,0 тыс.м</w:t>
      </w:r>
      <w:r w:rsidRPr="00AE2E4C">
        <w:rPr>
          <w:sz w:val="28"/>
          <w:szCs w:val="28"/>
          <w:vertAlign w:val="superscript"/>
        </w:rPr>
        <w:t>3</w:t>
      </w:r>
      <w:r w:rsidRPr="00AE2E4C">
        <w:rPr>
          <w:sz w:val="28"/>
          <w:szCs w:val="28"/>
        </w:rPr>
        <w:t>/сутки на 25-летний срок эксплуатации,</w:t>
      </w:r>
      <w:r>
        <w:rPr>
          <w:sz w:val="28"/>
          <w:szCs w:val="28"/>
        </w:rPr>
        <w:t xml:space="preserve"> </w:t>
      </w:r>
      <w:r w:rsidRPr="00AE2E4C">
        <w:rPr>
          <w:sz w:val="28"/>
          <w:szCs w:val="28"/>
        </w:rPr>
        <w:t xml:space="preserve">в т.ч. по участку Иванова Рассоха - </w:t>
      </w:r>
      <w:r>
        <w:rPr>
          <w:sz w:val="28"/>
          <w:szCs w:val="28"/>
        </w:rPr>
        <w:t>0,7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по категории А; 3,3 тыс.м</w:t>
      </w:r>
      <w:r>
        <w:rPr>
          <w:sz w:val="28"/>
          <w:szCs w:val="28"/>
          <w:vertAlign w:val="superscript"/>
        </w:rPr>
        <w:t>3</w:t>
      </w:r>
      <w:r w:rsidRPr="00AE2E4C">
        <w:rPr>
          <w:sz w:val="28"/>
          <w:szCs w:val="28"/>
        </w:rPr>
        <w:t>/</w:t>
      </w:r>
      <w:proofErr w:type="spellStart"/>
      <w:r w:rsidRPr="00AE2E4C">
        <w:rPr>
          <w:sz w:val="28"/>
          <w:szCs w:val="28"/>
        </w:rPr>
        <w:t>сут</w:t>
      </w:r>
      <w:proofErr w:type="spellEnd"/>
      <w:r w:rsidRPr="00AE2E4C">
        <w:rPr>
          <w:sz w:val="28"/>
          <w:szCs w:val="28"/>
        </w:rPr>
        <w:t>. по категории</w:t>
      </w:r>
      <w:r>
        <w:rPr>
          <w:sz w:val="28"/>
          <w:szCs w:val="28"/>
        </w:rPr>
        <w:t xml:space="preserve"> </w:t>
      </w:r>
      <w:r w:rsidRPr="00AE2E4C">
        <w:rPr>
          <w:sz w:val="28"/>
          <w:szCs w:val="28"/>
        </w:rPr>
        <w:t>В; по участку Захарова Рассоха - 4,6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по категории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 3,4 тыс. м</w:t>
      </w:r>
      <w:r>
        <w:rPr>
          <w:sz w:val="28"/>
          <w:szCs w:val="28"/>
          <w:vertAlign w:val="superscript"/>
        </w:rPr>
        <w:t>3</w:t>
      </w:r>
      <w:r w:rsidRPr="00AE2E4C">
        <w:rPr>
          <w:sz w:val="28"/>
          <w:szCs w:val="28"/>
        </w:rPr>
        <w:t>/сутки по категории</w:t>
      </w:r>
      <w:r>
        <w:rPr>
          <w:sz w:val="28"/>
          <w:szCs w:val="28"/>
        </w:rPr>
        <w:t xml:space="preserve"> В.</w:t>
      </w:r>
    </w:p>
    <w:p w:rsidR="00AE2E4C" w:rsidRDefault="00AE2E4C" w:rsidP="00AE2E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E2E4C">
        <w:rPr>
          <w:sz w:val="28"/>
          <w:szCs w:val="28"/>
        </w:rPr>
        <w:t>От скважин вода по трубопроводу подается до узла подготовки (далее по те</w:t>
      </w:r>
      <w:r w:rsidRPr="00AE2E4C">
        <w:rPr>
          <w:sz w:val="28"/>
          <w:szCs w:val="28"/>
        </w:rPr>
        <w:t>к</w:t>
      </w:r>
      <w:r w:rsidRPr="00AE2E4C">
        <w:rPr>
          <w:sz w:val="28"/>
          <w:szCs w:val="28"/>
        </w:rPr>
        <w:t>сту - У ИВ).</w:t>
      </w:r>
    </w:p>
    <w:p w:rsidR="00AE2E4C" w:rsidRPr="00AE2E4C" w:rsidRDefault="00AE2E4C" w:rsidP="00AE2E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E2E4C">
        <w:rPr>
          <w:sz w:val="28"/>
          <w:szCs w:val="28"/>
        </w:rPr>
        <w:t>Узел подготовки расположен в 20 км от города на территории промышленной зоны ОАО «</w:t>
      </w:r>
      <w:proofErr w:type="spellStart"/>
      <w:r w:rsidRPr="00AE2E4C">
        <w:rPr>
          <w:sz w:val="28"/>
          <w:szCs w:val="28"/>
        </w:rPr>
        <w:t>КГОКа</w:t>
      </w:r>
      <w:proofErr w:type="spellEnd"/>
      <w:r w:rsidRPr="00AE2E4C">
        <w:rPr>
          <w:sz w:val="28"/>
          <w:szCs w:val="28"/>
        </w:rPr>
        <w:t>». На территории</w:t>
      </w:r>
      <w:proofErr w:type="gramStart"/>
      <w:r w:rsidRPr="00AE2E4C">
        <w:rPr>
          <w:sz w:val="28"/>
          <w:szCs w:val="28"/>
        </w:rPr>
        <w:t xml:space="preserve"> У</w:t>
      </w:r>
      <w:proofErr w:type="gramEnd"/>
      <w:r w:rsidRPr="00AE2E4C">
        <w:rPr>
          <w:sz w:val="28"/>
          <w:szCs w:val="28"/>
        </w:rPr>
        <w:t xml:space="preserve"> ИВ расположен резервуар накопитель </w:t>
      </w:r>
      <w:r w:rsidRPr="00AE2E4C">
        <w:rPr>
          <w:sz w:val="28"/>
          <w:szCs w:val="28"/>
          <w:lang w:val="en-US"/>
        </w:rPr>
        <w:t>V</w:t>
      </w:r>
      <w:r w:rsidRPr="00AE2E4C">
        <w:rPr>
          <w:sz w:val="28"/>
          <w:szCs w:val="28"/>
        </w:rPr>
        <w:t>= 3000 м</w:t>
      </w:r>
      <w:r w:rsidRPr="00AE2E4C">
        <w:rPr>
          <w:sz w:val="28"/>
          <w:szCs w:val="28"/>
          <w:vertAlign w:val="superscript"/>
        </w:rPr>
        <w:t>3</w:t>
      </w:r>
      <w:r w:rsidRPr="00AE2E4C">
        <w:rPr>
          <w:sz w:val="28"/>
          <w:szCs w:val="28"/>
        </w:rPr>
        <w:t xml:space="preserve">. Из резервуара вода подается в </w:t>
      </w:r>
      <w:proofErr w:type="spellStart"/>
      <w:r w:rsidRPr="00AE2E4C">
        <w:rPr>
          <w:sz w:val="28"/>
          <w:szCs w:val="28"/>
        </w:rPr>
        <w:t>х</w:t>
      </w:r>
      <w:proofErr w:type="spellEnd"/>
      <w:r w:rsidRPr="00AE2E4C">
        <w:rPr>
          <w:sz w:val="28"/>
          <w:szCs w:val="28"/>
        </w:rPr>
        <w:t>/</w:t>
      </w:r>
      <w:proofErr w:type="spellStart"/>
      <w:proofErr w:type="gramStart"/>
      <w:r w:rsidRPr="00AE2E4C">
        <w:rPr>
          <w:sz w:val="28"/>
          <w:szCs w:val="28"/>
        </w:rPr>
        <w:t>п</w:t>
      </w:r>
      <w:proofErr w:type="spellEnd"/>
      <w:proofErr w:type="gramEnd"/>
      <w:r w:rsidRPr="00AE2E4C">
        <w:rPr>
          <w:sz w:val="28"/>
          <w:szCs w:val="28"/>
        </w:rPr>
        <w:t xml:space="preserve"> водовод врезкой в кольцо водопровода на ТЭЦ-16, расстояние которого составляет 820 м.</w:t>
      </w:r>
    </w:p>
    <w:p w:rsidR="00820D39" w:rsidRPr="00DA28CB" w:rsidRDefault="00AE2E4C" w:rsidP="00AE2E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E2E4C">
        <w:rPr>
          <w:sz w:val="28"/>
          <w:szCs w:val="28"/>
        </w:rPr>
        <w:t xml:space="preserve">Так же вода подается на </w:t>
      </w:r>
      <w:proofErr w:type="spellStart"/>
      <w:r w:rsidRPr="00AE2E4C">
        <w:rPr>
          <w:sz w:val="28"/>
          <w:szCs w:val="28"/>
        </w:rPr>
        <w:t>х</w:t>
      </w:r>
      <w:proofErr w:type="spellEnd"/>
      <w:r w:rsidRPr="00AE2E4C">
        <w:rPr>
          <w:sz w:val="28"/>
          <w:szCs w:val="28"/>
        </w:rPr>
        <w:t>/</w:t>
      </w:r>
      <w:proofErr w:type="spellStart"/>
      <w:proofErr w:type="gramStart"/>
      <w:r w:rsidRPr="00AE2E4C">
        <w:rPr>
          <w:sz w:val="28"/>
          <w:szCs w:val="28"/>
        </w:rPr>
        <w:t>п</w:t>
      </w:r>
      <w:proofErr w:type="spellEnd"/>
      <w:proofErr w:type="gramEnd"/>
      <w:r w:rsidRPr="00AE2E4C">
        <w:rPr>
          <w:sz w:val="28"/>
          <w:szCs w:val="28"/>
        </w:rPr>
        <w:t xml:space="preserve"> нужды ОАО «</w:t>
      </w:r>
      <w:proofErr w:type="spellStart"/>
      <w:r w:rsidRPr="00AE2E4C">
        <w:rPr>
          <w:sz w:val="28"/>
          <w:szCs w:val="28"/>
        </w:rPr>
        <w:t>КГОКа</w:t>
      </w:r>
      <w:proofErr w:type="spellEnd"/>
      <w:r w:rsidRPr="00AE2E4C">
        <w:rPr>
          <w:sz w:val="28"/>
          <w:szCs w:val="28"/>
        </w:rPr>
        <w:t>» и объектам ОАО «РЖД», а так же другим предприятиям расположенных на территории про</w:t>
      </w:r>
      <w:r w:rsidR="002641CC">
        <w:rPr>
          <w:sz w:val="28"/>
          <w:szCs w:val="28"/>
        </w:rPr>
        <w:t xml:space="preserve">мышленной зоны г. </w:t>
      </w:r>
      <w:proofErr w:type="spellStart"/>
      <w:r w:rsidR="002641CC">
        <w:rPr>
          <w:sz w:val="28"/>
          <w:szCs w:val="28"/>
        </w:rPr>
        <w:t>Железногорск-</w:t>
      </w:r>
      <w:r w:rsidRPr="00AE2E4C">
        <w:rPr>
          <w:sz w:val="28"/>
          <w:szCs w:val="28"/>
        </w:rPr>
        <w:t>Илимского</w:t>
      </w:r>
      <w:proofErr w:type="spellEnd"/>
      <w:r w:rsidRPr="00AE2E4C">
        <w:rPr>
          <w:sz w:val="28"/>
          <w:szCs w:val="28"/>
        </w:rPr>
        <w:t>.</w:t>
      </w:r>
    </w:p>
    <w:p w:rsidR="001F1187" w:rsidRPr="00DA28CB" w:rsidRDefault="007F06D1" w:rsidP="004A57F0">
      <w:pPr>
        <w:pStyle w:val="3"/>
        <w:spacing w:after="240"/>
        <w:rPr>
          <w:rFonts w:cs="Times New Roman"/>
          <w:szCs w:val="28"/>
        </w:rPr>
      </w:pPr>
      <w:bookmarkStart w:id="5" w:name="_Toc421174797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1.2</w:t>
      </w:r>
      <w:r w:rsidR="003570C9" w:rsidRPr="00DA28CB">
        <w:rPr>
          <w:rFonts w:cs="Times New Roman"/>
          <w:szCs w:val="28"/>
        </w:rPr>
        <w:t>.</w:t>
      </w:r>
      <w:r w:rsidR="00B73774" w:rsidRPr="00DA28CB">
        <w:rPr>
          <w:rFonts w:cs="Times New Roman"/>
          <w:szCs w:val="28"/>
        </w:rPr>
        <w:t xml:space="preserve"> </w:t>
      </w:r>
      <w:proofErr w:type="gramStart"/>
      <w:r w:rsidR="00B73774" w:rsidRPr="00DA28CB">
        <w:rPr>
          <w:rFonts w:cs="Times New Roman"/>
          <w:szCs w:val="28"/>
        </w:rPr>
        <w:t>Описание территорий муниципального образования «</w:t>
      </w:r>
      <w:proofErr w:type="spellStart"/>
      <w:r w:rsidR="008F2BFC" w:rsidRPr="008F2BFC">
        <w:rPr>
          <w:rFonts w:cs="Times New Roman"/>
          <w:bCs w:val="0"/>
          <w:iCs/>
          <w:szCs w:val="28"/>
        </w:rPr>
        <w:t>Железн</w:t>
      </w:r>
      <w:r w:rsidR="008F2BFC" w:rsidRPr="008F2BFC">
        <w:rPr>
          <w:rFonts w:cs="Times New Roman"/>
          <w:bCs w:val="0"/>
          <w:iCs/>
          <w:szCs w:val="28"/>
        </w:rPr>
        <w:t>о</w:t>
      </w:r>
      <w:r w:rsidR="008F2BFC" w:rsidRPr="008F2BFC">
        <w:rPr>
          <w:rFonts w:cs="Times New Roman"/>
          <w:bCs w:val="0"/>
          <w:iCs/>
          <w:szCs w:val="28"/>
        </w:rPr>
        <w:t>горск-Илимское</w:t>
      </w:r>
      <w:proofErr w:type="spellEnd"/>
      <w:r w:rsidR="008F2BFC" w:rsidRPr="008F2BFC">
        <w:rPr>
          <w:rFonts w:cs="Times New Roman"/>
          <w:bCs w:val="0"/>
          <w:iCs/>
          <w:szCs w:val="28"/>
        </w:rPr>
        <w:t xml:space="preserve"> </w:t>
      </w:r>
      <w:r w:rsidR="008F2BFC">
        <w:rPr>
          <w:rFonts w:cs="Times New Roman"/>
          <w:bCs w:val="0"/>
          <w:iCs/>
          <w:szCs w:val="28"/>
        </w:rPr>
        <w:t xml:space="preserve">городское </w:t>
      </w:r>
      <w:r w:rsidR="00477915" w:rsidRPr="00DA28CB">
        <w:rPr>
          <w:rStyle w:val="afc"/>
          <w:rFonts w:cs="Times New Roman"/>
          <w:b/>
          <w:i w:val="0"/>
          <w:color w:val="auto"/>
          <w:szCs w:val="28"/>
        </w:rPr>
        <w:t>поселения</w:t>
      </w:r>
      <w:r w:rsidR="00B73774" w:rsidRPr="00DA28CB">
        <w:rPr>
          <w:rFonts w:cs="Times New Roman"/>
          <w:szCs w:val="28"/>
        </w:rPr>
        <w:t>»</w:t>
      </w:r>
      <w:r w:rsidR="001F1187" w:rsidRPr="00DA28CB">
        <w:rPr>
          <w:rFonts w:cs="Times New Roman"/>
          <w:szCs w:val="28"/>
        </w:rPr>
        <w:t>,</w:t>
      </w:r>
      <w:r w:rsidR="00B73774" w:rsidRPr="00DA28CB">
        <w:rPr>
          <w:rFonts w:cs="Times New Roman"/>
          <w:szCs w:val="28"/>
        </w:rPr>
        <w:t xml:space="preserve"> </w:t>
      </w:r>
      <w:r w:rsidR="001F1187" w:rsidRPr="00DA28CB">
        <w:rPr>
          <w:rFonts w:cs="Times New Roman"/>
          <w:szCs w:val="28"/>
        </w:rPr>
        <w:t xml:space="preserve"> не охваченных централизованными системами водоснабжения</w:t>
      </w:r>
      <w:bookmarkEnd w:id="5"/>
      <w:proofErr w:type="gramEnd"/>
    </w:p>
    <w:p w:rsidR="00BF4C9D" w:rsidRDefault="000B20C3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Анализ показал, что централизованными системами водоснабжения </w:t>
      </w:r>
      <w:r w:rsidR="0084105C" w:rsidRPr="00DA28CB">
        <w:rPr>
          <w:rFonts w:cs="Times New Roman"/>
          <w:szCs w:val="28"/>
        </w:rPr>
        <w:t>не</w:t>
      </w:r>
      <w:r w:rsidR="001F1187" w:rsidRPr="00DA28CB">
        <w:rPr>
          <w:rFonts w:cs="Times New Roman"/>
          <w:szCs w:val="28"/>
        </w:rPr>
        <w:t xml:space="preserve"> охв</w:t>
      </w:r>
      <w:r w:rsidR="001F1187" w:rsidRPr="00DA28CB">
        <w:rPr>
          <w:rFonts w:cs="Times New Roman"/>
          <w:szCs w:val="28"/>
        </w:rPr>
        <w:t>а</w:t>
      </w:r>
      <w:r w:rsidR="001F1187" w:rsidRPr="00DA28CB">
        <w:rPr>
          <w:rFonts w:cs="Times New Roman"/>
          <w:szCs w:val="28"/>
        </w:rPr>
        <w:t>че</w:t>
      </w:r>
      <w:r w:rsidR="002C6AC7" w:rsidRPr="00DA28CB">
        <w:rPr>
          <w:rFonts w:cs="Times New Roman"/>
          <w:szCs w:val="28"/>
        </w:rPr>
        <w:t xml:space="preserve">ны </w:t>
      </w:r>
      <w:r w:rsidR="00047D9F">
        <w:rPr>
          <w:rFonts w:cs="Times New Roman"/>
          <w:szCs w:val="28"/>
        </w:rPr>
        <w:t>следующие территории</w:t>
      </w:r>
      <w:r w:rsidR="00BF4C9D" w:rsidRPr="00DA28CB">
        <w:rPr>
          <w:rFonts w:cs="Times New Roman"/>
          <w:szCs w:val="28"/>
        </w:rPr>
        <w:t>:</w:t>
      </w:r>
    </w:p>
    <w:p w:rsidR="00047D9F" w:rsidRPr="00047D9F" w:rsidRDefault="00047D9F" w:rsidP="005A1D3B">
      <w:pPr>
        <w:numPr>
          <w:ilvl w:val="0"/>
          <w:numId w:val="48"/>
        </w:numPr>
        <w:rPr>
          <w:rFonts w:cs="Times New Roman"/>
          <w:szCs w:val="28"/>
        </w:rPr>
      </w:pPr>
      <w:proofErr w:type="gramStart"/>
      <w:r w:rsidRPr="00047D9F">
        <w:rPr>
          <w:rFonts w:cs="Times New Roman"/>
          <w:szCs w:val="28"/>
        </w:rPr>
        <w:t>Сектор индивидуальной застройки: ул.</w:t>
      </w:r>
      <w:r>
        <w:rPr>
          <w:rFonts w:cs="Times New Roman"/>
          <w:szCs w:val="28"/>
        </w:rPr>
        <w:t xml:space="preserve"> </w:t>
      </w:r>
      <w:r w:rsidRPr="00047D9F">
        <w:rPr>
          <w:rFonts w:cs="Times New Roman"/>
          <w:szCs w:val="28"/>
        </w:rPr>
        <w:t>Кутузова; Суворова; Ушакова; Нах</w:t>
      </w:r>
      <w:r w:rsidRPr="00047D9F">
        <w:rPr>
          <w:rFonts w:cs="Times New Roman"/>
          <w:szCs w:val="28"/>
        </w:rPr>
        <w:t>и</w:t>
      </w:r>
      <w:r w:rsidRPr="00047D9F">
        <w:rPr>
          <w:rFonts w:cs="Times New Roman"/>
          <w:szCs w:val="28"/>
        </w:rPr>
        <w:t>мова; Геологов; Таежная; Ватутина; Чапаева; Котовского; Фрунзе; Гастелло; Пархоменко; Западная; Лазо; Буденного – водоснабжение от водоразборных колонок по ул.</w:t>
      </w:r>
      <w:r>
        <w:rPr>
          <w:rFonts w:cs="Times New Roman"/>
          <w:szCs w:val="28"/>
        </w:rPr>
        <w:t xml:space="preserve"> </w:t>
      </w:r>
      <w:r w:rsidRPr="00047D9F">
        <w:rPr>
          <w:rFonts w:cs="Times New Roman"/>
          <w:szCs w:val="28"/>
        </w:rPr>
        <w:t>40</w:t>
      </w:r>
      <w:r>
        <w:rPr>
          <w:rFonts w:cs="Times New Roman"/>
          <w:szCs w:val="28"/>
        </w:rPr>
        <w:t xml:space="preserve"> </w:t>
      </w:r>
      <w:r w:rsidRPr="00047D9F">
        <w:rPr>
          <w:rFonts w:cs="Times New Roman"/>
          <w:szCs w:val="28"/>
        </w:rPr>
        <w:t>л.</w:t>
      </w:r>
      <w:r>
        <w:rPr>
          <w:rFonts w:cs="Times New Roman"/>
          <w:szCs w:val="28"/>
        </w:rPr>
        <w:t xml:space="preserve"> ВЛКСМ.</w:t>
      </w:r>
      <w:proofErr w:type="gramEnd"/>
      <w:r w:rsidR="00584B97">
        <w:rPr>
          <w:rFonts w:cs="Times New Roman"/>
          <w:szCs w:val="28"/>
        </w:rPr>
        <w:t xml:space="preserve"> </w:t>
      </w:r>
      <w:r w:rsidRPr="00047D9F">
        <w:rPr>
          <w:rFonts w:cs="Times New Roman"/>
          <w:szCs w:val="28"/>
        </w:rPr>
        <w:t>Отдельные дома  самостоятельно выполнили подключение к центральному водопроводу</w:t>
      </w:r>
      <w:r>
        <w:rPr>
          <w:rFonts w:cs="Times New Roman"/>
          <w:szCs w:val="28"/>
        </w:rPr>
        <w:t>.</w:t>
      </w:r>
    </w:p>
    <w:p w:rsidR="00047D9F" w:rsidRPr="00047D9F" w:rsidRDefault="00047D9F" w:rsidP="005A1D3B">
      <w:pPr>
        <w:numPr>
          <w:ilvl w:val="0"/>
          <w:numId w:val="48"/>
        </w:numPr>
        <w:rPr>
          <w:rFonts w:cs="Times New Roman"/>
          <w:szCs w:val="28"/>
        </w:rPr>
      </w:pPr>
      <w:proofErr w:type="gramStart"/>
      <w:r w:rsidRPr="00047D9F">
        <w:rPr>
          <w:rFonts w:cs="Times New Roman"/>
          <w:szCs w:val="28"/>
        </w:rPr>
        <w:lastRenderedPageBreak/>
        <w:t xml:space="preserve">4-й квартал, район </w:t>
      </w:r>
      <w:proofErr w:type="spellStart"/>
      <w:r w:rsidRPr="00047D9F">
        <w:rPr>
          <w:rFonts w:cs="Times New Roman"/>
          <w:szCs w:val="28"/>
        </w:rPr>
        <w:t>коттеджной</w:t>
      </w:r>
      <w:proofErr w:type="spellEnd"/>
      <w:r w:rsidRPr="00047D9F">
        <w:rPr>
          <w:rFonts w:cs="Times New Roman"/>
          <w:szCs w:val="28"/>
        </w:rPr>
        <w:t xml:space="preserve"> застройки: ул.</w:t>
      </w:r>
      <w:r>
        <w:rPr>
          <w:rFonts w:cs="Times New Roman"/>
          <w:szCs w:val="28"/>
        </w:rPr>
        <w:t xml:space="preserve"> Ангарская; Нагорная, </w:t>
      </w:r>
      <w:r w:rsidRPr="00047D9F">
        <w:rPr>
          <w:rFonts w:cs="Times New Roman"/>
          <w:szCs w:val="28"/>
        </w:rPr>
        <w:t>переулки Донской; Камский; Ленский; Иртышский; Днепровский; Волжский - вод</w:t>
      </w:r>
      <w:r w:rsidRPr="00047D9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снабжение – централизованное</w:t>
      </w:r>
      <w:r w:rsidRPr="00047D9F">
        <w:rPr>
          <w:rFonts w:cs="Times New Roman"/>
          <w:szCs w:val="28"/>
        </w:rPr>
        <w:t>.</w:t>
      </w:r>
      <w:proofErr w:type="gramEnd"/>
    </w:p>
    <w:p w:rsidR="00047D9F" w:rsidRPr="00047D9F" w:rsidRDefault="00047D9F" w:rsidP="005A1D3B">
      <w:pPr>
        <w:numPr>
          <w:ilvl w:val="0"/>
          <w:numId w:val="48"/>
        </w:numPr>
        <w:rPr>
          <w:rFonts w:cs="Times New Roman"/>
          <w:szCs w:val="28"/>
        </w:rPr>
      </w:pPr>
      <w:r w:rsidRPr="00047D9F">
        <w:rPr>
          <w:rFonts w:cs="Times New Roman"/>
          <w:szCs w:val="28"/>
        </w:rPr>
        <w:t>Поселок Донецкий: водоснабжение – централизованное</w:t>
      </w:r>
      <w:r>
        <w:rPr>
          <w:rFonts w:cs="Times New Roman"/>
          <w:szCs w:val="28"/>
        </w:rPr>
        <w:t>.</w:t>
      </w:r>
    </w:p>
    <w:p w:rsidR="00047D9F" w:rsidRPr="00047D9F" w:rsidRDefault="00047D9F" w:rsidP="005A1D3B">
      <w:pPr>
        <w:numPr>
          <w:ilvl w:val="0"/>
          <w:numId w:val="48"/>
        </w:numPr>
        <w:rPr>
          <w:rFonts w:cs="Times New Roman"/>
          <w:szCs w:val="28"/>
        </w:rPr>
      </w:pPr>
      <w:r w:rsidRPr="00047D9F">
        <w:rPr>
          <w:rFonts w:cs="Times New Roman"/>
          <w:szCs w:val="28"/>
        </w:rPr>
        <w:t>13-й; 14-й микрорайоны – отдельные улицы и дома не имеют централизова</w:t>
      </w:r>
      <w:r w:rsidRPr="00047D9F">
        <w:rPr>
          <w:rFonts w:cs="Times New Roman"/>
          <w:szCs w:val="28"/>
        </w:rPr>
        <w:t>н</w:t>
      </w:r>
      <w:r w:rsidRPr="00047D9F">
        <w:rPr>
          <w:rFonts w:cs="Times New Roman"/>
          <w:szCs w:val="28"/>
        </w:rPr>
        <w:t>ного водоснабжения и водоотведения.</w:t>
      </w:r>
    </w:p>
    <w:p w:rsidR="001F1187" w:rsidRPr="00DA28CB" w:rsidRDefault="007F06D1" w:rsidP="004A57F0">
      <w:pPr>
        <w:pStyle w:val="3"/>
        <w:spacing w:after="240"/>
        <w:rPr>
          <w:rFonts w:cs="Times New Roman"/>
          <w:szCs w:val="28"/>
        </w:rPr>
      </w:pPr>
      <w:bookmarkStart w:id="6" w:name="_Toc421174798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1.3</w:t>
      </w:r>
      <w:r w:rsidR="003570C9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технологических зон водоснабжения, зон централизова</w:t>
      </w:r>
      <w:r w:rsidR="001F1187" w:rsidRPr="00DA28CB">
        <w:rPr>
          <w:rFonts w:cs="Times New Roman"/>
          <w:szCs w:val="28"/>
        </w:rPr>
        <w:t>н</w:t>
      </w:r>
      <w:r w:rsidR="001F1187" w:rsidRPr="00DA28CB">
        <w:rPr>
          <w:rFonts w:cs="Times New Roman"/>
          <w:szCs w:val="28"/>
        </w:rPr>
        <w:t>ного и нецентрализованного водоснабжения (территорий, на которых вод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t>снабжение осуществляется с использованием централизованных и нецентр</w:t>
      </w:r>
      <w:r w:rsidR="001F1187" w:rsidRPr="00DA28CB">
        <w:rPr>
          <w:rFonts w:cs="Times New Roman"/>
          <w:szCs w:val="28"/>
        </w:rPr>
        <w:t>а</w:t>
      </w:r>
      <w:r w:rsidR="001F1187" w:rsidRPr="00DA28CB">
        <w:rPr>
          <w:rFonts w:cs="Times New Roman"/>
          <w:szCs w:val="28"/>
        </w:rPr>
        <w:t>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6"/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7 декабря 2011 г. № 416-ФЗ «О водоснабжении и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снабжения и водоотведения») вводят </w:t>
      </w:r>
      <w:r w:rsidR="001413EC" w:rsidRPr="00DA28CB">
        <w:rPr>
          <w:rFonts w:cs="Times New Roman"/>
          <w:szCs w:val="28"/>
        </w:rPr>
        <w:t xml:space="preserve">новое понятие </w:t>
      </w:r>
      <w:r w:rsidRPr="00DA28CB">
        <w:rPr>
          <w:rFonts w:cs="Times New Roman"/>
          <w:szCs w:val="28"/>
        </w:rPr>
        <w:t>в сфере водоснабжения и в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доотведения:</w:t>
      </w:r>
    </w:p>
    <w:p w:rsidR="001F1187" w:rsidRPr="00DA28CB" w:rsidRDefault="001413EC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- </w:t>
      </w:r>
      <w:r w:rsidR="001F1187" w:rsidRPr="00DA28CB">
        <w:rPr>
          <w:rFonts w:cs="Times New Roman"/>
          <w:szCs w:val="28"/>
        </w:rPr>
        <w:t>«технологическая зона водоснабжения» - часть водопроводной сети, прина</w:t>
      </w:r>
      <w:r w:rsidR="001F1187" w:rsidRPr="00DA28CB">
        <w:rPr>
          <w:rFonts w:cs="Times New Roman"/>
          <w:szCs w:val="28"/>
        </w:rPr>
        <w:t>д</w:t>
      </w:r>
      <w:r w:rsidR="001F1187" w:rsidRPr="00DA28CB">
        <w:rPr>
          <w:rFonts w:cs="Times New Roman"/>
          <w:szCs w:val="28"/>
        </w:rPr>
        <w:t>лежащей организации, осуществляющей горячее водоснабжение или холодное в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t>доснабжение, в пределах которой обеспечиваются нормативные значения напора (давления) воды при подаче ее потребителям в соответ</w:t>
      </w:r>
      <w:r w:rsidR="00DA290B" w:rsidRPr="00DA28CB">
        <w:rPr>
          <w:rFonts w:cs="Times New Roman"/>
          <w:szCs w:val="28"/>
        </w:rPr>
        <w:t>ствии с расчетным расходом воды</w:t>
      </w:r>
      <w:r w:rsidR="00372BC2" w:rsidRPr="00DA28CB">
        <w:rPr>
          <w:rFonts w:cs="Times New Roman"/>
          <w:szCs w:val="28"/>
        </w:rPr>
        <w:t>.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ванной сист</w:t>
      </w:r>
      <w:r w:rsidR="00156078" w:rsidRPr="00DA28CB">
        <w:rPr>
          <w:rFonts w:cs="Times New Roman"/>
          <w:szCs w:val="28"/>
        </w:rPr>
        <w:t xml:space="preserve">еме водоснабжения </w:t>
      </w:r>
      <w:r w:rsidR="0064369E" w:rsidRPr="00DA28CB">
        <w:rPr>
          <w:rFonts w:cs="Times New Roman"/>
          <w:szCs w:val="28"/>
        </w:rPr>
        <w:t xml:space="preserve">муниципального образования </w:t>
      </w:r>
      <w:r w:rsidR="00C7591A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C7591A" w:rsidRPr="00DA28CB">
        <w:rPr>
          <w:rFonts w:cs="Times New Roman"/>
          <w:szCs w:val="28"/>
        </w:rPr>
        <w:t>»</w:t>
      </w:r>
      <w:r w:rsidR="00DA290B" w:rsidRPr="00DA28CB">
        <w:rPr>
          <w:rFonts w:cs="Times New Roman"/>
          <w:szCs w:val="28"/>
        </w:rPr>
        <w:t>, можно выделить следую</w:t>
      </w:r>
      <w:r w:rsidR="0064369E" w:rsidRPr="00DA28CB">
        <w:rPr>
          <w:rFonts w:cs="Times New Roman"/>
          <w:szCs w:val="28"/>
        </w:rPr>
        <w:t>щие</w:t>
      </w:r>
      <w:r w:rsidR="00DA290B" w:rsidRPr="00DA28CB">
        <w:rPr>
          <w:rFonts w:cs="Times New Roman"/>
          <w:szCs w:val="28"/>
        </w:rPr>
        <w:t xml:space="preserve"> </w:t>
      </w:r>
      <w:r w:rsidR="001413EC" w:rsidRPr="00DA28CB">
        <w:rPr>
          <w:rFonts w:cs="Times New Roman"/>
          <w:szCs w:val="28"/>
        </w:rPr>
        <w:t>технологическ</w:t>
      </w:r>
      <w:r w:rsidR="0064369E" w:rsidRPr="00DA28CB">
        <w:rPr>
          <w:rFonts w:cs="Times New Roman"/>
          <w:szCs w:val="28"/>
        </w:rPr>
        <w:t>ие</w:t>
      </w:r>
      <w:r w:rsidR="001413EC" w:rsidRPr="00DA28CB">
        <w:rPr>
          <w:rFonts w:cs="Times New Roman"/>
          <w:szCs w:val="28"/>
        </w:rPr>
        <w:t xml:space="preserve"> зон</w:t>
      </w:r>
      <w:r w:rsidR="0064369E" w:rsidRPr="00DA28CB">
        <w:rPr>
          <w:rFonts w:cs="Times New Roman"/>
          <w:szCs w:val="28"/>
        </w:rPr>
        <w:t>ы</w:t>
      </w:r>
      <w:r w:rsidR="001413EC" w:rsidRPr="00DA28CB">
        <w:rPr>
          <w:rFonts w:cs="Times New Roman"/>
          <w:szCs w:val="28"/>
        </w:rPr>
        <w:t xml:space="preserve"> водоснабжения</w:t>
      </w:r>
      <w:r w:rsidRPr="00DA28CB">
        <w:rPr>
          <w:rFonts w:cs="Times New Roman"/>
          <w:szCs w:val="28"/>
        </w:rPr>
        <w:t>:</w:t>
      </w:r>
    </w:p>
    <w:p w:rsidR="008F2BFC" w:rsidRDefault="001F1187" w:rsidP="008F2BFC">
      <w:pPr>
        <w:pStyle w:val="ab"/>
        <w:numPr>
          <w:ilvl w:val="0"/>
          <w:numId w:val="2"/>
        </w:numPr>
        <w:ind w:left="0"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8F2BFC">
        <w:rPr>
          <w:rFonts w:cs="Times New Roman"/>
          <w:szCs w:val="28"/>
        </w:rPr>
        <w:t>в</w:t>
      </w:r>
      <w:r w:rsidR="008F2BFC" w:rsidRPr="008F2BFC">
        <w:rPr>
          <w:rFonts w:cs="Times New Roman"/>
          <w:szCs w:val="28"/>
        </w:rPr>
        <w:t>одоз</w:t>
      </w:r>
      <w:r w:rsidR="008F2BFC" w:rsidRPr="008F2BFC">
        <w:rPr>
          <w:rFonts w:cs="Times New Roman"/>
          <w:szCs w:val="28"/>
        </w:rPr>
        <w:t>а</w:t>
      </w:r>
      <w:r w:rsidR="008F2BFC" w:rsidRPr="008F2BFC">
        <w:rPr>
          <w:rFonts w:cs="Times New Roman"/>
          <w:szCs w:val="28"/>
        </w:rPr>
        <w:t>бор</w:t>
      </w:r>
      <w:r w:rsidR="008F2BFC">
        <w:rPr>
          <w:rFonts w:cs="Times New Roman"/>
          <w:szCs w:val="28"/>
        </w:rPr>
        <w:t>а</w:t>
      </w:r>
      <w:r w:rsidR="008F2BFC" w:rsidRPr="008F2BFC">
        <w:rPr>
          <w:rFonts w:cs="Times New Roman"/>
          <w:szCs w:val="28"/>
        </w:rPr>
        <w:t xml:space="preserve"> на участке р. Иванова Рассоха и р. Захарова Рассоха</w:t>
      </w:r>
      <w:r w:rsidR="00E21D6A" w:rsidRPr="00DA28CB">
        <w:rPr>
          <w:rFonts w:cs="Times New Roman"/>
          <w:szCs w:val="28"/>
        </w:rPr>
        <w:t>,</w:t>
      </w:r>
      <w:r w:rsidRPr="00DA28CB">
        <w:rPr>
          <w:rFonts w:cs="Times New Roman"/>
          <w:szCs w:val="28"/>
        </w:rPr>
        <w:t xml:space="preserve"> включающая в себя все сооружения подъема</w:t>
      </w:r>
      <w:r w:rsidR="00CE6AFA" w:rsidRPr="00DA28CB">
        <w:rPr>
          <w:rFonts w:cs="Times New Roman"/>
          <w:szCs w:val="28"/>
        </w:rPr>
        <w:t xml:space="preserve">, </w:t>
      </w:r>
      <w:r w:rsidRPr="00DA28CB">
        <w:rPr>
          <w:rFonts w:cs="Times New Roman"/>
          <w:szCs w:val="28"/>
        </w:rPr>
        <w:t xml:space="preserve"> а так же все магистральные и распределительные трубопр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воды</w:t>
      </w:r>
      <w:r w:rsidR="005A67BA" w:rsidRPr="00DA28CB">
        <w:rPr>
          <w:rFonts w:cs="Times New Roman"/>
          <w:szCs w:val="28"/>
        </w:rPr>
        <w:t>;</w:t>
      </w:r>
      <w:r w:rsidR="008F2BFC" w:rsidRPr="008F2BFC">
        <w:rPr>
          <w:rFonts w:cs="Times New Roman"/>
          <w:szCs w:val="28"/>
        </w:rPr>
        <w:t xml:space="preserve"> </w:t>
      </w:r>
    </w:p>
    <w:p w:rsidR="008F2BFC" w:rsidRPr="008F2BFC" w:rsidRDefault="008F2BFC" w:rsidP="008F2BFC">
      <w:pPr>
        <w:pStyle w:val="ab"/>
        <w:numPr>
          <w:ilvl w:val="0"/>
          <w:numId w:val="2"/>
        </w:numPr>
        <w:ind w:left="0" w:firstLine="567"/>
        <w:rPr>
          <w:rFonts w:cs="Times New Roman"/>
          <w:szCs w:val="28"/>
        </w:rPr>
      </w:pPr>
      <w:r w:rsidRPr="008F2BFC">
        <w:rPr>
          <w:rFonts w:cs="Times New Roman"/>
          <w:szCs w:val="28"/>
        </w:rPr>
        <w:t>Технологическая зона системы централизованного водоснабжения от водоз</w:t>
      </w:r>
      <w:r w:rsidRPr="008F2BFC">
        <w:rPr>
          <w:rFonts w:cs="Times New Roman"/>
          <w:szCs w:val="28"/>
        </w:rPr>
        <w:t>а</w:t>
      </w:r>
      <w:r w:rsidRPr="008F2BFC">
        <w:rPr>
          <w:rFonts w:cs="Times New Roman"/>
          <w:szCs w:val="28"/>
        </w:rPr>
        <w:t>бора «</w:t>
      </w:r>
      <w:proofErr w:type="spellStart"/>
      <w:r w:rsidRPr="008F2BFC">
        <w:rPr>
          <w:rFonts w:cs="Times New Roman"/>
          <w:szCs w:val="28"/>
        </w:rPr>
        <w:t>Сибирочный</w:t>
      </w:r>
      <w:proofErr w:type="spellEnd"/>
      <w:r w:rsidRPr="008F2BFC">
        <w:rPr>
          <w:rFonts w:cs="Times New Roman"/>
          <w:szCs w:val="28"/>
        </w:rPr>
        <w:t>», включающая в себя все сооружения подъема,  а так же все м</w:t>
      </w:r>
      <w:r w:rsidRPr="008F2BFC">
        <w:rPr>
          <w:rFonts w:cs="Times New Roman"/>
          <w:szCs w:val="28"/>
        </w:rPr>
        <w:t>а</w:t>
      </w:r>
      <w:r w:rsidRPr="008F2BFC">
        <w:rPr>
          <w:rFonts w:cs="Times New Roman"/>
          <w:szCs w:val="28"/>
        </w:rPr>
        <w:t>гистральные и распределительные трубопроводы;</w:t>
      </w:r>
    </w:p>
    <w:p w:rsidR="001F1187" w:rsidRPr="00DA28CB" w:rsidRDefault="007F06D1" w:rsidP="004A57F0">
      <w:pPr>
        <w:pStyle w:val="3"/>
        <w:spacing w:after="240"/>
        <w:rPr>
          <w:rFonts w:cs="Times New Roman"/>
          <w:szCs w:val="28"/>
        </w:rPr>
      </w:pPr>
      <w:bookmarkStart w:id="7" w:name="_Toc421174799"/>
      <w:r w:rsidRPr="00DA28CB">
        <w:rPr>
          <w:rFonts w:cs="Times New Roman"/>
          <w:szCs w:val="28"/>
        </w:rPr>
        <w:lastRenderedPageBreak/>
        <w:t>2.</w:t>
      </w:r>
      <w:r w:rsidR="001F1187" w:rsidRPr="00DA28CB">
        <w:rPr>
          <w:rFonts w:cs="Times New Roman"/>
          <w:szCs w:val="28"/>
        </w:rPr>
        <w:t>1.4</w:t>
      </w:r>
      <w:r w:rsidR="003570C9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DA28CB">
        <w:rPr>
          <w:rFonts w:cs="Times New Roman"/>
          <w:szCs w:val="28"/>
        </w:rPr>
        <w:t>н</w:t>
      </w:r>
      <w:r w:rsidR="001F1187" w:rsidRPr="00DA28CB">
        <w:rPr>
          <w:rFonts w:cs="Times New Roman"/>
          <w:szCs w:val="28"/>
        </w:rPr>
        <w:t>ных систем водоснабжения</w:t>
      </w:r>
      <w:bookmarkEnd w:id="7"/>
    </w:p>
    <w:p w:rsidR="001F1187" w:rsidRPr="00DA28CB" w:rsidRDefault="007F06D1" w:rsidP="004A57F0">
      <w:pPr>
        <w:spacing w:before="12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1.4.1</w:t>
      </w:r>
      <w:r w:rsidR="00C011D7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t>дозаборных сооружений</w:t>
      </w:r>
    </w:p>
    <w:p w:rsidR="00D57749" w:rsidRDefault="00D57749" w:rsidP="00A236EC">
      <w:pPr>
        <w:ind w:firstLine="567"/>
      </w:pPr>
      <w:r w:rsidRPr="00A236EC">
        <w:t>Характеристика зданий, сооружений,  а также оборудования приведена в табл. 2.1.4.1.1.</w:t>
      </w:r>
      <w:r w:rsidR="00A236EC" w:rsidRPr="00A236EC">
        <w:t xml:space="preserve"> </w:t>
      </w:r>
      <w:r w:rsidRPr="00A236EC">
        <w:t>-</w:t>
      </w:r>
      <w:r w:rsidR="00A236EC" w:rsidRPr="00A236EC">
        <w:t xml:space="preserve"> </w:t>
      </w:r>
      <w:r w:rsidRPr="00A236EC">
        <w:t>2.1.4.1.</w:t>
      </w:r>
      <w:r w:rsidR="00614CC2">
        <w:t>5</w:t>
      </w:r>
      <w:r w:rsidRPr="00A236EC">
        <w:t>.</w:t>
      </w:r>
    </w:p>
    <w:p w:rsidR="00A236EC" w:rsidRPr="00A236EC" w:rsidRDefault="00A236EC" w:rsidP="00A236EC">
      <w:pPr>
        <w:sectPr w:rsidR="00A236EC" w:rsidRPr="00A236EC" w:rsidSect="0079254B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tbl>
      <w:tblPr>
        <w:tblStyle w:val="18"/>
        <w:tblpPr w:leftFromText="180" w:rightFromText="180" w:vertAnchor="page" w:horzAnchor="margin" w:tblpY="1441"/>
        <w:tblW w:w="5000" w:type="pct"/>
        <w:tblLook w:val="04A0"/>
      </w:tblPr>
      <w:tblGrid>
        <w:gridCol w:w="901"/>
        <w:gridCol w:w="3895"/>
        <w:gridCol w:w="5832"/>
        <w:gridCol w:w="2230"/>
        <w:gridCol w:w="1928"/>
      </w:tblGrid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lastRenderedPageBreak/>
              <w:t>№</w:t>
            </w:r>
          </w:p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2641CC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2641CC">
              <w:rPr>
                <w:rFonts w:cs="Times New Roman"/>
                <w:szCs w:val="28"/>
              </w:rPr>
              <w:t>/</w:t>
            </w:r>
            <w:proofErr w:type="spellStart"/>
            <w:r w:rsidRPr="002641CC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Наименование объекта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Техническая характеристика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Год постройки</w:t>
            </w: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Процент и</w:t>
            </w:r>
            <w:r w:rsidRPr="002641CC">
              <w:rPr>
                <w:rFonts w:cs="Times New Roman"/>
                <w:szCs w:val="28"/>
              </w:rPr>
              <w:t>з</w:t>
            </w:r>
            <w:r w:rsidRPr="002641CC">
              <w:rPr>
                <w:rFonts w:cs="Times New Roman"/>
                <w:szCs w:val="28"/>
              </w:rPr>
              <w:t>носа</w:t>
            </w: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3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</w:t>
            </w: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5</w:t>
            </w:r>
          </w:p>
        </w:tc>
      </w:tr>
      <w:tr w:rsidR="00D57749" w:rsidRPr="002641CC" w:rsidTr="00D57749">
        <w:tc>
          <w:tcPr>
            <w:tcW w:w="5000" w:type="pct"/>
            <w:gridSpan w:val="5"/>
            <w:vAlign w:val="center"/>
          </w:tcPr>
          <w:p w:rsidR="00D57749" w:rsidRPr="002641CC" w:rsidRDefault="00D57749" w:rsidP="00D57749">
            <w:pPr>
              <w:tabs>
                <w:tab w:val="left" w:pos="3375"/>
              </w:tabs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Водозабор «</w:t>
            </w:r>
            <w:proofErr w:type="spellStart"/>
            <w:r w:rsidRPr="002641CC">
              <w:rPr>
                <w:rFonts w:cs="Times New Roman"/>
                <w:szCs w:val="28"/>
              </w:rPr>
              <w:t>Сибирочный</w:t>
            </w:r>
            <w:proofErr w:type="spellEnd"/>
            <w:r w:rsidRPr="002641CC">
              <w:rPr>
                <w:rFonts w:cs="Times New Roman"/>
                <w:szCs w:val="28"/>
              </w:rPr>
              <w:t>»</w:t>
            </w: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Здание насосной станции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2641CC">
              <w:rPr>
                <w:rFonts w:cs="Times New Roman"/>
                <w:szCs w:val="28"/>
              </w:rPr>
              <w:t>Кирпичное</w:t>
            </w:r>
            <w:proofErr w:type="gramEnd"/>
            <w:r w:rsidRPr="002641CC">
              <w:rPr>
                <w:rFonts w:cs="Times New Roman"/>
                <w:szCs w:val="28"/>
              </w:rPr>
              <w:t xml:space="preserve">, неправильной формы. Состоит из машинного зала, дежурного помещения, </w:t>
            </w:r>
            <w:proofErr w:type="spellStart"/>
            <w:r w:rsidRPr="002641CC">
              <w:rPr>
                <w:rFonts w:cs="Times New Roman"/>
                <w:szCs w:val="28"/>
              </w:rPr>
              <w:t>хл</w:t>
            </w:r>
            <w:r w:rsidRPr="002641CC">
              <w:rPr>
                <w:rFonts w:cs="Times New Roman"/>
                <w:szCs w:val="28"/>
              </w:rPr>
              <w:t>о</w:t>
            </w:r>
            <w:r w:rsidRPr="002641CC">
              <w:rPr>
                <w:rFonts w:cs="Times New Roman"/>
                <w:szCs w:val="28"/>
              </w:rPr>
              <w:t>раторной</w:t>
            </w:r>
            <w:proofErr w:type="spellEnd"/>
            <w:r w:rsidRPr="002641CC">
              <w:rPr>
                <w:rFonts w:cs="Times New Roman"/>
                <w:szCs w:val="28"/>
              </w:rPr>
              <w:t>.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1961</w:t>
            </w: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77%</w:t>
            </w: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 xml:space="preserve">Павильон </w:t>
            </w: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№4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Кирпичный павильон 4*4 метра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3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 xml:space="preserve">Павильон </w:t>
            </w: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№5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Кирпичный павильон 4*4 метра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 xml:space="preserve">Павильон </w:t>
            </w: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№7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Кирпичный павильон 4*4 метра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5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 6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 xml:space="preserve">Колодец из </w:t>
            </w:r>
            <w:proofErr w:type="gramStart"/>
            <w:r w:rsidRPr="002641CC">
              <w:rPr>
                <w:rFonts w:cs="Times New Roman"/>
                <w:szCs w:val="28"/>
              </w:rPr>
              <w:t>ж/б</w:t>
            </w:r>
            <w:proofErr w:type="gramEnd"/>
            <w:r w:rsidRPr="002641CC">
              <w:rPr>
                <w:rFonts w:cs="Times New Roman"/>
                <w:szCs w:val="28"/>
              </w:rPr>
              <w:t xml:space="preserve"> колец Ø 2 м., 2 кольца</w:t>
            </w:r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57749" w:rsidRPr="002641CC" w:rsidTr="00D57749">
        <w:tc>
          <w:tcPr>
            <w:tcW w:w="5000" w:type="pct"/>
            <w:gridSpan w:val="5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Городские резервуары</w:t>
            </w:r>
          </w:p>
        </w:tc>
      </w:tr>
      <w:tr w:rsidR="00D57749" w:rsidRPr="002641CC" w:rsidTr="00D57749">
        <w:tc>
          <w:tcPr>
            <w:tcW w:w="305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</w:t>
            </w:r>
          </w:p>
        </w:tc>
        <w:tc>
          <w:tcPr>
            <w:tcW w:w="1317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Городские резервуары</w:t>
            </w:r>
          </w:p>
        </w:tc>
        <w:tc>
          <w:tcPr>
            <w:tcW w:w="197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2641CC">
              <w:rPr>
                <w:rFonts w:cs="Times New Roman"/>
                <w:szCs w:val="28"/>
              </w:rPr>
              <w:t>2 напорных резервуара, V=1250 м3 каждый, глубина подземной части емкости- 9 м., п</w:t>
            </w:r>
            <w:r w:rsidRPr="002641CC">
              <w:rPr>
                <w:rFonts w:cs="Times New Roman"/>
                <w:szCs w:val="28"/>
              </w:rPr>
              <w:t>о</w:t>
            </w:r>
            <w:r w:rsidR="00025162">
              <w:rPr>
                <w:rFonts w:cs="Times New Roman"/>
                <w:szCs w:val="28"/>
              </w:rPr>
              <w:t>мещение насос</w:t>
            </w:r>
            <w:r w:rsidRPr="002641CC">
              <w:rPr>
                <w:rFonts w:cs="Times New Roman"/>
                <w:szCs w:val="28"/>
              </w:rPr>
              <w:t xml:space="preserve">ной и </w:t>
            </w:r>
            <w:proofErr w:type="spellStart"/>
            <w:r w:rsidRPr="002641CC">
              <w:rPr>
                <w:rFonts w:cs="Times New Roman"/>
                <w:szCs w:val="28"/>
              </w:rPr>
              <w:t>эл</w:t>
            </w:r>
            <w:proofErr w:type="spellEnd"/>
            <w:r w:rsidRPr="002641CC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2641CC">
              <w:rPr>
                <w:rFonts w:cs="Times New Roman"/>
                <w:szCs w:val="28"/>
              </w:rPr>
              <w:t>щитовой-кирпичное</w:t>
            </w:r>
            <w:proofErr w:type="spellEnd"/>
            <w:r w:rsidRPr="002641CC">
              <w:rPr>
                <w:rFonts w:cs="Times New Roman"/>
                <w:szCs w:val="28"/>
              </w:rPr>
              <w:t xml:space="preserve">, дежурное </w:t>
            </w:r>
            <w:proofErr w:type="spellStart"/>
            <w:r w:rsidRPr="002641CC">
              <w:rPr>
                <w:rFonts w:cs="Times New Roman"/>
                <w:szCs w:val="28"/>
              </w:rPr>
              <w:t>помещение-деревянное</w:t>
            </w:r>
            <w:proofErr w:type="spellEnd"/>
            <w:r w:rsidRPr="002641CC">
              <w:rPr>
                <w:rFonts w:cs="Times New Roman"/>
                <w:szCs w:val="28"/>
              </w:rPr>
              <w:t>.</w:t>
            </w:r>
            <w:proofErr w:type="gramEnd"/>
          </w:p>
        </w:tc>
        <w:tc>
          <w:tcPr>
            <w:tcW w:w="754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1963</w:t>
            </w:r>
          </w:p>
        </w:tc>
        <w:tc>
          <w:tcPr>
            <w:tcW w:w="652" w:type="pct"/>
            <w:vAlign w:val="center"/>
          </w:tcPr>
          <w:p w:rsidR="00D57749" w:rsidRPr="002641CC" w:rsidRDefault="00D57749" w:rsidP="00D57749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74%</w:t>
            </w:r>
          </w:p>
        </w:tc>
      </w:tr>
    </w:tbl>
    <w:p w:rsidR="002641CC" w:rsidRPr="002641CC" w:rsidRDefault="00D57749" w:rsidP="00D57749">
      <w:pPr>
        <w:jc w:val="right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Таб. 2.1.4.1.1. </w:t>
      </w:r>
      <w:r w:rsidR="002641CC" w:rsidRPr="002641CC">
        <w:rPr>
          <w:rFonts w:eastAsiaTheme="minorHAnsi" w:cs="Times New Roman"/>
          <w:szCs w:val="28"/>
          <w:lang w:eastAsia="en-US"/>
        </w:rPr>
        <w:t>Характеристика зданий и сооружений систем водоснабжения</w:t>
      </w:r>
    </w:p>
    <w:p w:rsidR="002641CC" w:rsidRPr="002641CC" w:rsidRDefault="00D57749" w:rsidP="00D57749">
      <w:pPr>
        <w:tabs>
          <w:tab w:val="left" w:pos="2910"/>
        </w:tabs>
        <w:spacing w:before="200"/>
        <w:jc w:val="right"/>
        <w:rPr>
          <w:rFonts w:eastAsiaTheme="minorHAnsi" w:cs="Times New Roman"/>
          <w:szCs w:val="28"/>
          <w:lang w:eastAsia="en-US"/>
        </w:rPr>
      </w:pPr>
      <w:r w:rsidRPr="00D57749">
        <w:rPr>
          <w:rFonts w:eastAsiaTheme="minorHAnsi" w:cs="Times New Roman"/>
          <w:szCs w:val="28"/>
          <w:lang w:eastAsia="en-US"/>
        </w:rPr>
        <w:t>Таб. 2.1.4.1.</w:t>
      </w:r>
      <w:r>
        <w:rPr>
          <w:rFonts w:eastAsiaTheme="minorHAnsi" w:cs="Times New Roman"/>
          <w:szCs w:val="28"/>
          <w:lang w:eastAsia="en-US"/>
        </w:rPr>
        <w:t>2</w:t>
      </w:r>
      <w:r w:rsidRPr="00D57749">
        <w:rPr>
          <w:rFonts w:eastAsiaTheme="minorHAnsi" w:cs="Times New Roman"/>
          <w:szCs w:val="28"/>
          <w:lang w:eastAsia="en-US"/>
        </w:rPr>
        <w:t xml:space="preserve">. </w:t>
      </w:r>
      <w:r w:rsidR="002641CC" w:rsidRPr="002641CC">
        <w:rPr>
          <w:rFonts w:eastAsiaTheme="minorHAnsi" w:cs="Times New Roman"/>
          <w:szCs w:val="28"/>
          <w:lang w:eastAsia="en-US"/>
        </w:rPr>
        <w:t>Характеристика скважин водозабор «</w:t>
      </w:r>
      <w:proofErr w:type="spellStart"/>
      <w:r w:rsidR="002641CC" w:rsidRPr="002641CC">
        <w:rPr>
          <w:rFonts w:eastAsiaTheme="minorHAnsi" w:cs="Times New Roman"/>
          <w:szCs w:val="28"/>
          <w:lang w:eastAsia="en-US"/>
        </w:rPr>
        <w:t>Сибирочный</w:t>
      </w:r>
      <w:proofErr w:type="spellEnd"/>
      <w:r w:rsidR="002641CC" w:rsidRPr="002641CC">
        <w:rPr>
          <w:rFonts w:eastAsiaTheme="minorHAnsi" w:cs="Times New Roman"/>
          <w:szCs w:val="28"/>
          <w:lang w:eastAsia="en-US"/>
        </w:rPr>
        <w:t>»</w:t>
      </w:r>
    </w:p>
    <w:tbl>
      <w:tblPr>
        <w:tblStyle w:val="18"/>
        <w:tblW w:w="5000" w:type="pct"/>
        <w:tblLook w:val="00BF"/>
      </w:tblPr>
      <w:tblGrid>
        <w:gridCol w:w="1742"/>
        <w:gridCol w:w="2378"/>
        <w:gridCol w:w="2265"/>
        <w:gridCol w:w="4566"/>
        <w:gridCol w:w="3835"/>
      </w:tblGrid>
      <w:tr w:rsidR="002641CC" w:rsidRPr="002641CC" w:rsidTr="007B5A55">
        <w:trPr>
          <w:trHeight w:val="931"/>
        </w:trPr>
        <w:tc>
          <w:tcPr>
            <w:tcW w:w="589" w:type="pct"/>
            <w:vAlign w:val="center"/>
          </w:tcPr>
          <w:p w:rsidR="002641CC" w:rsidRPr="002641CC" w:rsidRDefault="002641CC" w:rsidP="007B5A55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№№ скв</w:t>
            </w:r>
            <w:r w:rsidRPr="002641CC">
              <w:rPr>
                <w:rFonts w:cs="Times New Roman"/>
                <w:szCs w:val="28"/>
              </w:rPr>
              <w:t>а</w:t>
            </w:r>
            <w:r w:rsidRPr="002641CC">
              <w:rPr>
                <w:rFonts w:cs="Times New Roman"/>
                <w:szCs w:val="28"/>
              </w:rPr>
              <w:t>жин</w:t>
            </w:r>
          </w:p>
        </w:tc>
        <w:tc>
          <w:tcPr>
            <w:tcW w:w="804" w:type="pct"/>
            <w:vAlign w:val="center"/>
          </w:tcPr>
          <w:p w:rsidR="002641CC" w:rsidRPr="002641CC" w:rsidRDefault="002641CC" w:rsidP="007B5A55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Год бурения</w:t>
            </w:r>
          </w:p>
        </w:tc>
        <w:tc>
          <w:tcPr>
            <w:tcW w:w="766" w:type="pct"/>
            <w:vAlign w:val="center"/>
          </w:tcPr>
          <w:p w:rsidR="002641CC" w:rsidRPr="002641CC" w:rsidRDefault="002641CC" w:rsidP="007B5A55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Глубина скв</w:t>
            </w:r>
            <w:r w:rsidRPr="002641CC">
              <w:rPr>
                <w:rFonts w:cs="Times New Roman"/>
                <w:szCs w:val="28"/>
              </w:rPr>
              <w:t>а</w:t>
            </w:r>
            <w:r w:rsidRPr="002641CC">
              <w:rPr>
                <w:rFonts w:cs="Times New Roman"/>
                <w:szCs w:val="28"/>
              </w:rPr>
              <w:t xml:space="preserve">жины, </w:t>
            </w:r>
            <w:proofErr w:type="gramStart"/>
            <w:r w:rsidRPr="002641CC">
              <w:rPr>
                <w:rFonts w:cs="Times New Roman"/>
                <w:szCs w:val="28"/>
              </w:rPr>
              <w:t>м</w:t>
            </w:r>
            <w:proofErr w:type="gramEnd"/>
          </w:p>
        </w:tc>
        <w:tc>
          <w:tcPr>
            <w:tcW w:w="1544" w:type="pct"/>
            <w:vAlign w:val="center"/>
          </w:tcPr>
          <w:p w:rsidR="002641CC" w:rsidRPr="002641CC" w:rsidRDefault="002641CC" w:rsidP="007B5A55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Литологический состав водоносн</w:t>
            </w:r>
            <w:r w:rsidRPr="002641CC">
              <w:rPr>
                <w:rFonts w:cs="Times New Roman"/>
                <w:szCs w:val="28"/>
              </w:rPr>
              <w:t>о</w:t>
            </w:r>
            <w:r w:rsidRPr="002641CC">
              <w:rPr>
                <w:rFonts w:cs="Times New Roman"/>
                <w:szCs w:val="28"/>
              </w:rPr>
              <w:t>го горизонта</w:t>
            </w:r>
          </w:p>
        </w:tc>
        <w:tc>
          <w:tcPr>
            <w:tcW w:w="1297" w:type="pct"/>
            <w:vAlign w:val="center"/>
          </w:tcPr>
          <w:p w:rsidR="002641CC" w:rsidRPr="002641CC" w:rsidRDefault="002641CC" w:rsidP="007B5A55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Мах</w:t>
            </w:r>
            <w:proofErr w:type="gramStart"/>
            <w:r w:rsidRPr="002641CC">
              <w:rPr>
                <w:rFonts w:cs="Times New Roman"/>
                <w:szCs w:val="28"/>
              </w:rPr>
              <w:t>.</w:t>
            </w:r>
            <w:proofErr w:type="gramEnd"/>
            <w:r w:rsidRPr="002641CC">
              <w:rPr>
                <w:rFonts w:cs="Times New Roman"/>
                <w:szCs w:val="28"/>
              </w:rPr>
              <w:t xml:space="preserve"> </w:t>
            </w:r>
            <w:proofErr w:type="gramStart"/>
            <w:r w:rsidRPr="002641CC">
              <w:rPr>
                <w:rFonts w:cs="Times New Roman"/>
                <w:szCs w:val="28"/>
              </w:rPr>
              <w:t>в</w:t>
            </w:r>
            <w:proofErr w:type="gramEnd"/>
            <w:r w:rsidRPr="002641CC">
              <w:rPr>
                <w:rFonts w:cs="Times New Roman"/>
                <w:szCs w:val="28"/>
              </w:rPr>
              <w:t>озможная производ</w:t>
            </w:r>
            <w:r w:rsidRPr="002641CC">
              <w:rPr>
                <w:rFonts w:cs="Times New Roman"/>
                <w:szCs w:val="28"/>
              </w:rPr>
              <w:t>и</w:t>
            </w:r>
            <w:r w:rsidRPr="002641CC">
              <w:rPr>
                <w:rFonts w:cs="Times New Roman"/>
                <w:szCs w:val="28"/>
              </w:rPr>
              <w:t>тельность скважины м</w:t>
            </w:r>
            <w:r w:rsidRPr="002641CC">
              <w:rPr>
                <w:rFonts w:cs="Times New Roman"/>
                <w:szCs w:val="28"/>
                <w:vertAlign w:val="superscript"/>
              </w:rPr>
              <w:t>3</w:t>
            </w:r>
            <w:r w:rsidRPr="002641CC">
              <w:rPr>
                <w:rFonts w:cs="Times New Roman"/>
                <w:szCs w:val="28"/>
              </w:rPr>
              <w:t>/сутки</w:t>
            </w:r>
          </w:p>
        </w:tc>
      </w:tr>
      <w:tr w:rsidR="002641CC" w:rsidRPr="002641CC" w:rsidTr="00D57749">
        <w:tc>
          <w:tcPr>
            <w:tcW w:w="589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</w:t>
            </w:r>
          </w:p>
        </w:tc>
        <w:tc>
          <w:tcPr>
            <w:tcW w:w="804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1971</w:t>
            </w:r>
          </w:p>
        </w:tc>
        <w:tc>
          <w:tcPr>
            <w:tcW w:w="766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20.0</w:t>
            </w:r>
          </w:p>
        </w:tc>
        <w:tc>
          <w:tcPr>
            <w:tcW w:w="1544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Трещиноватые песчаники</w:t>
            </w:r>
          </w:p>
        </w:tc>
        <w:tc>
          <w:tcPr>
            <w:tcW w:w="1297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3840</w:t>
            </w:r>
          </w:p>
        </w:tc>
      </w:tr>
      <w:tr w:rsidR="002641CC" w:rsidRPr="002641CC" w:rsidTr="00D57749">
        <w:tc>
          <w:tcPr>
            <w:tcW w:w="589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804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1971</w:t>
            </w:r>
          </w:p>
        </w:tc>
        <w:tc>
          <w:tcPr>
            <w:tcW w:w="766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21.0</w:t>
            </w:r>
          </w:p>
        </w:tc>
        <w:tc>
          <w:tcPr>
            <w:tcW w:w="1544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Трещиноватые песчаники</w:t>
            </w:r>
          </w:p>
        </w:tc>
        <w:tc>
          <w:tcPr>
            <w:tcW w:w="1297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3840</w:t>
            </w:r>
          </w:p>
        </w:tc>
      </w:tr>
      <w:tr w:rsidR="002641CC" w:rsidRPr="002641CC" w:rsidTr="00D57749">
        <w:tc>
          <w:tcPr>
            <w:tcW w:w="589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</w:t>
            </w:r>
          </w:p>
        </w:tc>
        <w:tc>
          <w:tcPr>
            <w:tcW w:w="804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1972</w:t>
            </w:r>
          </w:p>
        </w:tc>
        <w:tc>
          <w:tcPr>
            <w:tcW w:w="766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</w:rPr>
              <w:t>24</w:t>
            </w:r>
            <w:r w:rsidRPr="002641CC">
              <w:rPr>
                <w:rFonts w:cs="Times New Roman"/>
                <w:szCs w:val="28"/>
                <w:lang w:val="en-US"/>
              </w:rPr>
              <w:t>.0</w:t>
            </w:r>
          </w:p>
        </w:tc>
        <w:tc>
          <w:tcPr>
            <w:tcW w:w="1544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Трещиноватые песчаники</w:t>
            </w:r>
          </w:p>
        </w:tc>
        <w:tc>
          <w:tcPr>
            <w:tcW w:w="1297" w:type="pct"/>
          </w:tcPr>
          <w:p w:rsidR="002641CC" w:rsidRPr="002641CC" w:rsidRDefault="002641CC" w:rsidP="002641CC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2280</w:t>
            </w:r>
          </w:p>
        </w:tc>
      </w:tr>
    </w:tbl>
    <w:p w:rsidR="00D57749" w:rsidRDefault="00D57749" w:rsidP="00D57749">
      <w:pPr>
        <w:autoSpaceDE w:val="0"/>
        <w:autoSpaceDN w:val="0"/>
        <w:adjustRightInd w:val="0"/>
        <w:spacing w:before="200" w:line="274" w:lineRule="exact"/>
        <w:ind w:left="-284" w:right="-471"/>
        <w:jc w:val="center"/>
        <w:rPr>
          <w:rFonts w:cs="Times New Roman"/>
          <w:szCs w:val="28"/>
        </w:rPr>
      </w:pPr>
    </w:p>
    <w:p w:rsidR="00D57749" w:rsidRDefault="00D5774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641CC" w:rsidRPr="002641CC" w:rsidRDefault="00D57749" w:rsidP="003E7056">
      <w:pPr>
        <w:autoSpaceDE w:val="0"/>
        <w:autoSpaceDN w:val="0"/>
        <w:adjustRightInd w:val="0"/>
        <w:spacing w:before="200" w:line="274" w:lineRule="exact"/>
        <w:ind w:left="-284" w:right="-31"/>
        <w:jc w:val="right"/>
        <w:rPr>
          <w:rFonts w:cs="Times New Roman"/>
          <w:szCs w:val="28"/>
        </w:rPr>
      </w:pPr>
      <w:r w:rsidRPr="00D57749">
        <w:rPr>
          <w:rFonts w:cs="Times New Roman"/>
          <w:szCs w:val="28"/>
        </w:rPr>
        <w:lastRenderedPageBreak/>
        <w:t>Таб. 2.1.4.1.</w:t>
      </w:r>
      <w:r>
        <w:rPr>
          <w:rFonts w:cs="Times New Roman"/>
          <w:szCs w:val="28"/>
        </w:rPr>
        <w:t>3</w:t>
      </w:r>
      <w:r w:rsidRPr="00D57749">
        <w:rPr>
          <w:rFonts w:cs="Times New Roman"/>
          <w:szCs w:val="28"/>
        </w:rPr>
        <w:t xml:space="preserve">. </w:t>
      </w:r>
      <w:r w:rsidR="002641CC" w:rsidRPr="002641CC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t xml:space="preserve"> </w:t>
      </w:r>
      <w:r w:rsidR="002641CC" w:rsidRPr="002641CC">
        <w:rPr>
          <w:rFonts w:cs="Times New Roman"/>
          <w:szCs w:val="28"/>
        </w:rPr>
        <w:t>оборудования, установленного на водозаборе «</w:t>
      </w:r>
      <w:proofErr w:type="spellStart"/>
      <w:r w:rsidR="002641CC" w:rsidRPr="002641CC">
        <w:rPr>
          <w:rFonts w:cs="Times New Roman"/>
          <w:szCs w:val="28"/>
        </w:rPr>
        <w:t>Сибирочный</w:t>
      </w:r>
      <w:proofErr w:type="spellEnd"/>
      <w:r w:rsidR="002641CC" w:rsidRPr="002641CC">
        <w:rPr>
          <w:rFonts w:cs="Times New Roman"/>
          <w:szCs w:val="28"/>
        </w:rPr>
        <w:t>» и ег</w:t>
      </w:r>
      <w:r>
        <w:rPr>
          <w:rFonts w:cs="Times New Roman"/>
          <w:szCs w:val="28"/>
        </w:rPr>
        <w:t>о характеристики</w:t>
      </w:r>
    </w:p>
    <w:tbl>
      <w:tblPr>
        <w:tblpPr w:leftFromText="180" w:rightFromText="180" w:vertAnchor="text" w:tblpY="110"/>
        <w:tblW w:w="5000" w:type="pct"/>
        <w:tblCellMar>
          <w:left w:w="40" w:type="dxa"/>
          <w:right w:w="40" w:type="dxa"/>
        </w:tblCellMar>
        <w:tblLook w:val="0000"/>
      </w:tblPr>
      <w:tblGrid>
        <w:gridCol w:w="891"/>
        <w:gridCol w:w="2663"/>
        <w:gridCol w:w="665"/>
        <w:gridCol w:w="2221"/>
        <w:gridCol w:w="3106"/>
        <w:gridCol w:w="1556"/>
        <w:gridCol w:w="1506"/>
        <w:gridCol w:w="1157"/>
        <w:gridCol w:w="885"/>
      </w:tblGrid>
      <w:tr w:rsidR="002F2F16" w:rsidRPr="002641CC" w:rsidTr="002F2F16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2641CC">
              <w:rPr>
                <w:rFonts w:cs="Times New Roman"/>
                <w:b/>
                <w:bCs/>
                <w:szCs w:val="28"/>
              </w:rPr>
              <w:t>№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proofErr w:type="gramStart"/>
            <w:r w:rsidRPr="002641CC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2641CC">
              <w:rPr>
                <w:rFonts w:cs="Times New Roman"/>
                <w:szCs w:val="28"/>
              </w:rPr>
              <w:t>/</w:t>
            </w:r>
            <w:proofErr w:type="spellStart"/>
            <w:r w:rsidRPr="002641CC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Наименование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оборудования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Кол-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во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Место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установки</w:t>
            </w:r>
          </w:p>
        </w:tc>
        <w:tc>
          <w:tcPr>
            <w:tcW w:w="10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Марка</w:t>
            </w: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2641CC">
              <w:rPr>
                <w:rFonts w:cs="Times New Roman"/>
                <w:szCs w:val="28"/>
              </w:rPr>
              <w:t>Мощн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кВт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Число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2641CC">
              <w:rPr>
                <w:rFonts w:cs="Times New Roman"/>
                <w:szCs w:val="28"/>
              </w:rPr>
              <w:t>об</w:t>
            </w:r>
            <w:proofErr w:type="gramEnd"/>
            <w:r w:rsidRPr="002641CC">
              <w:rPr>
                <w:rFonts w:cs="Times New Roman"/>
                <w:szCs w:val="28"/>
              </w:rPr>
              <w:t>/мин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Произ</w:t>
            </w:r>
            <w:r>
              <w:rPr>
                <w:rFonts w:cs="Times New Roman"/>
                <w:szCs w:val="28"/>
              </w:rPr>
              <w:t>в.</w:t>
            </w:r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м'/час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Напо</w:t>
            </w:r>
            <w:r>
              <w:rPr>
                <w:rFonts w:cs="Times New Roman"/>
                <w:szCs w:val="28"/>
              </w:rPr>
              <w:t>р</w:t>
            </w:r>
          </w:p>
        </w:tc>
      </w:tr>
      <w:tr w:rsidR="002F2F16" w:rsidRPr="002641CC" w:rsidTr="002F2F16"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2641CC">
              <w:rPr>
                <w:rFonts w:cs="Times New Roman"/>
                <w:szCs w:val="28"/>
              </w:rPr>
              <w:t>Р</w:t>
            </w:r>
            <w:proofErr w:type="gramEnd"/>
          </w:p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м</w:t>
            </w:r>
            <w:proofErr w:type="gramStart"/>
            <w:r w:rsidRPr="002641CC">
              <w:rPr>
                <w:rFonts w:cs="Times New Roman"/>
                <w:szCs w:val="28"/>
              </w:rPr>
              <w:t>.в</w:t>
            </w:r>
            <w:proofErr w:type="gramEnd"/>
            <w:r w:rsidRPr="002641CC">
              <w:rPr>
                <w:rFonts w:cs="Times New Roman"/>
                <w:szCs w:val="28"/>
              </w:rPr>
              <w:t>од</w:t>
            </w:r>
          </w:p>
        </w:tc>
      </w:tr>
      <w:tr w:rsidR="002F2F16" w:rsidRPr="002641CC" w:rsidTr="002F2F16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Насос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№4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ЭЦВ 10-65-65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2900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40</w:t>
            </w:r>
          </w:p>
        </w:tc>
      </w:tr>
      <w:tr w:rsidR="002F2F16" w:rsidRPr="002641CC" w:rsidTr="002F2F16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Насос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№5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ЭЦВ 1</w:t>
            </w:r>
            <w:r w:rsidRPr="002641CC">
              <w:rPr>
                <w:rFonts w:cs="Times New Roman"/>
                <w:szCs w:val="28"/>
                <w:lang w:val="en-US"/>
              </w:rPr>
              <w:t>2</w:t>
            </w:r>
            <w:r w:rsidRPr="002641CC">
              <w:rPr>
                <w:rFonts w:cs="Times New Roman"/>
                <w:szCs w:val="28"/>
              </w:rPr>
              <w:t>- 210-25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  <w:lang w:val="en-US"/>
              </w:rPr>
              <w:t>22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2900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2641CC">
              <w:rPr>
                <w:rFonts w:cs="Times New Roman"/>
                <w:szCs w:val="28"/>
              </w:rPr>
              <w:t>2</w:t>
            </w:r>
            <w:r w:rsidRPr="002641CC"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65</w:t>
            </w:r>
          </w:p>
        </w:tc>
      </w:tr>
      <w:tr w:rsidR="002F2F16" w:rsidRPr="002641CC" w:rsidTr="002F2F16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Насос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2641CC">
              <w:rPr>
                <w:rFonts w:cs="Times New Roman"/>
                <w:szCs w:val="28"/>
              </w:rPr>
              <w:t>скв</w:t>
            </w:r>
            <w:proofErr w:type="spellEnd"/>
            <w:r w:rsidRPr="002641CC">
              <w:rPr>
                <w:rFonts w:cs="Times New Roman"/>
                <w:szCs w:val="28"/>
              </w:rPr>
              <w:t>. №6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ЭЦВ 10-65-65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2900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16" w:rsidRPr="002641CC" w:rsidRDefault="002F2F16" w:rsidP="002F2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40</w:t>
            </w:r>
          </w:p>
        </w:tc>
      </w:tr>
    </w:tbl>
    <w:p w:rsidR="002641CC" w:rsidRPr="002641CC" w:rsidRDefault="002641CC" w:rsidP="002641CC">
      <w:pPr>
        <w:spacing w:after="259" w:line="1" w:lineRule="exact"/>
        <w:jc w:val="right"/>
        <w:rPr>
          <w:rFonts w:eastAsiaTheme="minorHAnsi" w:cs="Times New Roman"/>
          <w:szCs w:val="28"/>
          <w:lang w:eastAsia="en-US"/>
        </w:rPr>
      </w:pPr>
    </w:p>
    <w:p w:rsidR="00C723E2" w:rsidRPr="00F659E0" w:rsidRDefault="00C723E2" w:rsidP="006D1A26">
      <w:pPr>
        <w:ind w:firstLine="567"/>
        <w:jc w:val="right"/>
        <w:rPr>
          <w:rFonts w:cs="Times New Roman"/>
          <w:szCs w:val="28"/>
        </w:rPr>
      </w:pPr>
      <w:r w:rsidRPr="00F659E0">
        <w:rPr>
          <w:rFonts w:cs="Times New Roman"/>
          <w:szCs w:val="28"/>
        </w:rPr>
        <w:t>Т</w:t>
      </w:r>
      <w:r w:rsidR="006D1A26" w:rsidRPr="00F659E0">
        <w:rPr>
          <w:rFonts w:cs="Times New Roman"/>
          <w:szCs w:val="28"/>
        </w:rPr>
        <w:t>а</w:t>
      </w:r>
      <w:r w:rsidRPr="00F659E0">
        <w:rPr>
          <w:rFonts w:cs="Times New Roman"/>
          <w:szCs w:val="28"/>
        </w:rPr>
        <w:t xml:space="preserve">блица </w:t>
      </w:r>
      <w:r w:rsidR="006D1A26" w:rsidRPr="00F659E0">
        <w:rPr>
          <w:rFonts w:cs="Times New Roman"/>
          <w:szCs w:val="28"/>
        </w:rPr>
        <w:t>2.1.4.1.</w:t>
      </w:r>
      <w:r w:rsidR="004F5AF5">
        <w:rPr>
          <w:rFonts w:cs="Times New Roman"/>
          <w:szCs w:val="28"/>
        </w:rPr>
        <w:t>4</w:t>
      </w:r>
      <w:r w:rsidR="006D1A26" w:rsidRPr="00F659E0">
        <w:rPr>
          <w:rFonts w:cs="Times New Roman"/>
          <w:szCs w:val="28"/>
        </w:rPr>
        <w:t>.</w:t>
      </w:r>
      <w:r w:rsidR="00025162" w:rsidRPr="00025162">
        <w:rPr>
          <w:rFonts w:cs="Times New Roman"/>
          <w:szCs w:val="28"/>
        </w:rPr>
        <w:t xml:space="preserve"> Технические характеристики оборудования водозабора МУП «УК Коммунальные услуги»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992"/>
        <w:gridCol w:w="1134"/>
        <w:gridCol w:w="2977"/>
        <w:gridCol w:w="3544"/>
        <w:gridCol w:w="303"/>
        <w:gridCol w:w="2530"/>
        <w:gridCol w:w="2412"/>
      </w:tblGrid>
      <w:tr w:rsidR="002641CC" w:rsidRPr="002641CC" w:rsidTr="004F5AF5">
        <w:trPr>
          <w:trHeight w:hRule="exact" w:val="1158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025162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С</w:t>
            </w:r>
            <w:r w:rsidR="002641CC" w:rsidRPr="001D6346">
              <w:rPr>
                <w:rFonts w:cs="Times New Roman"/>
                <w:szCs w:val="28"/>
              </w:rPr>
              <w:t>кважин</w:t>
            </w:r>
            <w:r w:rsidRPr="001D6346">
              <w:rPr>
                <w:rFonts w:cs="Times New Roman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Год</w:t>
            </w:r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бурения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Глубина скваж</w:t>
            </w:r>
            <w:r w:rsidRPr="001D6346">
              <w:rPr>
                <w:rFonts w:cs="Times New Roman"/>
                <w:szCs w:val="28"/>
              </w:rPr>
              <w:t>и</w:t>
            </w:r>
            <w:r w:rsidRPr="001D6346">
              <w:rPr>
                <w:rFonts w:cs="Times New Roman"/>
                <w:szCs w:val="28"/>
              </w:rPr>
              <w:t xml:space="preserve">ны, </w:t>
            </w:r>
            <w:proofErr w:type="gramStart"/>
            <w:r w:rsidRPr="001D6346">
              <w:rPr>
                <w:rFonts w:cs="Times New Roman"/>
                <w:szCs w:val="28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Литологический состав водоносного горизонта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Геол. индекс интервал зал</w:t>
            </w:r>
            <w:r w:rsidRPr="001D6346">
              <w:rPr>
                <w:rFonts w:cs="Times New Roman"/>
                <w:szCs w:val="28"/>
              </w:rPr>
              <w:t>е</w:t>
            </w:r>
            <w:r w:rsidRPr="001D6346">
              <w:rPr>
                <w:rFonts w:cs="Times New Roman"/>
                <w:szCs w:val="28"/>
              </w:rPr>
              <w:t>гания водоносного горизонта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1D6346">
              <w:rPr>
                <w:rFonts w:cs="Times New Roman"/>
                <w:szCs w:val="28"/>
              </w:rPr>
              <w:t>Фактический</w:t>
            </w:r>
            <w:proofErr w:type="gramEnd"/>
            <w:r w:rsidRPr="001D634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D6346">
              <w:rPr>
                <w:rFonts w:cs="Times New Roman"/>
                <w:szCs w:val="28"/>
              </w:rPr>
              <w:t>водоо</w:t>
            </w:r>
            <w:r w:rsidRPr="001D6346">
              <w:rPr>
                <w:rFonts w:cs="Times New Roman"/>
                <w:szCs w:val="28"/>
              </w:rPr>
              <w:t>т</w:t>
            </w:r>
            <w:r w:rsidRPr="001D6346">
              <w:rPr>
                <w:rFonts w:cs="Times New Roman"/>
                <w:szCs w:val="28"/>
              </w:rPr>
              <w:t>бор</w:t>
            </w:r>
            <w:proofErr w:type="spellEnd"/>
            <w:r w:rsidRPr="001D6346">
              <w:rPr>
                <w:rFonts w:cs="Times New Roman"/>
                <w:szCs w:val="28"/>
              </w:rPr>
              <w:t xml:space="preserve"> за 2014г., м</w:t>
            </w:r>
            <w:r w:rsidRPr="001D6346">
              <w:rPr>
                <w:rFonts w:cs="Times New Roman"/>
                <w:szCs w:val="28"/>
                <w:vertAlign w:val="superscript"/>
              </w:rPr>
              <w:t>3</w:t>
            </w:r>
            <w:r w:rsidRPr="001D6346">
              <w:rPr>
                <w:rFonts w:cs="Times New Roman"/>
                <w:szCs w:val="28"/>
              </w:rPr>
              <w:t>/сутки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Мах</w:t>
            </w:r>
            <w:proofErr w:type="gramStart"/>
            <w:r w:rsidRPr="001D6346">
              <w:rPr>
                <w:rFonts w:cs="Times New Roman"/>
                <w:szCs w:val="28"/>
              </w:rPr>
              <w:t>.</w:t>
            </w:r>
            <w:proofErr w:type="gramEnd"/>
            <w:r w:rsidRPr="001D6346">
              <w:rPr>
                <w:rFonts w:cs="Times New Roman"/>
                <w:szCs w:val="28"/>
              </w:rPr>
              <w:t xml:space="preserve"> </w:t>
            </w:r>
            <w:proofErr w:type="gramStart"/>
            <w:r w:rsidRPr="001D6346">
              <w:rPr>
                <w:rFonts w:cs="Times New Roman"/>
                <w:szCs w:val="28"/>
              </w:rPr>
              <w:t>в</w:t>
            </w:r>
            <w:proofErr w:type="gramEnd"/>
            <w:r w:rsidRPr="001D6346">
              <w:rPr>
                <w:rFonts w:cs="Times New Roman"/>
                <w:szCs w:val="28"/>
              </w:rPr>
              <w:t>озможная производител</w:t>
            </w:r>
            <w:r w:rsidRPr="001D6346">
              <w:rPr>
                <w:rFonts w:cs="Times New Roman"/>
                <w:szCs w:val="28"/>
              </w:rPr>
              <w:t>ь</w:t>
            </w:r>
            <w:r w:rsidRPr="001D6346">
              <w:rPr>
                <w:rFonts w:cs="Times New Roman"/>
                <w:szCs w:val="28"/>
              </w:rPr>
              <w:t>ность скважины м</w:t>
            </w:r>
            <w:r w:rsidRPr="001D6346">
              <w:rPr>
                <w:rFonts w:cs="Times New Roman"/>
                <w:szCs w:val="28"/>
                <w:vertAlign w:val="superscript"/>
              </w:rPr>
              <w:t>3</w:t>
            </w:r>
            <w:r w:rsidRPr="001D6346">
              <w:rPr>
                <w:rFonts w:cs="Times New Roman"/>
                <w:szCs w:val="28"/>
              </w:rPr>
              <w:t>/сутки</w:t>
            </w:r>
          </w:p>
        </w:tc>
      </w:tr>
      <w:tr w:rsidR="00025162" w:rsidRPr="002641CC" w:rsidTr="004F5AF5">
        <w:trPr>
          <w:trHeight w:hRule="exact" w:val="424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5162" w:rsidRPr="001D6346" w:rsidRDefault="00025162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Участок «Захарова Рассоха»</w:t>
            </w:r>
          </w:p>
        </w:tc>
      </w:tr>
      <w:tr w:rsidR="002641CC" w:rsidRPr="002641CC" w:rsidTr="004F5AF5">
        <w:trPr>
          <w:trHeight w:hRule="exact" w:val="7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Трещиноватые</w:t>
            </w:r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песчаники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D6346">
              <w:rPr>
                <w:rFonts w:cs="Times New Roman"/>
                <w:szCs w:val="28"/>
                <w:lang w:val="en-US"/>
              </w:rPr>
              <w:t>Oluk</w:t>
            </w:r>
            <w:proofErr w:type="spellEnd"/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5.3-23.8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2 393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4600</w:t>
            </w:r>
          </w:p>
        </w:tc>
      </w:tr>
      <w:tr w:rsidR="002641CC" w:rsidRPr="002641CC" w:rsidTr="004F5AF5">
        <w:trPr>
          <w:trHeight w:hRule="exact" w:val="7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Трещиноватые</w:t>
            </w:r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песчаники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D6346">
              <w:rPr>
                <w:rFonts w:cs="Times New Roman"/>
                <w:szCs w:val="28"/>
                <w:lang w:val="en-US"/>
              </w:rPr>
              <w:t>Oluk</w:t>
            </w:r>
            <w:proofErr w:type="spellEnd"/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3.6-20.5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2 393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4600</w:t>
            </w:r>
          </w:p>
        </w:tc>
      </w:tr>
      <w:tr w:rsidR="002641CC" w:rsidRPr="002641CC" w:rsidTr="004F5AF5">
        <w:trPr>
          <w:trHeight w:hRule="exact" w:val="7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Трещиноватые</w:t>
            </w:r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песчаники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D6346">
              <w:rPr>
                <w:rFonts w:cs="Times New Roman"/>
                <w:szCs w:val="28"/>
                <w:lang w:val="en-US"/>
              </w:rPr>
              <w:t>Oluk</w:t>
            </w:r>
            <w:proofErr w:type="spellEnd"/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6.5-22.0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2 393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5200</w:t>
            </w:r>
          </w:p>
        </w:tc>
      </w:tr>
      <w:tr w:rsidR="00025162" w:rsidRPr="002641CC" w:rsidTr="004F5AF5">
        <w:trPr>
          <w:trHeight w:hRule="exact" w:val="433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5162" w:rsidRPr="001D6346" w:rsidRDefault="00025162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Участок «Иванова Рассоха»</w:t>
            </w:r>
          </w:p>
        </w:tc>
      </w:tr>
      <w:tr w:rsidR="002641CC" w:rsidRPr="002641CC" w:rsidTr="004F5AF5">
        <w:trPr>
          <w:trHeight w:hRule="exact" w:val="7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Трещиноватые</w:t>
            </w:r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песчаники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D6346">
              <w:rPr>
                <w:rFonts w:cs="Times New Roman"/>
                <w:szCs w:val="28"/>
                <w:lang w:val="en-US"/>
              </w:rPr>
              <w:t>Oluk</w:t>
            </w:r>
            <w:proofErr w:type="spellEnd"/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  <w:lang w:val="en-US"/>
              </w:rPr>
              <w:t>6.5-24.4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1 440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4600</w:t>
            </w:r>
          </w:p>
        </w:tc>
      </w:tr>
      <w:tr w:rsidR="002641CC" w:rsidRPr="002641CC" w:rsidTr="004F5AF5">
        <w:trPr>
          <w:trHeight w:hRule="exact" w:val="7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Трещиноватые</w:t>
            </w:r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песчаники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D6346">
              <w:rPr>
                <w:rFonts w:cs="Times New Roman"/>
                <w:szCs w:val="28"/>
                <w:lang w:val="en-US"/>
              </w:rPr>
              <w:t>Oluk</w:t>
            </w:r>
            <w:proofErr w:type="spellEnd"/>
          </w:p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  <w:lang w:val="en-US"/>
              </w:rPr>
              <w:t>6.5-24.0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960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CC" w:rsidRPr="001D6346" w:rsidRDefault="002641CC" w:rsidP="00025162">
            <w:pPr>
              <w:jc w:val="center"/>
              <w:rPr>
                <w:rFonts w:cs="Times New Roman"/>
                <w:szCs w:val="28"/>
              </w:rPr>
            </w:pPr>
            <w:r w:rsidRPr="001D6346">
              <w:rPr>
                <w:rFonts w:cs="Times New Roman"/>
                <w:szCs w:val="28"/>
              </w:rPr>
              <w:t>4600</w:t>
            </w:r>
          </w:p>
        </w:tc>
      </w:tr>
    </w:tbl>
    <w:p w:rsidR="002641CC" w:rsidRDefault="003E7056" w:rsidP="004A57F0">
      <w:pPr>
        <w:spacing w:before="12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Износ подземных насосных скважин №№1-5 составляет 100%.</w:t>
      </w:r>
    </w:p>
    <w:p w:rsidR="0032390F" w:rsidRPr="00614CC2" w:rsidRDefault="00614CC2" w:rsidP="00614CC2">
      <w:pPr>
        <w:spacing w:before="120"/>
        <w:ind w:firstLine="567"/>
        <w:jc w:val="right"/>
        <w:rPr>
          <w:rFonts w:cs="Times New Roman"/>
          <w:szCs w:val="28"/>
        </w:rPr>
      </w:pPr>
      <w:r w:rsidRPr="00614CC2">
        <w:rPr>
          <w:rFonts w:cs="Times New Roman"/>
          <w:bCs/>
          <w:szCs w:val="28"/>
        </w:rPr>
        <w:lastRenderedPageBreak/>
        <w:t xml:space="preserve">Таблица 2.1.4.1.5. </w:t>
      </w:r>
      <w:r w:rsidR="0032390F" w:rsidRPr="00614CC2">
        <w:rPr>
          <w:rFonts w:cs="Times New Roman"/>
          <w:bCs/>
          <w:szCs w:val="28"/>
        </w:rPr>
        <w:t>Техническая характеристика насосов на объектах МУП "УК Коммунальные услуги"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0"/>
        <w:gridCol w:w="1939"/>
        <w:gridCol w:w="4065"/>
        <w:gridCol w:w="1350"/>
        <w:gridCol w:w="1207"/>
        <w:gridCol w:w="1510"/>
        <w:gridCol w:w="2569"/>
      </w:tblGrid>
      <w:tr w:rsidR="0032390F" w:rsidRPr="00C440DE" w:rsidTr="0032390F">
        <w:trPr>
          <w:trHeight w:hRule="exact" w:val="874"/>
        </w:trPr>
        <w:tc>
          <w:tcPr>
            <w:tcW w:w="665" w:type="pct"/>
            <w:shd w:val="clear" w:color="auto" w:fill="FFFFFF"/>
          </w:tcPr>
          <w:p w:rsidR="0032390F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>
              <w:t>Наименование</w:t>
            </w:r>
            <w:r w:rsidRPr="00C440DE">
              <w:t xml:space="preserve"> насоса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>
              <w:t>Марка насоса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Q</w:t>
            </w:r>
          </w:p>
          <w:p w:rsidR="0032390F" w:rsidRPr="00C440DE" w:rsidRDefault="0032390F" w:rsidP="0032390F">
            <w:pPr>
              <w:jc w:val="center"/>
            </w:pPr>
            <w:proofErr w:type="spellStart"/>
            <w:r w:rsidRPr="00C440DE">
              <w:t>м</w:t>
            </w:r>
            <w:r w:rsidRPr="0032390F">
              <w:rPr>
                <w:vertAlign w:val="superscript"/>
              </w:rPr>
              <w:t>З</w:t>
            </w:r>
            <w:proofErr w:type="spellEnd"/>
            <w:r w:rsidRPr="00C440DE">
              <w:t>/час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Default="0032390F" w:rsidP="0032390F">
            <w:pPr>
              <w:jc w:val="center"/>
            </w:pPr>
            <w:r w:rsidRPr="00C440DE">
              <w:t>Н,</w:t>
            </w:r>
            <w:r>
              <w:t xml:space="preserve"> </w:t>
            </w:r>
          </w:p>
          <w:p w:rsidR="0032390F" w:rsidRPr="00C440DE" w:rsidRDefault="0032390F" w:rsidP="0032390F">
            <w:pPr>
              <w:jc w:val="center"/>
            </w:pPr>
            <w:r w:rsidRPr="00C440DE">
              <w:t>м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proofErr w:type="spellStart"/>
            <w:r w:rsidRPr="00C440DE">
              <w:t>Р</w:t>
            </w:r>
            <w:r w:rsidRPr="0032390F">
              <w:rPr>
                <w:vertAlign w:val="subscript"/>
              </w:rPr>
              <w:t>двиг</w:t>
            </w:r>
            <w:proofErr w:type="spellEnd"/>
          </w:p>
          <w:p w:rsidR="0032390F" w:rsidRPr="00C440DE" w:rsidRDefault="0032390F" w:rsidP="0032390F">
            <w:pPr>
              <w:jc w:val="center"/>
            </w:pPr>
            <w:r w:rsidRPr="00C440DE">
              <w:t>кВт.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 xml:space="preserve">Число оборот, </w:t>
            </w:r>
            <w:proofErr w:type="gramStart"/>
            <w:r w:rsidRPr="00C440DE">
              <w:t>об</w:t>
            </w:r>
            <w:proofErr w:type="gramEnd"/>
            <w:r w:rsidRPr="00C440DE">
              <w:t>/мин.</w:t>
            </w:r>
          </w:p>
        </w:tc>
      </w:tr>
      <w:tr w:rsidR="0032390F" w:rsidRPr="00C440DE" w:rsidTr="0032390F">
        <w:trPr>
          <w:trHeight w:hRule="exact" w:val="489"/>
        </w:trPr>
        <w:tc>
          <w:tcPr>
            <w:tcW w:w="665" w:type="pct"/>
            <w:vMerge w:val="restar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>
              <w:t>Водозабор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AF480C" w:rsidRDefault="0032390F" w:rsidP="00AF480C">
            <w:pPr>
              <w:jc w:val="center"/>
            </w:pPr>
            <w:proofErr w:type="spellStart"/>
            <w:r w:rsidRPr="00AF480C">
              <w:t>скв</w:t>
            </w:r>
            <w:proofErr w:type="spellEnd"/>
            <w:r w:rsidRPr="00AF480C">
              <w:t>. 1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ЭЦВ12-160-100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160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65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2900</w:t>
            </w:r>
          </w:p>
        </w:tc>
      </w:tr>
      <w:tr w:rsidR="0032390F" w:rsidRPr="00C440DE" w:rsidTr="0032390F">
        <w:trPr>
          <w:trHeight w:hRule="exact" w:val="425"/>
        </w:trPr>
        <w:tc>
          <w:tcPr>
            <w:tcW w:w="665" w:type="pct"/>
            <w:vMerge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AF480C" w:rsidRDefault="0032390F" w:rsidP="00AF480C">
            <w:pPr>
              <w:jc w:val="center"/>
            </w:pPr>
            <w:proofErr w:type="spellStart"/>
            <w:r w:rsidRPr="00AF480C">
              <w:t>скв</w:t>
            </w:r>
            <w:proofErr w:type="spellEnd"/>
            <w:r w:rsidRPr="00AF480C">
              <w:t>.</w:t>
            </w:r>
            <w:r w:rsidR="00AF480C">
              <w:t xml:space="preserve"> </w:t>
            </w:r>
            <w:r w:rsidRPr="00AF480C">
              <w:t>2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ЗЦВ12-160-100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160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65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2900</w:t>
            </w:r>
          </w:p>
        </w:tc>
      </w:tr>
      <w:tr w:rsidR="0032390F" w:rsidRPr="00C440DE" w:rsidTr="0032390F">
        <w:trPr>
          <w:trHeight w:hRule="exact" w:val="418"/>
        </w:trPr>
        <w:tc>
          <w:tcPr>
            <w:tcW w:w="665" w:type="pct"/>
            <w:vMerge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AF480C" w:rsidRDefault="0032390F" w:rsidP="00AF480C">
            <w:pPr>
              <w:jc w:val="center"/>
            </w:pPr>
            <w:proofErr w:type="spellStart"/>
            <w:r w:rsidRPr="00AF480C">
              <w:t>скв</w:t>
            </w:r>
            <w:proofErr w:type="spellEnd"/>
            <w:r w:rsidRPr="00AF480C">
              <w:t>. 3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ЭЦВ 12-160-100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160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65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2900</w:t>
            </w:r>
          </w:p>
        </w:tc>
      </w:tr>
      <w:tr w:rsidR="0032390F" w:rsidRPr="00C440DE" w:rsidTr="0032390F">
        <w:trPr>
          <w:trHeight w:hRule="exact" w:val="424"/>
        </w:trPr>
        <w:tc>
          <w:tcPr>
            <w:tcW w:w="665" w:type="pct"/>
            <w:vMerge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AF480C" w:rsidRDefault="0032390F" w:rsidP="00AF480C">
            <w:pPr>
              <w:jc w:val="center"/>
            </w:pPr>
            <w:proofErr w:type="spellStart"/>
            <w:r w:rsidRPr="00AF480C">
              <w:t>скв</w:t>
            </w:r>
            <w:proofErr w:type="spellEnd"/>
            <w:r w:rsidRPr="00AF480C">
              <w:t>. 4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ЭЦВ 12-160-100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160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65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2900</w:t>
            </w:r>
          </w:p>
        </w:tc>
      </w:tr>
      <w:tr w:rsidR="0032390F" w:rsidRPr="00C440DE" w:rsidTr="0032390F">
        <w:trPr>
          <w:trHeight w:hRule="exact" w:val="429"/>
        </w:trPr>
        <w:tc>
          <w:tcPr>
            <w:tcW w:w="665" w:type="pct"/>
            <w:vMerge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AF480C" w:rsidRDefault="0032390F" w:rsidP="00AF480C">
            <w:pPr>
              <w:jc w:val="center"/>
            </w:pPr>
            <w:proofErr w:type="spellStart"/>
            <w:r w:rsidRPr="00AF480C">
              <w:t>скв</w:t>
            </w:r>
            <w:proofErr w:type="spellEnd"/>
            <w:r w:rsidRPr="00AF480C">
              <w:t>. 5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ЭЦВ 10-65-110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65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110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32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2900</w:t>
            </w:r>
          </w:p>
        </w:tc>
      </w:tr>
      <w:tr w:rsidR="0032390F" w:rsidRPr="00C440DE" w:rsidTr="0032390F">
        <w:trPr>
          <w:trHeight w:hRule="exact" w:val="435"/>
        </w:trPr>
        <w:tc>
          <w:tcPr>
            <w:tcW w:w="665" w:type="pct"/>
            <w:vMerge w:val="restart"/>
            <w:shd w:val="clear" w:color="auto" w:fill="FFFFFF"/>
            <w:vAlign w:val="center"/>
          </w:tcPr>
          <w:p w:rsidR="0032390F" w:rsidRDefault="0032390F" w:rsidP="0032390F">
            <w:pPr>
              <w:jc w:val="center"/>
            </w:pPr>
            <w:r>
              <w:t>УПВ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>
              <w:t>н</w:t>
            </w:r>
            <w:r w:rsidRPr="00C440DE">
              <w:t>с</w:t>
            </w:r>
            <w:proofErr w:type="gramStart"/>
            <w:r w:rsidRPr="0032390F">
              <w:rPr>
                <w:vertAlign w:val="subscript"/>
              </w:rPr>
              <w:t>1</w:t>
            </w:r>
            <w:proofErr w:type="gramEnd"/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1К100-65-250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80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45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3000</w:t>
            </w:r>
          </w:p>
        </w:tc>
      </w:tr>
      <w:tr w:rsidR="0032390F" w:rsidRPr="00C440DE" w:rsidTr="0032390F">
        <w:trPr>
          <w:trHeight w:hRule="exact" w:val="556"/>
        </w:trPr>
        <w:tc>
          <w:tcPr>
            <w:tcW w:w="665" w:type="pct"/>
            <w:vMerge/>
            <w:shd w:val="clear" w:color="auto" w:fill="FFFFFF"/>
          </w:tcPr>
          <w:p w:rsidR="0032390F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>
              <w:t>н</w:t>
            </w:r>
            <w:r w:rsidRPr="00C440DE">
              <w:t>с</w:t>
            </w:r>
            <w:proofErr w:type="gramStart"/>
            <w:r w:rsidRPr="0032390F">
              <w:rPr>
                <w:vertAlign w:val="subscript"/>
              </w:rPr>
              <w:t>2</w:t>
            </w:r>
            <w:proofErr w:type="gramEnd"/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1К100-65-250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80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45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3000</w:t>
            </w:r>
          </w:p>
        </w:tc>
      </w:tr>
      <w:tr w:rsidR="0032390F" w:rsidRPr="00C440DE" w:rsidTr="0032390F">
        <w:trPr>
          <w:trHeight w:hRule="exact" w:val="355"/>
        </w:trPr>
        <w:tc>
          <w:tcPr>
            <w:tcW w:w="665" w:type="pct"/>
            <w:vMerge/>
            <w:shd w:val="clear" w:color="auto" w:fill="FFFFFF"/>
          </w:tcPr>
          <w:p w:rsidR="0032390F" w:rsidRDefault="0032390F" w:rsidP="0032390F">
            <w:pPr>
              <w:jc w:val="center"/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>
              <w:t>н</w:t>
            </w:r>
            <w:r w:rsidRPr="00C440DE">
              <w:t>с</w:t>
            </w:r>
            <w:r w:rsidRPr="0032390F">
              <w:rPr>
                <w:vertAlign w:val="subscript"/>
              </w:rPr>
              <w:t>3</w:t>
            </w:r>
          </w:p>
        </w:tc>
        <w:tc>
          <w:tcPr>
            <w:tcW w:w="139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1К100-65-250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100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80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45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2390F" w:rsidRPr="00C440DE" w:rsidRDefault="0032390F" w:rsidP="0032390F">
            <w:pPr>
              <w:jc w:val="center"/>
            </w:pPr>
            <w:r w:rsidRPr="00C440DE">
              <w:t>3000</w:t>
            </w:r>
          </w:p>
        </w:tc>
      </w:tr>
    </w:tbl>
    <w:p w:rsidR="00C440DE" w:rsidRDefault="00C440DE" w:rsidP="004A57F0">
      <w:pPr>
        <w:spacing w:before="120"/>
        <w:ind w:firstLine="567"/>
        <w:rPr>
          <w:rFonts w:cs="Times New Roman"/>
          <w:szCs w:val="28"/>
        </w:rPr>
        <w:sectPr w:rsidR="00C440DE" w:rsidSect="0079254B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682811" w:rsidRDefault="007F06D1" w:rsidP="004A57F0">
      <w:pPr>
        <w:spacing w:before="12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2.</w:t>
      </w:r>
      <w:r w:rsidR="001F1187" w:rsidRPr="00DA28CB">
        <w:rPr>
          <w:rFonts w:cs="Times New Roman"/>
          <w:szCs w:val="28"/>
        </w:rPr>
        <w:t>1.4.2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DA28CB">
        <w:rPr>
          <w:rFonts w:cs="Times New Roman"/>
          <w:szCs w:val="28"/>
        </w:rPr>
        <w:t>в</w:t>
      </w:r>
      <w:r w:rsidR="001F1187" w:rsidRPr="00DA28CB">
        <w:rPr>
          <w:rFonts w:cs="Times New Roman"/>
          <w:szCs w:val="28"/>
        </w:rPr>
        <w:t>ки требованиям обесп</w:t>
      </w:r>
      <w:r w:rsidR="00AB2C0B" w:rsidRPr="00DA28CB">
        <w:rPr>
          <w:rFonts w:cs="Times New Roman"/>
          <w:szCs w:val="28"/>
        </w:rPr>
        <w:t>ечения нормативов качества воды</w:t>
      </w:r>
    </w:p>
    <w:p w:rsidR="00574C1D" w:rsidRPr="00943759" w:rsidRDefault="00943759" w:rsidP="004A57F0">
      <w:pPr>
        <w:spacing w:before="120"/>
        <w:ind w:firstLine="567"/>
        <w:rPr>
          <w:rFonts w:cs="Times New Roman"/>
          <w:szCs w:val="28"/>
        </w:rPr>
      </w:pPr>
      <w:r w:rsidRPr="00943759">
        <w:rPr>
          <w:rFonts w:cs="Times New Roman"/>
          <w:szCs w:val="28"/>
        </w:rPr>
        <w:t xml:space="preserve">Очистка воды производится в </w:t>
      </w:r>
      <w:proofErr w:type="spellStart"/>
      <w:r w:rsidRPr="00943759">
        <w:rPr>
          <w:rFonts w:cs="Times New Roman"/>
          <w:szCs w:val="28"/>
        </w:rPr>
        <w:t>хлораторной</w:t>
      </w:r>
      <w:proofErr w:type="spellEnd"/>
      <w:r w:rsidRPr="00943759">
        <w:rPr>
          <w:rFonts w:cs="Times New Roman"/>
          <w:szCs w:val="28"/>
        </w:rPr>
        <w:t xml:space="preserve"> раствором </w:t>
      </w:r>
      <w:proofErr w:type="spellStart"/>
      <w:r w:rsidRPr="00943759">
        <w:rPr>
          <w:rFonts w:cs="Times New Roman"/>
          <w:szCs w:val="28"/>
        </w:rPr>
        <w:t>оксидантов</w:t>
      </w:r>
      <w:proofErr w:type="spellEnd"/>
      <w:r w:rsidR="00574C1D" w:rsidRPr="00943759">
        <w:rPr>
          <w:rFonts w:cs="Times New Roman"/>
          <w:szCs w:val="28"/>
        </w:rPr>
        <w:t>.</w:t>
      </w:r>
    </w:p>
    <w:p w:rsidR="00574C1D" w:rsidRDefault="00574C1D" w:rsidP="00574C1D">
      <w:pPr>
        <w:ind w:firstLine="567"/>
        <w:rPr>
          <w:rFonts w:cs="Times New Roman"/>
          <w:szCs w:val="28"/>
        </w:rPr>
      </w:pPr>
      <w:r w:rsidRPr="00574C1D">
        <w:rPr>
          <w:rFonts w:cs="Times New Roman"/>
          <w:szCs w:val="28"/>
        </w:rPr>
        <w:t>Норма остаточного свободного хлора в воде - 0.3 - 0.5 мг на литр, связанного хлора - 0,8-1,2 мг на литр.</w:t>
      </w:r>
    </w:p>
    <w:p w:rsidR="00574C1D" w:rsidRDefault="00574C1D" w:rsidP="00574C1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оборудования </w:t>
      </w:r>
      <w:proofErr w:type="spellStart"/>
      <w:r>
        <w:rPr>
          <w:rFonts w:cs="Times New Roman"/>
          <w:szCs w:val="28"/>
        </w:rPr>
        <w:t>хлораторной</w:t>
      </w:r>
      <w:proofErr w:type="spellEnd"/>
      <w:r>
        <w:rPr>
          <w:rFonts w:cs="Times New Roman"/>
          <w:szCs w:val="28"/>
        </w:rPr>
        <w:t xml:space="preserve"> приведен в табл. 2.1.4.2.1.</w:t>
      </w:r>
    </w:p>
    <w:p w:rsidR="00574C1D" w:rsidRPr="00574C1D" w:rsidRDefault="00574C1D" w:rsidP="00CC1D5F">
      <w:pPr>
        <w:spacing w:before="200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</w:t>
      </w:r>
      <w:r w:rsidRPr="00574C1D">
        <w:rPr>
          <w:rFonts w:cs="Times New Roman"/>
          <w:szCs w:val="28"/>
        </w:rPr>
        <w:t>. 2.1.4.2.1.</w:t>
      </w:r>
      <w:r>
        <w:rPr>
          <w:rFonts w:cs="Times New Roman"/>
          <w:szCs w:val="28"/>
        </w:rPr>
        <w:t xml:space="preserve"> </w:t>
      </w:r>
      <w:r w:rsidRPr="00574C1D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t xml:space="preserve"> </w:t>
      </w:r>
      <w:r w:rsidRPr="00574C1D">
        <w:rPr>
          <w:rFonts w:cs="Times New Roman"/>
          <w:szCs w:val="28"/>
        </w:rPr>
        <w:t>оборудования, установленного на водозаборе «</w:t>
      </w:r>
      <w:proofErr w:type="spellStart"/>
      <w:r w:rsidRPr="00574C1D">
        <w:rPr>
          <w:rFonts w:cs="Times New Roman"/>
          <w:szCs w:val="28"/>
        </w:rPr>
        <w:t>Сиб</w:t>
      </w:r>
      <w:r w:rsidRPr="00574C1D">
        <w:rPr>
          <w:rFonts w:cs="Times New Roman"/>
          <w:szCs w:val="28"/>
        </w:rPr>
        <w:t>и</w:t>
      </w:r>
      <w:r w:rsidRPr="00574C1D">
        <w:rPr>
          <w:rFonts w:cs="Times New Roman"/>
          <w:szCs w:val="28"/>
        </w:rPr>
        <w:t>рочный</w:t>
      </w:r>
      <w:proofErr w:type="spellEnd"/>
      <w:r w:rsidRPr="00574C1D">
        <w:rPr>
          <w:rFonts w:cs="Times New Roman"/>
          <w:szCs w:val="28"/>
        </w:rPr>
        <w:t>» и его характеристики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3"/>
        <w:gridCol w:w="2441"/>
        <w:gridCol w:w="617"/>
        <w:gridCol w:w="1510"/>
        <w:gridCol w:w="1278"/>
        <w:gridCol w:w="805"/>
        <w:gridCol w:w="884"/>
        <w:gridCol w:w="793"/>
        <w:gridCol w:w="715"/>
        <w:gridCol w:w="657"/>
      </w:tblGrid>
      <w:tr w:rsidR="00574C1D" w:rsidRPr="00574C1D" w:rsidTr="00CC1D5F"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426A94" w:rsidRDefault="00574C1D" w:rsidP="00574C1D">
            <w:pPr>
              <w:jc w:val="center"/>
              <w:rPr>
                <w:rFonts w:cs="Times New Roman"/>
                <w:bCs/>
                <w:szCs w:val="28"/>
              </w:rPr>
            </w:pPr>
            <w:r w:rsidRPr="00426A94">
              <w:rPr>
                <w:rFonts w:cs="Times New Roman"/>
                <w:bCs/>
                <w:szCs w:val="28"/>
              </w:rPr>
              <w:t>№</w:t>
            </w:r>
          </w:p>
          <w:p w:rsidR="00574C1D" w:rsidRPr="00574C1D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proofErr w:type="gramStart"/>
            <w:r w:rsidRPr="00574C1D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574C1D">
              <w:rPr>
                <w:rFonts w:cs="Times New Roman"/>
                <w:szCs w:val="28"/>
              </w:rPr>
              <w:t>/</w:t>
            </w:r>
            <w:proofErr w:type="spellStart"/>
            <w:r w:rsidRPr="00574C1D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Наименование</w:t>
            </w:r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оборудования</w:t>
            </w: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Кол-</w:t>
            </w:r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во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Место</w:t>
            </w:r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установки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Марка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574C1D">
              <w:rPr>
                <w:rFonts w:cs="Times New Roman"/>
                <w:szCs w:val="28"/>
              </w:rPr>
              <w:t>Мощн</w:t>
            </w:r>
            <w:proofErr w:type="spellEnd"/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кВт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Число</w:t>
            </w:r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574C1D">
              <w:rPr>
                <w:rFonts w:cs="Times New Roman"/>
                <w:szCs w:val="28"/>
              </w:rPr>
              <w:t>об</w:t>
            </w:r>
            <w:proofErr w:type="gramEnd"/>
            <w:r w:rsidRPr="00574C1D">
              <w:rPr>
                <w:rFonts w:cs="Times New Roman"/>
                <w:szCs w:val="28"/>
              </w:rPr>
              <w:t>/мин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574C1D">
              <w:rPr>
                <w:rFonts w:cs="Times New Roman"/>
                <w:szCs w:val="28"/>
              </w:rPr>
              <w:t>Пр</w:t>
            </w:r>
            <w:r w:rsidRPr="00574C1D">
              <w:rPr>
                <w:rFonts w:cs="Times New Roman"/>
                <w:szCs w:val="28"/>
              </w:rPr>
              <w:t>о</w:t>
            </w:r>
            <w:r w:rsidRPr="00574C1D">
              <w:rPr>
                <w:rFonts w:cs="Times New Roman"/>
                <w:szCs w:val="28"/>
              </w:rPr>
              <w:t>из</w:t>
            </w:r>
            <w:proofErr w:type="spellEnd"/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м'/час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574C1D">
              <w:rPr>
                <w:rFonts w:cs="Times New Roman"/>
                <w:szCs w:val="28"/>
              </w:rPr>
              <w:t>Напо</w:t>
            </w:r>
            <w:proofErr w:type="spell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С</w:t>
            </w:r>
            <w:r w:rsidRPr="00574C1D">
              <w:rPr>
                <w:rFonts w:cs="Times New Roman"/>
                <w:szCs w:val="28"/>
              </w:rPr>
              <w:t>и</w:t>
            </w:r>
            <w:r w:rsidRPr="00574C1D">
              <w:rPr>
                <w:rFonts w:cs="Times New Roman"/>
                <w:szCs w:val="28"/>
              </w:rPr>
              <w:t>ла</w:t>
            </w:r>
          </w:p>
        </w:tc>
      </w:tr>
      <w:tr w:rsidR="00574C1D" w:rsidRPr="00574C1D" w:rsidTr="00CC1D5F">
        <w:tc>
          <w:tcPr>
            <w:tcW w:w="2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574C1D">
              <w:rPr>
                <w:rFonts w:cs="Times New Roman"/>
                <w:szCs w:val="28"/>
              </w:rPr>
              <w:t>Р</w:t>
            </w:r>
            <w:proofErr w:type="gramEnd"/>
          </w:p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м</w:t>
            </w:r>
            <w:proofErr w:type="gramStart"/>
            <w:r w:rsidRPr="00574C1D">
              <w:rPr>
                <w:rFonts w:cs="Times New Roman"/>
                <w:szCs w:val="28"/>
              </w:rPr>
              <w:t>.в</w:t>
            </w:r>
            <w:proofErr w:type="gramEnd"/>
            <w:r w:rsidRPr="00574C1D">
              <w:rPr>
                <w:rFonts w:cs="Times New Roman"/>
                <w:szCs w:val="28"/>
              </w:rPr>
              <w:t>од</w:t>
            </w:r>
          </w:p>
        </w:tc>
        <w:tc>
          <w:tcPr>
            <w:tcW w:w="3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тока А</w:t>
            </w:r>
          </w:p>
        </w:tc>
      </w:tr>
      <w:tr w:rsidR="00574C1D" w:rsidRPr="00574C1D" w:rsidTr="00574C1D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39144B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Установка эле</w:t>
            </w:r>
            <w:r w:rsidRPr="0039144B">
              <w:rPr>
                <w:rFonts w:cs="Times New Roman"/>
                <w:szCs w:val="28"/>
              </w:rPr>
              <w:t>к</w:t>
            </w:r>
            <w:r w:rsidRPr="0039144B">
              <w:rPr>
                <w:rFonts w:cs="Times New Roman"/>
                <w:szCs w:val="28"/>
              </w:rPr>
              <w:t xml:space="preserve">трохимического синтеза раствора </w:t>
            </w:r>
            <w:proofErr w:type="spellStart"/>
            <w:r w:rsidRPr="0039144B">
              <w:rPr>
                <w:rFonts w:cs="Times New Roman"/>
                <w:szCs w:val="28"/>
              </w:rPr>
              <w:t>оксидантов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 xml:space="preserve">насос, </w:t>
            </w:r>
            <w:proofErr w:type="spellStart"/>
            <w:r w:rsidRPr="0039144B">
              <w:rPr>
                <w:rFonts w:cs="Times New Roman"/>
                <w:szCs w:val="28"/>
              </w:rPr>
              <w:t>станц</w:t>
            </w:r>
            <w:proofErr w:type="spellEnd"/>
            <w:r w:rsidRPr="0039144B">
              <w:rPr>
                <w:rFonts w:cs="Times New Roman"/>
                <w:szCs w:val="28"/>
              </w:rPr>
              <w:t>.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А</w:t>
            </w:r>
            <w:proofErr w:type="spellStart"/>
            <w:r w:rsidRPr="0039144B">
              <w:rPr>
                <w:rFonts w:cs="Times New Roman"/>
                <w:szCs w:val="28"/>
                <w:lang w:val="en-US"/>
              </w:rPr>
              <w:t>кв</w:t>
            </w:r>
            <w:r w:rsidRPr="0039144B">
              <w:rPr>
                <w:rFonts w:cs="Times New Roman"/>
                <w:szCs w:val="28"/>
                <w:lang w:val="en-US"/>
              </w:rPr>
              <w:t>а</w:t>
            </w:r>
            <w:r w:rsidRPr="0039144B">
              <w:rPr>
                <w:rFonts w:cs="Times New Roman"/>
                <w:szCs w:val="28"/>
                <w:lang w:val="en-US"/>
              </w:rPr>
              <w:t>хлор</w:t>
            </w:r>
            <w:proofErr w:type="spellEnd"/>
            <w:r w:rsidR="00DF2097" w:rsidRPr="0039144B">
              <w:rPr>
                <w:rFonts w:cs="Times New Roman"/>
                <w:szCs w:val="28"/>
              </w:rPr>
              <w:t>-500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74C1D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74C1D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74C1D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74C1D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74C1D">
              <w:rPr>
                <w:rFonts w:cs="Times New Roman"/>
                <w:b/>
                <w:bCs/>
                <w:szCs w:val="28"/>
              </w:rPr>
              <w:t>-</w:t>
            </w:r>
          </w:p>
        </w:tc>
      </w:tr>
      <w:tr w:rsidR="00574C1D" w:rsidRPr="00574C1D" w:rsidTr="00574C1D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DF2097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Установка эле</w:t>
            </w:r>
            <w:r w:rsidRPr="0039144B">
              <w:rPr>
                <w:rFonts w:cs="Times New Roman"/>
                <w:szCs w:val="28"/>
              </w:rPr>
              <w:t>к</w:t>
            </w:r>
            <w:r w:rsidRPr="0039144B">
              <w:rPr>
                <w:rFonts w:cs="Times New Roman"/>
                <w:szCs w:val="28"/>
              </w:rPr>
              <w:t xml:space="preserve">трохимического синтеза раствора </w:t>
            </w:r>
            <w:proofErr w:type="spellStart"/>
            <w:r w:rsidRPr="0039144B">
              <w:rPr>
                <w:rFonts w:cs="Times New Roman"/>
                <w:szCs w:val="28"/>
              </w:rPr>
              <w:t>оксидантов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 xml:space="preserve">насос, </w:t>
            </w:r>
            <w:proofErr w:type="spellStart"/>
            <w:r w:rsidRPr="0039144B">
              <w:rPr>
                <w:rFonts w:cs="Times New Roman"/>
                <w:szCs w:val="28"/>
              </w:rPr>
              <w:t>станц</w:t>
            </w:r>
            <w:proofErr w:type="spellEnd"/>
            <w:r w:rsidRPr="0039144B">
              <w:rPr>
                <w:rFonts w:cs="Times New Roman"/>
                <w:szCs w:val="28"/>
              </w:rPr>
              <w:t>.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39144B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39144B">
              <w:rPr>
                <w:rFonts w:cs="Times New Roman"/>
                <w:szCs w:val="28"/>
              </w:rPr>
              <w:t>Акв</w:t>
            </w:r>
            <w:r w:rsidRPr="0039144B">
              <w:rPr>
                <w:rFonts w:cs="Times New Roman"/>
                <w:szCs w:val="28"/>
              </w:rPr>
              <w:t>а</w:t>
            </w:r>
            <w:r w:rsidRPr="0039144B">
              <w:rPr>
                <w:rFonts w:cs="Times New Roman"/>
                <w:szCs w:val="28"/>
              </w:rPr>
              <w:t>хлор</w:t>
            </w:r>
            <w:r w:rsidR="00DF2097" w:rsidRPr="0039144B">
              <w:rPr>
                <w:rFonts w:cs="Times New Roman"/>
                <w:szCs w:val="28"/>
              </w:rPr>
              <w:t>-500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AE4EDA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E4EDA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AE4EDA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E4EDA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AE4EDA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E4EDA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AE4EDA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E4EDA"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AE4EDA" w:rsidRDefault="00574C1D" w:rsidP="00574C1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E4EDA">
              <w:rPr>
                <w:rFonts w:cs="Times New Roman"/>
                <w:b/>
                <w:bCs/>
                <w:szCs w:val="28"/>
              </w:rPr>
              <w:t>-</w:t>
            </w:r>
          </w:p>
        </w:tc>
      </w:tr>
      <w:tr w:rsidR="00574C1D" w:rsidRPr="00574C1D" w:rsidTr="00574C1D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Вентилятор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574C1D">
              <w:rPr>
                <w:rFonts w:cs="Times New Roman"/>
                <w:szCs w:val="28"/>
              </w:rPr>
              <w:t>хлорато</w:t>
            </w:r>
            <w:r w:rsidRPr="00574C1D">
              <w:rPr>
                <w:rFonts w:cs="Times New Roman"/>
                <w:szCs w:val="28"/>
              </w:rPr>
              <w:t>р</w:t>
            </w:r>
            <w:r w:rsidRPr="00574C1D">
              <w:rPr>
                <w:rFonts w:cs="Times New Roman"/>
                <w:szCs w:val="28"/>
              </w:rPr>
              <w:t>ная</w:t>
            </w:r>
            <w:proofErr w:type="spellEnd"/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0.6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1300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1.2</w:t>
            </w:r>
          </w:p>
        </w:tc>
      </w:tr>
      <w:tr w:rsidR="00574C1D" w:rsidRPr="00574C1D" w:rsidTr="00574C1D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Вентилятор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574C1D">
              <w:rPr>
                <w:rFonts w:cs="Times New Roman"/>
                <w:szCs w:val="28"/>
              </w:rPr>
              <w:t>хлорато</w:t>
            </w:r>
            <w:r w:rsidRPr="00574C1D">
              <w:rPr>
                <w:rFonts w:cs="Times New Roman"/>
                <w:szCs w:val="28"/>
              </w:rPr>
              <w:t>р</w:t>
            </w:r>
            <w:r w:rsidRPr="00574C1D">
              <w:rPr>
                <w:rFonts w:cs="Times New Roman"/>
                <w:szCs w:val="28"/>
              </w:rPr>
              <w:t>ная</w:t>
            </w:r>
            <w:proofErr w:type="spellEnd"/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0.6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1300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1D" w:rsidRPr="00574C1D" w:rsidRDefault="00574C1D" w:rsidP="00574C1D">
            <w:pPr>
              <w:jc w:val="center"/>
              <w:rPr>
                <w:rFonts w:cs="Times New Roman"/>
                <w:szCs w:val="28"/>
              </w:rPr>
            </w:pPr>
            <w:r w:rsidRPr="00574C1D">
              <w:rPr>
                <w:rFonts w:cs="Times New Roman"/>
                <w:szCs w:val="28"/>
              </w:rPr>
              <w:t>1.2</w:t>
            </w:r>
          </w:p>
        </w:tc>
      </w:tr>
    </w:tbl>
    <w:p w:rsidR="001F5A2F" w:rsidRPr="00DA28CB" w:rsidRDefault="0061742B" w:rsidP="00574C1D">
      <w:pPr>
        <w:spacing w:before="20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лабораторн</w:t>
      </w:r>
      <w:r w:rsidR="004233C0">
        <w:rPr>
          <w:rFonts w:cs="Times New Roman"/>
          <w:szCs w:val="28"/>
        </w:rPr>
        <w:t xml:space="preserve">ых испытаний воды </w:t>
      </w:r>
      <w:r w:rsidR="003E3EC0" w:rsidRPr="00076238">
        <w:rPr>
          <w:rFonts w:cs="Times New Roman"/>
          <w:b/>
          <w:szCs w:val="28"/>
        </w:rPr>
        <w:t>МУП «УККУ»</w:t>
      </w:r>
      <w:r w:rsidR="003E3EC0">
        <w:rPr>
          <w:rFonts w:cs="Times New Roman"/>
          <w:szCs w:val="28"/>
        </w:rPr>
        <w:t xml:space="preserve"> </w:t>
      </w:r>
      <w:r w:rsidR="004233C0">
        <w:rPr>
          <w:rFonts w:cs="Times New Roman"/>
          <w:szCs w:val="28"/>
        </w:rPr>
        <w:t>приведены</w:t>
      </w:r>
      <w:r w:rsidR="0071113B">
        <w:rPr>
          <w:rFonts w:cs="Times New Roman"/>
          <w:szCs w:val="28"/>
        </w:rPr>
        <w:t xml:space="preserve"> ниже.</w:t>
      </w:r>
    </w:p>
    <w:p w:rsidR="00362BC1" w:rsidRPr="0071113B" w:rsidRDefault="00FF79BC" w:rsidP="00574C1D">
      <w:pPr>
        <w:spacing w:before="200"/>
        <w:jc w:val="right"/>
        <w:rPr>
          <w:rFonts w:cs="Times New Roman"/>
          <w:szCs w:val="28"/>
        </w:rPr>
      </w:pPr>
      <w:r w:rsidRPr="00FF79BC">
        <w:rPr>
          <w:rFonts w:cs="Times New Roman"/>
          <w:bCs/>
          <w:szCs w:val="28"/>
        </w:rPr>
        <w:t xml:space="preserve">Результаты лабораторного анализа </w:t>
      </w:r>
      <w:r w:rsidR="00362BC1" w:rsidRPr="0071113B">
        <w:rPr>
          <w:rFonts w:cs="Times New Roman"/>
          <w:bCs/>
          <w:szCs w:val="28"/>
        </w:rPr>
        <w:t>водозабора скважины №</w:t>
      </w:r>
      <w:r w:rsidR="00362BC1">
        <w:rPr>
          <w:rFonts w:cs="Times New Roman"/>
          <w:bCs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00"/>
        <w:gridCol w:w="1287"/>
        <w:gridCol w:w="1468"/>
        <w:gridCol w:w="1526"/>
        <w:gridCol w:w="2185"/>
      </w:tblGrid>
      <w:tr w:rsidR="00362BC1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362BC1" w:rsidRPr="0071113B" w:rsidRDefault="00FF79BC" w:rsidP="00362BC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134D89" w:rsidRDefault="00362BC1" w:rsidP="00362BC1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134D89" w:rsidRDefault="00362BC1" w:rsidP="00362BC1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0,78 ± 0,20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</w:t>
            </w:r>
            <w:r w:rsidRPr="0071113B">
              <w:rPr>
                <w:rFonts w:cs="Times New Roman"/>
                <w:sz w:val="26"/>
                <w:szCs w:val="26"/>
              </w:rPr>
              <w:lastRenderedPageBreak/>
              <w:t>2007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0,33 ± 0,07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7,51 ±0,75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1,30 ±0,39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5,5 ± 1,1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24,40 ± 2,44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26,0 ±2,6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370,0 ±37,0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1000-1500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18164-72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3,54 ±0,53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</w:t>
            </w:r>
            <w:proofErr w:type="gramStart"/>
            <w:r w:rsidRPr="00362BC1">
              <w:rPr>
                <w:sz w:val="26"/>
                <w:szCs w:val="26"/>
              </w:rPr>
              <w:t>0</w:t>
            </w:r>
            <w:proofErr w:type="gramEnd"/>
            <w:r w:rsidRPr="00362BC1">
              <w:rPr>
                <w:sz w:val="26"/>
                <w:szCs w:val="26"/>
              </w:rPr>
              <w:t>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0,02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62BC1" w:rsidRPr="0071113B" w:rsidRDefault="00362BC1" w:rsidP="00362BC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t>ние орг.</w:t>
            </w:r>
          </w:p>
          <w:p w:rsidR="00362BC1" w:rsidRPr="0071113B" w:rsidRDefault="00362BC1" w:rsidP="00362BC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  <w:p w:rsidR="00362BC1" w:rsidRPr="0071113B" w:rsidRDefault="00362BC1" w:rsidP="00362BC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2,85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1113B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2,65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362BC1" w:rsidRDefault="00362BC1" w:rsidP="00362BC1">
            <w:pPr>
              <w:jc w:val="center"/>
              <w:rPr>
                <w:sz w:val="26"/>
                <w:szCs w:val="26"/>
              </w:rPr>
            </w:pPr>
            <w:r w:rsidRPr="00362BC1">
              <w:rPr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227744" w:rsidRDefault="00362BC1" w:rsidP="00362BC1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227744" w:rsidRDefault="00362BC1" w:rsidP="00362BC1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227744" w:rsidRDefault="00362BC1" w:rsidP="00362BC1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227744" w:rsidRDefault="00362BC1" w:rsidP="00362BC1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362BC1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227744" w:rsidRDefault="00362BC1" w:rsidP="00362BC1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BC1" w:rsidRPr="0071113B" w:rsidRDefault="00362BC1" w:rsidP="00362B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71113B" w:rsidRPr="0071113B" w:rsidRDefault="00FF79BC" w:rsidP="00362BC1">
      <w:pPr>
        <w:spacing w:before="200"/>
        <w:jc w:val="right"/>
        <w:rPr>
          <w:rFonts w:cs="Times New Roman"/>
          <w:szCs w:val="28"/>
        </w:rPr>
      </w:pPr>
      <w:r w:rsidRPr="00FF79BC">
        <w:rPr>
          <w:rFonts w:cs="Times New Roman"/>
          <w:bCs/>
          <w:szCs w:val="28"/>
        </w:rPr>
        <w:t xml:space="preserve">Результаты лабораторного анализа </w:t>
      </w:r>
      <w:r w:rsidR="0071113B" w:rsidRPr="0071113B">
        <w:rPr>
          <w:rFonts w:cs="Times New Roman"/>
          <w:bCs/>
          <w:szCs w:val="28"/>
        </w:rPr>
        <w:t>водозабора скважины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067"/>
        <w:gridCol w:w="1287"/>
        <w:gridCol w:w="1473"/>
        <w:gridCol w:w="1529"/>
        <w:gridCol w:w="2210"/>
      </w:tblGrid>
      <w:tr w:rsidR="0071113B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71113B" w:rsidRPr="0071113B" w:rsidRDefault="00FF79BC" w:rsidP="0071113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227744" w:rsidP="0022774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71113B"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0,79 ± 0,20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0,38 ±0,08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7,53 ±0,75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1,30 ±0,39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5,5 ± 1,10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24,40 ±2,44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26,00 ±2,60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370,0 ±37,0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1000-1500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18164-72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3,58 ± 0,54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0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lastRenderedPageBreak/>
              <w:t>ние орг.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3842A3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2A3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3842A3" w:rsidRDefault="003842A3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42A3">
              <w:rPr>
                <w:rFonts w:cs="Times New Roman"/>
                <w:sz w:val="26"/>
                <w:szCs w:val="26"/>
              </w:rPr>
              <w:t>М</w:t>
            </w:r>
            <w:r w:rsidR="0071113B" w:rsidRPr="003842A3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не обнар</w:t>
            </w:r>
            <w:r w:rsidRPr="0071113B">
              <w:rPr>
                <w:rFonts w:cs="Times New Roman"/>
                <w:sz w:val="26"/>
                <w:szCs w:val="26"/>
              </w:rPr>
              <w:t>у</w:t>
            </w:r>
            <w:r w:rsidRPr="0071113B">
              <w:rPr>
                <w:rFonts w:cs="Times New Roman"/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Т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не обнар</w:t>
            </w:r>
            <w:r w:rsidRPr="0071113B">
              <w:rPr>
                <w:rFonts w:cs="Times New Roman"/>
                <w:sz w:val="26"/>
                <w:szCs w:val="26"/>
              </w:rPr>
              <w:t>у</w:t>
            </w:r>
            <w:r w:rsidRPr="0071113B">
              <w:rPr>
                <w:rFonts w:cs="Times New Roman"/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71113B" w:rsidRPr="0071113B" w:rsidRDefault="00FF79BC" w:rsidP="00076238">
      <w:pPr>
        <w:spacing w:before="200"/>
        <w:jc w:val="right"/>
        <w:rPr>
          <w:rFonts w:cs="Times New Roman"/>
          <w:szCs w:val="28"/>
        </w:rPr>
      </w:pPr>
      <w:r w:rsidRPr="00FF79BC">
        <w:rPr>
          <w:rFonts w:cs="Times New Roman"/>
          <w:bCs/>
          <w:szCs w:val="28"/>
        </w:rPr>
        <w:t xml:space="preserve">Результаты лабораторного анализа </w:t>
      </w:r>
      <w:r w:rsidR="0071113B" w:rsidRPr="0071113B">
        <w:rPr>
          <w:rFonts w:cs="Times New Roman"/>
          <w:bCs/>
          <w:szCs w:val="28"/>
        </w:rPr>
        <w:t>водозабора скважины №</w:t>
      </w:r>
      <w:r w:rsidR="0071113B">
        <w:rPr>
          <w:rFonts w:cs="Times New Roman"/>
          <w:bCs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00"/>
        <w:gridCol w:w="1287"/>
        <w:gridCol w:w="1468"/>
        <w:gridCol w:w="1526"/>
        <w:gridCol w:w="2185"/>
      </w:tblGrid>
      <w:tr w:rsidR="0071113B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71113B" w:rsidRPr="0071113B" w:rsidRDefault="00FF79BC" w:rsidP="0071113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227744" w:rsidP="0022774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71113B"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0,79 ± 0,20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0,38 ±0,08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7,50 ±0,75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1,30 ±0,39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5,5 ±1,11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24,40 ± 2,44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26,80 ±2,68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360,0 ±36,0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1000-1500 </w:t>
            </w:r>
            <w:r w:rsidRPr="0071113B">
              <w:rPr>
                <w:rFonts w:cs="Times New Roman"/>
                <w:sz w:val="26"/>
                <w:szCs w:val="26"/>
              </w:rPr>
              <w:lastRenderedPageBreak/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ГОСТ 18164-72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3,53 ± 0,53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</w:t>
            </w:r>
            <w:r w:rsidR="00DC2288">
              <w:rPr>
                <w:sz w:val="26"/>
                <w:szCs w:val="26"/>
              </w:rPr>
              <w:t xml:space="preserve"> </w:t>
            </w:r>
            <w:r w:rsidRPr="0071113B">
              <w:rPr>
                <w:sz w:val="26"/>
                <w:szCs w:val="26"/>
              </w:rPr>
              <w:t>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134D89" w:rsidRPr="0071113B" w:rsidRDefault="00134D89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134D89" w:rsidRPr="0071113B" w:rsidRDefault="00134D89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4D89" w:rsidRPr="0071113B" w:rsidRDefault="00134D89" w:rsidP="007111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C2288" w:rsidRPr="0071113B" w:rsidRDefault="00DC2288" w:rsidP="00DC228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t>ние орг.</w:t>
            </w:r>
          </w:p>
          <w:p w:rsidR="00DC2288" w:rsidRPr="0071113B" w:rsidRDefault="00DC2288" w:rsidP="00DC228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  <w:p w:rsidR="00DC2288" w:rsidRPr="0071113B" w:rsidRDefault="00DC2288" w:rsidP="00DC228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1113B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DC228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C2288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71113B" w:rsidRPr="0071113B" w:rsidRDefault="0071113B" w:rsidP="0071113B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71113B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71113B" w:rsidRPr="0071113B" w:rsidRDefault="0071113B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227744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227744" w:rsidRDefault="00227744" w:rsidP="00227744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227744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227744" w:rsidRDefault="00227744" w:rsidP="00227744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227744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DC2288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="00227744"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="00227744"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27744" w:rsidRPr="0071113B">
              <w:rPr>
                <w:rFonts w:cs="Times New Roman"/>
                <w:sz w:val="26"/>
                <w:szCs w:val="26"/>
              </w:rPr>
              <w:t>кол</w:t>
            </w:r>
            <w:r w:rsidR="00227744" w:rsidRPr="0071113B">
              <w:rPr>
                <w:rFonts w:cs="Times New Roman"/>
                <w:sz w:val="26"/>
                <w:szCs w:val="26"/>
              </w:rPr>
              <w:t>и</w:t>
            </w:r>
            <w:r w:rsidR="00227744"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="00227744"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227744" w:rsidRDefault="00227744" w:rsidP="00227744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227744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227744" w:rsidRDefault="00227744" w:rsidP="00227744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227744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227744" w:rsidRDefault="00227744" w:rsidP="00227744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7744" w:rsidRPr="0071113B" w:rsidRDefault="00227744" w:rsidP="0071113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DC2288" w:rsidRPr="0071113B" w:rsidRDefault="00FF79BC" w:rsidP="00076238">
      <w:pPr>
        <w:spacing w:before="200"/>
        <w:jc w:val="right"/>
        <w:rPr>
          <w:rFonts w:cs="Times New Roman"/>
          <w:szCs w:val="28"/>
        </w:rPr>
      </w:pPr>
      <w:r w:rsidRPr="00FF79BC">
        <w:rPr>
          <w:rFonts w:cs="Times New Roman"/>
          <w:bCs/>
          <w:szCs w:val="28"/>
        </w:rPr>
        <w:t xml:space="preserve">Результаты лабораторного анализа </w:t>
      </w:r>
      <w:r w:rsidR="00DC2288" w:rsidRPr="0071113B">
        <w:rPr>
          <w:rFonts w:cs="Times New Roman"/>
          <w:bCs/>
          <w:szCs w:val="28"/>
        </w:rPr>
        <w:t>водозабора скважины №</w:t>
      </w:r>
      <w:r w:rsidR="00DC2288">
        <w:rPr>
          <w:rFonts w:cs="Times New Roman"/>
          <w:bCs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00"/>
        <w:gridCol w:w="1287"/>
        <w:gridCol w:w="1468"/>
        <w:gridCol w:w="1526"/>
        <w:gridCol w:w="2185"/>
      </w:tblGrid>
      <w:tr w:rsidR="00DC2288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DC2288" w:rsidRPr="0071113B" w:rsidRDefault="00FF79BC" w:rsidP="00134D89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8</w:t>
            </w:r>
            <w:r w:rsidRPr="0071113B">
              <w:rPr>
                <w:sz w:val="26"/>
                <w:szCs w:val="26"/>
              </w:rPr>
              <w:t xml:space="preserve"> ± 0,20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3</w:t>
            </w:r>
            <w:r w:rsidRPr="0071113B">
              <w:rPr>
                <w:sz w:val="26"/>
                <w:szCs w:val="26"/>
              </w:rPr>
              <w:t xml:space="preserve"> ±0,08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7,50 ±0,75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1,30 ±0,39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2</w:t>
            </w:r>
            <w:r w:rsidRPr="0071113B">
              <w:rPr>
                <w:sz w:val="26"/>
                <w:szCs w:val="26"/>
              </w:rPr>
              <w:t>5 ±1,11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>8</w:t>
            </w:r>
            <w:r w:rsidRPr="0071113B">
              <w:rPr>
                <w:sz w:val="26"/>
                <w:szCs w:val="26"/>
              </w:rPr>
              <w:t>0 ± 2,44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</w:rPr>
              <w:t>4</w:t>
            </w:r>
            <w:r w:rsidRPr="0071113B">
              <w:rPr>
                <w:sz w:val="26"/>
                <w:szCs w:val="26"/>
              </w:rPr>
              <w:t>0 ±2,68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71113B">
              <w:rPr>
                <w:sz w:val="26"/>
                <w:szCs w:val="26"/>
              </w:rPr>
              <w:t>0,0 ±36,0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1000-1500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18164-72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3,5</w:t>
            </w:r>
            <w:r>
              <w:rPr>
                <w:sz w:val="26"/>
                <w:szCs w:val="26"/>
              </w:rPr>
              <w:t>4</w:t>
            </w:r>
            <w:r w:rsidRPr="0071113B">
              <w:rPr>
                <w:sz w:val="26"/>
                <w:szCs w:val="26"/>
              </w:rPr>
              <w:t xml:space="preserve"> ± 0,53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 xml:space="preserve">Менее </w:t>
            </w:r>
            <w:r>
              <w:rPr>
                <w:sz w:val="26"/>
                <w:szCs w:val="26"/>
              </w:rPr>
              <w:t>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</w:t>
            </w:r>
            <w:proofErr w:type="gramStart"/>
            <w:r w:rsidRPr="0071113B">
              <w:rPr>
                <w:sz w:val="26"/>
                <w:szCs w:val="26"/>
              </w:rPr>
              <w:t>0</w:t>
            </w:r>
            <w:proofErr w:type="gramEnd"/>
            <w:r w:rsidRPr="0071113B">
              <w:rPr>
                <w:sz w:val="26"/>
                <w:szCs w:val="26"/>
              </w:rPr>
              <w:t>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134D89" w:rsidRPr="0071113B" w:rsidRDefault="00134D89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134D89" w:rsidRPr="0071113B" w:rsidRDefault="00134D89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0,02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C2288" w:rsidRPr="0071113B" w:rsidRDefault="00DC2288" w:rsidP="00DC228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t>ние орг.</w:t>
            </w:r>
          </w:p>
          <w:p w:rsidR="00DC2288" w:rsidRPr="0071113B" w:rsidRDefault="00DC2288" w:rsidP="00DC228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  <w:p w:rsidR="00DC2288" w:rsidRPr="0071113B" w:rsidRDefault="00DC2288" w:rsidP="00DC228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1113B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DC2288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</w:tcPr>
          <w:p w:rsidR="00DC2288" w:rsidRPr="0071113B" w:rsidRDefault="00DC2288" w:rsidP="00134D89">
            <w:pPr>
              <w:jc w:val="center"/>
              <w:rPr>
                <w:sz w:val="26"/>
                <w:szCs w:val="26"/>
              </w:rPr>
            </w:pPr>
            <w:r w:rsidRPr="0071113B">
              <w:rPr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227744" w:rsidRDefault="00DC2288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lastRenderedPageBreak/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227744" w:rsidRDefault="00DC2288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lastRenderedPageBreak/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227744" w:rsidRDefault="00DC2288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227744" w:rsidRDefault="00DC2288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DC2288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227744" w:rsidRDefault="00DC2288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2288" w:rsidRPr="0071113B" w:rsidRDefault="00DC2288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134D89" w:rsidRPr="0071113B" w:rsidRDefault="00FF79BC" w:rsidP="00076238">
      <w:pPr>
        <w:spacing w:before="200"/>
        <w:jc w:val="right"/>
        <w:rPr>
          <w:rFonts w:cs="Times New Roman"/>
          <w:szCs w:val="28"/>
        </w:rPr>
      </w:pPr>
      <w:r w:rsidRPr="00FF79BC">
        <w:rPr>
          <w:rFonts w:cs="Times New Roman"/>
          <w:bCs/>
          <w:szCs w:val="28"/>
        </w:rPr>
        <w:t xml:space="preserve">Результаты лабораторного анализа </w:t>
      </w:r>
      <w:r w:rsidR="00134D89" w:rsidRPr="0071113B">
        <w:rPr>
          <w:rFonts w:cs="Times New Roman"/>
          <w:bCs/>
          <w:szCs w:val="28"/>
        </w:rPr>
        <w:t>водозабора скважины №</w:t>
      </w:r>
      <w:r w:rsidR="00134D89">
        <w:rPr>
          <w:rFonts w:cs="Times New Roman"/>
          <w:bCs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00"/>
        <w:gridCol w:w="1287"/>
        <w:gridCol w:w="1468"/>
        <w:gridCol w:w="1526"/>
        <w:gridCol w:w="2185"/>
      </w:tblGrid>
      <w:tr w:rsidR="00134D89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134D89" w:rsidRPr="00FF79BC" w:rsidRDefault="00FF79BC" w:rsidP="00134D89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F79BC"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0,78 ± 0,20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033 ± 0,07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7,51 ±0,75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1,3 ±0,39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2,25 ± 1,05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24,80 ±2,48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26,40 ±2,64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370,0 ±37,0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1000-1500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18164-72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3,58 ± 0,54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</w:t>
            </w:r>
            <w:proofErr w:type="gramStart"/>
            <w:r w:rsidRPr="00134D89">
              <w:rPr>
                <w:sz w:val="26"/>
                <w:szCs w:val="26"/>
              </w:rPr>
              <w:t>0</w:t>
            </w:r>
            <w:proofErr w:type="gramEnd"/>
            <w:r w:rsidRPr="00134D89">
              <w:rPr>
                <w:sz w:val="26"/>
                <w:szCs w:val="26"/>
              </w:rPr>
              <w:t>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34D89" w:rsidRPr="0071113B" w:rsidRDefault="00134D89" w:rsidP="00134D8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t>ние орг.</w:t>
            </w:r>
          </w:p>
          <w:p w:rsidR="00134D89" w:rsidRPr="0071113B" w:rsidRDefault="00134D89" w:rsidP="00134D8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  <w:p w:rsidR="00134D89" w:rsidRPr="0071113B" w:rsidRDefault="00134D89" w:rsidP="00134D8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1113B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2,55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134D89" w:rsidRDefault="00134D89" w:rsidP="00134D89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227744" w:rsidRDefault="00134D89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227744" w:rsidRDefault="00134D89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227744" w:rsidRDefault="00134D89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227744" w:rsidRDefault="00134D89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34D89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227744" w:rsidRDefault="00134D89" w:rsidP="00134D8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D89" w:rsidRPr="0071113B" w:rsidRDefault="00134D89" w:rsidP="00134D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CD248B" w:rsidRPr="0071113B" w:rsidRDefault="00FF79BC" w:rsidP="00076238">
      <w:pPr>
        <w:spacing w:before="200"/>
        <w:jc w:val="right"/>
        <w:rPr>
          <w:rFonts w:cs="Times New Roman"/>
          <w:szCs w:val="28"/>
        </w:rPr>
      </w:pPr>
      <w:r w:rsidRPr="00FF79BC">
        <w:rPr>
          <w:rFonts w:cs="Times New Roman"/>
          <w:bCs/>
          <w:szCs w:val="28"/>
        </w:rPr>
        <w:t xml:space="preserve">Результаты лабораторного анализа </w:t>
      </w:r>
      <w:r w:rsidR="00CD248B">
        <w:rPr>
          <w:rFonts w:cs="Times New Roman"/>
          <w:bCs/>
          <w:szCs w:val="28"/>
        </w:rPr>
        <w:t>УПВ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00"/>
        <w:gridCol w:w="1287"/>
        <w:gridCol w:w="1468"/>
        <w:gridCol w:w="1526"/>
        <w:gridCol w:w="2185"/>
      </w:tblGrid>
      <w:tr w:rsidR="00CD248B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CD248B" w:rsidRPr="0071113B" w:rsidRDefault="00FF79BC" w:rsidP="00CD248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0,71 ±0,18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0,34 ±0,07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7,50 ±0,75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1,2 ±0,36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6,0± 1,2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22,50 ±3,38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25,28 ± 2,53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290,0 ±29,0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1000-1500 </w:t>
            </w:r>
            <w:r w:rsidRPr="0071113B">
              <w:rPr>
                <w:rFonts w:cs="Times New Roman"/>
                <w:sz w:val="26"/>
                <w:szCs w:val="26"/>
              </w:rPr>
              <w:lastRenderedPageBreak/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ГОСТ 18164-72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6,0 ± 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</w:t>
            </w:r>
            <w:proofErr w:type="gramStart"/>
            <w:r w:rsidRPr="0063304D">
              <w:rPr>
                <w:sz w:val="26"/>
                <w:szCs w:val="26"/>
              </w:rPr>
              <w:t>0</w:t>
            </w:r>
            <w:proofErr w:type="gramEnd"/>
            <w:r w:rsidRPr="0063304D">
              <w:rPr>
                <w:sz w:val="26"/>
                <w:szCs w:val="26"/>
              </w:rPr>
              <w:t>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3304D" w:rsidRPr="0071113B" w:rsidRDefault="0063304D" w:rsidP="00CD248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t>ние орг.</w:t>
            </w:r>
          </w:p>
          <w:p w:rsidR="0063304D" w:rsidRPr="0071113B" w:rsidRDefault="0063304D" w:rsidP="00CD248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  <w:p w:rsidR="0063304D" w:rsidRPr="0071113B" w:rsidRDefault="0063304D" w:rsidP="00CD248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2,75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1113B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2,25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63304D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63304D" w:rsidRDefault="0063304D" w:rsidP="0063304D">
            <w:pPr>
              <w:jc w:val="center"/>
              <w:rPr>
                <w:sz w:val="26"/>
                <w:szCs w:val="26"/>
              </w:rPr>
            </w:pPr>
            <w:r w:rsidRPr="0063304D">
              <w:rPr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304D" w:rsidRPr="0071113B" w:rsidRDefault="0063304D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227744" w:rsidRDefault="00CD248B" w:rsidP="00CD248B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227744" w:rsidRDefault="00CD248B" w:rsidP="00CD248B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227744" w:rsidRDefault="00CD248B" w:rsidP="00CD248B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227744" w:rsidRDefault="00CD248B" w:rsidP="00CD248B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CD248B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227744" w:rsidRDefault="00CD248B" w:rsidP="00CD248B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248B" w:rsidRPr="0071113B" w:rsidRDefault="00CD248B" w:rsidP="00CD248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1D6346" w:rsidRPr="001D6346" w:rsidRDefault="00362BC1" w:rsidP="001D6346">
      <w:pPr>
        <w:spacing w:before="120"/>
        <w:ind w:firstLine="567"/>
        <w:rPr>
          <w:rFonts w:cs="Times New Roman"/>
          <w:b/>
          <w:bCs/>
        </w:rPr>
      </w:pPr>
      <w:r>
        <w:rPr>
          <w:rFonts w:cs="Times New Roman"/>
          <w:szCs w:val="28"/>
        </w:rPr>
        <w:t xml:space="preserve">Результаты анализа скважин и УПВ </w:t>
      </w:r>
      <w:r w:rsidR="001D6346">
        <w:rPr>
          <w:rFonts w:cs="Times New Roman"/>
          <w:szCs w:val="28"/>
        </w:rPr>
        <w:t>соответствуют</w:t>
      </w:r>
      <w:r>
        <w:rPr>
          <w:rFonts w:cs="Times New Roman"/>
          <w:szCs w:val="28"/>
        </w:rPr>
        <w:t xml:space="preserve"> требованиям </w:t>
      </w:r>
      <w:proofErr w:type="spellStart"/>
      <w:r w:rsidR="001D6346" w:rsidRPr="001D6346">
        <w:rPr>
          <w:rFonts w:cs="Times New Roman"/>
          <w:bCs/>
        </w:rPr>
        <w:t>СанПиН</w:t>
      </w:r>
      <w:proofErr w:type="spellEnd"/>
      <w:r w:rsidR="001D6346" w:rsidRPr="001D6346">
        <w:rPr>
          <w:rFonts w:cs="Times New Roman"/>
          <w:bCs/>
        </w:rPr>
        <w:t xml:space="preserve"> 2.1.4.1074-01. Питьевая вода. Гигиенические требования к качеству воды централ</w:t>
      </w:r>
      <w:r w:rsidR="001D6346" w:rsidRPr="001D6346">
        <w:rPr>
          <w:rFonts w:cs="Times New Roman"/>
          <w:bCs/>
        </w:rPr>
        <w:t>и</w:t>
      </w:r>
      <w:r w:rsidR="001D6346" w:rsidRPr="001D6346">
        <w:rPr>
          <w:rFonts w:cs="Times New Roman"/>
          <w:bCs/>
        </w:rPr>
        <w:t>зованных систем питьевого водоснабжения. Контроль качества</w:t>
      </w:r>
      <w:r w:rsidR="001D6346">
        <w:rPr>
          <w:rFonts w:cs="Times New Roman"/>
          <w:bCs/>
        </w:rPr>
        <w:t>.</w:t>
      </w:r>
    </w:p>
    <w:p w:rsidR="001D6346" w:rsidRPr="001D6346" w:rsidRDefault="001D6346" w:rsidP="001D6346">
      <w:pPr>
        <w:spacing w:before="120"/>
        <w:ind w:firstLine="567"/>
        <w:rPr>
          <w:rFonts w:cs="Times New Roman"/>
          <w:szCs w:val="28"/>
        </w:rPr>
      </w:pPr>
      <w:r w:rsidRPr="001D6346">
        <w:rPr>
          <w:rFonts w:cs="Times New Roman"/>
          <w:szCs w:val="28"/>
        </w:rPr>
        <w:t xml:space="preserve">Результаты лабораторных испытаний воды </w:t>
      </w:r>
      <w:r w:rsidRPr="00076238">
        <w:rPr>
          <w:rFonts w:cs="Times New Roman"/>
          <w:b/>
          <w:szCs w:val="28"/>
        </w:rPr>
        <w:t>ООО «ИКС»</w:t>
      </w:r>
      <w:r w:rsidRPr="001D6346">
        <w:rPr>
          <w:rFonts w:cs="Times New Roman"/>
          <w:szCs w:val="28"/>
        </w:rPr>
        <w:t xml:space="preserve"> приведены ниже.</w:t>
      </w:r>
    </w:p>
    <w:p w:rsidR="001D6346" w:rsidRPr="0071113B" w:rsidRDefault="001D6346" w:rsidP="001D6346">
      <w:pPr>
        <w:jc w:val="right"/>
        <w:rPr>
          <w:rFonts w:cs="Times New Roman"/>
          <w:szCs w:val="28"/>
        </w:rPr>
      </w:pPr>
      <w:r w:rsidRPr="0071113B">
        <w:rPr>
          <w:rFonts w:cs="Times New Roman"/>
          <w:bCs/>
          <w:szCs w:val="28"/>
        </w:rPr>
        <w:t xml:space="preserve">Результаты </w:t>
      </w:r>
      <w:r w:rsidR="006E6DAA">
        <w:rPr>
          <w:rFonts w:cs="Times New Roman"/>
          <w:bCs/>
          <w:szCs w:val="28"/>
        </w:rPr>
        <w:t xml:space="preserve">лабораторного анализа </w:t>
      </w:r>
      <w:r w:rsidRPr="0071113B">
        <w:rPr>
          <w:rFonts w:cs="Times New Roman"/>
          <w:bCs/>
          <w:szCs w:val="28"/>
        </w:rPr>
        <w:t>водозабора скважины №</w:t>
      </w:r>
      <w:r>
        <w:rPr>
          <w:rFonts w:cs="Times New Roman"/>
          <w:bCs/>
          <w:szCs w:val="28"/>
        </w:rPr>
        <w:t>5</w:t>
      </w:r>
      <w:r w:rsidR="006E6DAA">
        <w:rPr>
          <w:rFonts w:cs="Times New Roman"/>
          <w:bCs/>
          <w:szCs w:val="28"/>
        </w:rPr>
        <w:t xml:space="preserve"> г. Железногорск - Илимский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00"/>
        <w:gridCol w:w="1287"/>
        <w:gridCol w:w="1468"/>
        <w:gridCol w:w="1526"/>
        <w:gridCol w:w="2185"/>
      </w:tblGrid>
      <w:tr w:rsidR="001D6346" w:rsidRPr="0071113B" w:rsidTr="00426A94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lastRenderedPageBreak/>
              <w:t>№№</w:t>
            </w:r>
          </w:p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1D6346" w:rsidRPr="0071113B" w:rsidRDefault="00FF79BC" w:rsidP="001D634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134D89" w:rsidRDefault="001D6346" w:rsidP="001D6346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134D89" w:rsidRDefault="001D6346" w:rsidP="001D6346">
            <w:pPr>
              <w:jc w:val="center"/>
              <w:rPr>
                <w:sz w:val="26"/>
                <w:szCs w:val="26"/>
              </w:rPr>
            </w:pPr>
            <w:r w:rsidRPr="00134D89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745010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о</w:t>
            </w:r>
            <w:r w:rsidR="006E6DAA"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0,85 ±0,21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0,38 ± 0,08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7,42 ±0,74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1,19 ± 0,36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Общая жесткость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6,18 ± 1,04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7-10,0 мг/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экв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>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52407-05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22,50 ±3,38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350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4245-72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Сульфаты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25,28 ± 2,53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52964-2008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310,0 ±31,0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1000-1500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18164-72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Нитраты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6,06 ±0,91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18826-73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Железо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0,3-1,0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4011-72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Цинк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1,0-5,0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18293-72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Мышьяк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4152-81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Кадмий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Свинец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0,01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4.1.1.504-03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Мепее</w:t>
            </w:r>
            <w:proofErr w:type="gramStart"/>
            <w:r w:rsidRPr="006E6DAA">
              <w:rPr>
                <w:sz w:val="26"/>
                <w:szCs w:val="26"/>
              </w:rPr>
              <w:t>0</w:t>
            </w:r>
            <w:proofErr w:type="gramEnd"/>
            <w:r w:rsidRPr="006E6DAA">
              <w:rPr>
                <w:sz w:val="26"/>
                <w:szCs w:val="26"/>
              </w:rPr>
              <w:t>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ГОСТ4974-72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Фтор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4386-89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Нитриты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3,0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E6DAA" w:rsidRPr="0071113B" w:rsidRDefault="006E6DAA" w:rsidP="001D634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Лейте «Определ</w:t>
            </w:r>
            <w:r w:rsidRPr="0071113B">
              <w:rPr>
                <w:rFonts w:cs="Times New Roman"/>
                <w:sz w:val="26"/>
                <w:szCs w:val="26"/>
              </w:rPr>
              <w:t>е</w:t>
            </w:r>
            <w:r w:rsidRPr="0071113B">
              <w:rPr>
                <w:rFonts w:cs="Times New Roman"/>
                <w:sz w:val="26"/>
                <w:szCs w:val="26"/>
              </w:rPr>
              <w:t>ние орг.</w:t>
            </w:r>
          </w:p>
          <w:p w:rsidR="006E6DAA" w:rsidRPr="0071113B" w:rsidRDefault="006E6DAA" w:rsidP="001D634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загрязнения сто</w:t>
            </w:r>
            <w:r w:rsidRPr="0071113B">
              <w:rPr>
                <w:rFonts w:cs="Times New Roman"/>
                <w:sz w:val="26"/>
                <w:szCs w:val="26"/>
              </w:rPr>
              <w:t>ч</w:t>
            </w:r>
            <w:r w:rsidRPr="0071113B">
              <w:rPr>
                <w:rFonts w:cs="Times New Roman"/>
                <w:sz w:val="26"/>
                <w:szCs w:val="26"/>
              </w:rPr>
              <w:t>ных вод»</w:t>
            </w:r>
          </w:p>
          <w:p w:rsidR="006E6DAA" w:rsidRPr="0071113B" w:rsidRDefault="006E6DAA" w:rsidP="001D634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воды водоемов,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>. Москва 90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Кальций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3,5 мг/л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1113B">
              <w:rPr>
                <w:rFonts w:cs="Times New Roman"/>
                <w:sz w:val="26"/>
                <w:szCs w:val="26"/>
              </w:rPr>
              <w:t>агний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2,48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  <w:lang w:val="en-US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71113B">
              <w:rPr>
                <w:rFonts w:cs="Times New Roman"/>
                <w:sz w:val="26"/>
                <w:szCs w:val="26"/>
              </w:rPr>
              <w:t xml:space="preserve"> 51211-98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Алюминий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18165-89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Молибден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0,25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18308-72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lastRenderedPageBreak/>
              <w:t>БАКТЕРИОЛОГИЧЕСКИЕ ИССЛЕДОВАНИЯ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227744" w:rsidRDefault="001D6346" w:rsidP="001D6346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227744" w:rsidRDefault="001D6346" w:rsidP="001D6346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227744" w:rsidRDefault="001D6346" w:rsidP="001D6346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227744" w:rsidRDefault="001D6346" w:rsidP="001D6346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1D6346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227744" w:rsidRDefault="001D6346" w:rsidP="001D6346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346" w:rsidRPr="0071113B" w:rsidRDefault="001D6346" w:rsidP="001D634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6E6DAA" w:rsidRPr="0071113B" w:rsidRDefault="006E6DAA" w:rsidP="006E6DAA">
      <w:pPr>
        <w:spacing w:before="200"/>
        <w:jc w:val="right"/>
        <w:rPr>
          <w:rFonts w:cs="Times New Roman"/>
          <w:szCs w:val="28"/>
        </w:rPr>
      </w:pPr>
      <w:r w:rsidRPr="0071113B">
        <w:rPr>
          <w:rFonts w:cs="Times New Roman"/>
          <w:bCs/>
          <w:szCs w:val="28"/>
        </w:rPr>
        <w:t xml:space="preserve">Результаты </w:t>
      </w:r>
      <w:r>
        <w:rPr>
          <w:rFonts w:cs="Times New Roman"/>
          <w:bCs/>
          <w:szCs w:val="28"/>
        </w:rPr>
        <w:t xml:space="preserve">лабораторного анализа </w:t>
      </w:r>
      <w:r w:rsidRPr="0071113B">
        <w:rPr>
          <w:rFonts w:cs="Times New Roman"/>
          <w:bCs/>
          <w:szCs w:val="28"/>
        </w:rPr>
        <w:t xml:space="preserve">водозабора </w:t>
      </w:r>
      <w:proofErr w:type="spellStart"/>
      <w:r>
        <w:rPr>
          <w:rFonts w:cs="Times New Roman"/>
          <w:bCs/>
          <w:szCs w:val="28"/>
        </w:rPr>
        <w:t>Сибирочный</w:t>
      </w:r>
      <w:proofErr w:type="spellEnd"/>
      <w:r>
        <w:rPr>
          <w:rFonts w:cs="Times New Roman"/>
          <w:bCs/>
          <w:szCs w:val="28"/>
        </w:rPr>
        <w:t xml:space="preserve"> </w:t>
      </w:r>
      <w:r w:rsidRPr="0071113B">
        <w:rPr>
          <w:rFonts w:cs="Times New Roman"/>
          <w:bCs/>
          <w:szCs w:val="28"/>
        </w:rPr>
        <w:t>скв</w:t>
      </w:r>
      <w:r w:rsidR="00FF79BC">
        <w:rPr>
          <w:rFonts w:cs="Times New Roman"/>
          <w:bCs/>
          <w:szCs w:val="28"/>
        </w:rPr>
        <w:t>.</w:t>
      </w:r>
      <w:r w:rsidRPr="0071113B">
        <w:rPr>
          <w:rFonts w:cs="Times New Roman"/>
          <w:bCs/>
          <w:szCs w:val="28"/>
        </w:rPr>
        <w:t>№</w:t>
      </w:r>
      <w:r>
        <w:rPr>
          <w:rFonts w:cs="Times New Roman"/>
          <w:bCs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175"/>
        <w:gridCol w:w="1287"/>
        <w:gridCol w:w="1477"/>
        <w:gridCol w:w="1441"/>
        <w:gridCol w:w="2186"/>
      </w:tblGrid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№№</w:t>
            </w:r>
          </w:p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1113B">
              <w:rPr>
                <w:rFonts w:cs="Times New Roman"/>
                <w:bCs/>
                <w:sz w:val="26"/>
                <w:szCs w:val="26"/>
              </w:rPr>
              <w:t>/</w:t>
            </w:r>
            <w:proofErr w:type="spellStart"/>
            <w:r w:rsidRPr="0071113B">
              <w:rPr>
                <w:rFonts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Определяемые</w:t>
            </w:r>
          </w:p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Единицы</w:t>
            </w:r>
          </w:p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Результаты</w:t>
            </w:r>
          </w:p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испытаний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Величина</w:t>
            </w:r>
          </w:p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допустимого</w:t>
            </w:r>
          </w:p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уровня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НД на методы и</w:t>
            </w:r>
            <w:r w:rsidRPr="0071113B">
              <w:rPr>
                <w:rFonts w:cs="Times New Roman"/>
                <w:bCs/>
                <w:sz w:val="26"/>
                <w:szCs w:val="26"/>
              </w:rPr>
              <w:t>с</w:t>
            </w:r>
            <w:r w:rsidRPr="0071113B">
              <w:rPr>
                <w:rFonts w:cs="Times New Roman"/>
                <w:bCs/>
                <w:sz w:val="26"/>
                <w:szCs w:val="26"/>
              </w:rPr>
              <w:t>следований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КОЛИЧЕСТВЕННЫЙ ХИМИЧЕСКИЙ АНАЛИЗ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Запах 20/60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55739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0/0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55739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745010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bCs/>
                <w:i/>
                <w:iCs/>
                <w:sz w:val="26"/>
                <w:szCs w:val="26"/>
                <w:vertAlign w:val="superscript"/>
              </w:rPr>
              <w:t>о</w:t>
            </w:r>
            <w:r w:rsidR="006E6DAA" w:rsidRPr="0071113B">
              <w:rPr>
                <w:rFonts w:cs="Times New Roman"/>
                <w:bCs/>
                <w:i/>
                <w:iCs/>
                <w:sz w:val="26"/>
                <w:szCs w:val="26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  <w:r w:rsidRPr="006E6DAA">
              <w:rPr>
                <w:sz w:val="26"/>
                <w:szCs w:val="26"/>
              </w:rPr>
              <w:t xml:space="preserve"> ±0,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20</w:t>
            </w:r>
            <w:proofErr w:type="gramStart"/>
            <w:r w:rsidRPr="0071113B">
              <w:rPr>
                <w:rFonts w:cs="Times New Roman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Р. 52769-2007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4</w:t>
            </w:r>
            <w:r w:rsidRPr="006E6DAA">
              <w:rPr>
                <w:sz w:val="26"/>
                <w:szCs w:val="26"/>
              </w:rPr>
              <w:t xml:space="preserve"> ± 0,0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1,5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3351-74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E6DAA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7,4</w:t>
            </w:r>
            <w:r>
              <w:rPr>
                <w:sz w:val="26"/>
                <w:szCs w:val="26"/>
              </w:rPr>
              <w:t>0</w:t>
            </w:r>
            <w:r w:rsidRPr="006E6DAA">
              <w:rPr>
                <w:sz w:val="26"/>
                <w:szCs w:val="26"/>
              </w:rPr>
              <w:t xml:space="preserve"> ±0,74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6,0-9,0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 8.134-98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Окисляемость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55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Pr="006E6DAA">
              <w:rPr>
                <w:sz w:val="26"/>
                <w:szCs w:val="26"/>
              </w:rPr>
              <w:t xml:space="preserve"> ± 0,36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5,0 мг/дм</w:t>
            </w:r>
            <w:r w:rsidRPr="0071113B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ПНДФ 14.2:4.154-99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6E6DAA" w:rsidRDefault="006E6DAA" w:rsidP="00655739">
            <w:pPr>
              <w:jc w:val="center"/>
              <w:rPr>
                <w:sz w:val="26"/>
                <w:szCs w:val="26"/>
              </w:rPr>
            </w:pPr>
            <w:r w:rsidRPr="006E6DAA">
              <w:rPr>
                <w:sz w:val="26"/>
                <w:szCs w:val="26"/>
              </w:rPr>
              <w:t>Менее 0,05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2,0 мг/л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ГОСТ4192-82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bCs/>
                <w:sz w:val="26"/>
                <w:szCs w:val="26"/>
              </w:rPr>
              <w:t>БАКТЕРИОЛОГИЧЕСКИЕ ИССЛЕДОВАНИЯ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227744" w:rsidRDefault="006E6DAA" w:rsidP="0065573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 xml:space="preserve">Общие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</w:t>
            </w:r>
            <w:r w:rsidRPr="0071113B">
              <w:rPr>
                <w:rFonts w:cs="Times New Roman"/>
                <w:sz w:val="26"/>
                <w:szCs w:val="26"/>
              </w:rPr>
              <w:t>к</w:t>
            </w:r>
            <w:r w:rsidRPr="0071113B">
              <w:rPr>
                <w:rFonts w:cs="Times New Roman"/>
                <w:sz w:val="26"/>
                <w:szCs w:val="26"/>
              </w:rPr>
              <w:t>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227744" w:rsidRDefault="006E6DAA" w:rsidP="0065573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</w:t>
            </w:r>
            <w:r w:rsidRPr="0071113B">
              <w:rPr>
                <w:rFonts w:cs="Times New Roman"/>
                <w:sz w:val="26"/>
                <w:szCs w:val="26"/>
              </w:rPr>
              <w:t>ермотолерантные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</w:t>
            </w:r>
            <w:r w:rsidRPr="0071113B">
              <w:rPr>
                <w:rFonts w:cs="Times New Roman"/>
                <w:sz w:val="26"/>
                <w:szCs w:val="26"/>
              </w:rPr>
              <w:t>и</w:t>
            </w:r>
            <w:r w:rsidRPr="0071113B">
              <w:rPr>
                <w:rFonts w:cs="Times New Roman"/>
                <w:sz w:val="26"/>
                <w:szCs w:val="26"/>
              </w:rPr>
              <w:t>формные</w:t>
            </w:r>
            <w:proofErr w:type="spellEnd"/>
            <w:r w:rsidRPr="0071113B">
              <w:rPr>
                <w:rFonts w:cs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227744" w:rsidRDefault="006E6DAA" w:rsidP="0065573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не обнар</w:t>
            </w:r>
            <w:r w:rsidRPr="00227744">
              <w:rPr>
                <w:sz w:val="26"/>
                <w:szCs w:val="26"/>
              </w:rPr>
              <w:t>у</w:t>
            </w:r>
            <w:r w:rsidRPr="00227744">
              <w:rPr>
                <w:sz w:val="26"/>
                <w:szCs w:val="26"/>
              </w:rPr>
              <w:t>жено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1113B">
              <w:rPr>
                <w:rFonts w:cs="Times New Roman"/>
                <w:sz w:val="26"/>
                <w:szCs w:val="26"/>
              </w:rPr>
              <w:t>Колифаги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КОЕ/100мл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227744" w:rsidRDefault="006E6DAA" w:rsidP="0065573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  <w:tr w:rsidR="006E6DAA" w:rsidRPr="0071113B" w:rsidTr="00426A94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Споры СРК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КОЕ/20мл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227744" w:rsidRDefault="006E6DAA" w:rsidP="00655739">
            <w:pPr>
              <w:jc w:val="center"/>
              <w:rPr>
                <w:sz w:val="26"/>
                <w:szCs w:val="26"/>
              </w:rPr>
            </w:pPr>
            <w:r w:rsidRPr="0022774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DAA" w:rsidRPr="0071113B" w:rsidRDefault="006E6DAA" w:rsidP="006557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113B">
              <w:rPr>
                <w:rFonts w:cs="Times New Roman"/>
                <w:sz w:val="26"/>
                <w:szCs w:val="26"/>
              </w:rPr>
              <w:t>МУК 4.2.1018-01</w:t>
            </w:r>
          </w:p>
        </w:tc>
      </w:tr>
    </w:tbl>
    <w:p w:rsidR="00FF79BC" w:rsidRPr="00FF79BC" w:rsidRDefault="00FF79BC" w:rsidP="00FF79BC">
      <w:pPr>
        <w:spacing w:before="120"/>
        <w:ind w:firstLine="567"/>
        <w:rPr>
          <w:rFonts w:cs="Times New Roman"/>
          <w:b/>
          <w:bCs/>
          <w:szCs w:val="28"/>
        </w:rPr>
      </w:pPr>
      <w:r w:rsidRPr="00FF79BC">
        <w:rPr>
          <w:rFonts w:cs="Times New Roman"/>
          <w:szCs w:val="28"/>
        </w:rPr>
        <w:t xml:space="preserve">Результаты анализа скважин соответствуют требованиям </w:t>
      </w:r>
      <w:proofErr w:type="spellStart"/>
      <w:r w:rsidRPr="00FF79BC">
        <w:rPr>
          <w:rFonts w:cs="Times New Roman"/>
          <w:bCs/>
          <w:szCs w:val="28"/>
        </w:rPr>
        <w:t>СанПиН</w:t>
      </w:r>
      <w:proofErr w:type="spellEnd"/>
      <w:r w:rsidRPr="00FF79BC">
        <w:rPr>
          <w:rFonts w:cs="Times New Roman"/>
          <w:bCs/>
          <w:szCs w:val="28"/>
        </w:rPr>
        <w:t xml:space="preserve"> 2.1.4.1074-01.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1F1187" w:rsidRDefault="007F06D1" w:rsidP="00F44FE1">
      <w:pPr>
        <w:spacing w:before="12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1.4.3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lastRenderedPageBreak/>
        <w:t>ды, которая оценивается как соотношение удельного расхода электрической эне</w:t>
      </w:r>
      <w:r w:rsidR="001F1187" w:rsidRPr="00DA28CB">
        <w:rPr>
          <w:rFonts w:cs="Times New Roman"/>
          <w:szCs w:val="28"/>
        </w:rPr>
        <w:t>р</w:t>
      </w:r>
      <w:r w:rsidR="001F1187" w:rsidRPr="00DA28CB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DA28CB">
        <w:rPr>
          <w:rFonts w:cs="Times New Roman"/>
          <w:szCs w:val="28"/>
        </w:rPr>
        <w:t>енного уровня напора (давления)</w:t>
      </w:r>
    </w:p>
    <w:p w:rsidR="00CC1D5F" w:rsidRDefault="00CC1D5F" w:rsidP="00F44FE1">
      <w:pPr>
        <w:spacing w:before="120"/>
        <w:ind w:firstLine="567"/>
        <w:rPr>
          <w:rFonts w:cs="Times New Roman"/>
          <w:szCs w:val="28"/>
        </w:rPr>
      </w:pPr>
      <w:r w:rsidRPr="00CC1D5F">
        <w:rPr>
          <w:rFonts w:cs="Times New Roman"/>
          <w:szCs w:val="28"/>
        </w:rPr>
        <w:t>Насосная стация второго подъема водозабора «</w:t>
      </w:r>
      <w:proofErr w:type="spellStart"/>
      <w:r w:rsidRPr="00CC1D5F">
        <w:rPr>
          <w:rFonts w:cs="Times New Roman"/>
          <w:szCs w:val="28"/>
        </w:rPr>
        <w:t>Сибирочный</w:t>
      </w:r>
      <w:proofErr w:type="spellEnd"/>
      <w:r w:rsidRPr="00CC1D5F">
        <w:rPr>
          <w:rFonts w:cs="Times New Roman"/>
          <w:szCs w:val="28"/>
        </w:rPr>
        <w:t>». Насосная ста</w:t>
      </w:r>
      <w:r w:rsidRPr="00CC1D5F">
        <w:rPr>
          <w:rFonts w:cs="Times New Roman"/>
          <w:szCs w:val="28"/>
        </w:rPr>
        <w:t>н</w:t>
      </w:r>
      <w:r w:rsidRPr="00CC1D5F">
        <w:rPr>
          <w:rFonts w:cs="Times New Roman"/>
          <w:szCs w:val="28"/>
        </w:rPr>
        <w:t>ция второго подъема используется для подачи воды в водопроводную сеть города. Подача воды в водопроводную сеть города осуществляется одним центробежным насосом типа 1Д 630-90, который перекачивает воду со сборного приемного резе</w:t>
      </w:r>
      <w:r w:rsidRPr="00CC1D5F">
        <w:rPr>
          <w:rFonts w:cs="Times New Roman"/>
          <w:szCs w:val="28"/>
        </w:rPr>
        <w:t>р</w:t>
      </w:r>
      <w:r w:rsidRPr="00CC1D5F">
        <w:rPr>
          <w:rFonts w:cs="Times New Roman"/>
          <w:szCs w:val="28"/>
        </w:rPr>
        <w:t>вуара 200м</w:t>
      </w:r>
      <w:r w:rsidRPr="00CC1D5F">
        <w:rPr>
          <w:rFonts w:cs="Times New Roman"/>
          <w:szCs w:val="28"/>
          <w:vertAlign w:val="superscript"/>
        </w:rPr>
        <w:t>3</w:t>
      </w:r>
      <w:r w:rsidRPr="00CC1D5F">
        <w:rPr>
          <w:rFonts w:cs="Times New Roman"/>
          <w:szCs w:val="28"/>
        </w:rPr>
        <w:t xml:space="preserve"> и по двум водоводам подает ее в водопроводную сеть города. На н</w:t>
      </w:r>
      <w:r w:rsidRPr="00CC1D5F">
        <w:rPr>
          <w:rFonts w:cs="Times New Roman"/>
          <w:szCs w:val="28"/>
        </w:rPr>
        <w:t>а</w:t>
      </w:r>
      <w:r w:rsidRPr="00CC1D5F">
        <w:rPr>
          <w:rFonts w:cs="Times New Roman"/>
          <w:szCs w:val="28"/>
        </w:rPr>
        <w:t xml:space="preserve">сосной станции установлено три центробежных насоса одного типа. Для покрытия среднечасовой потребности абонентов в </w:t>
      </w:r>
      <w:proofErr w:type="spellStart"/>
      <w:r w:rsidRPr="00CC1D5F">
        <w:rPr>
          <w:rFonts w:cs="Times New Roman"/>
          <w:szCs w:val="28"/>
        </w:rPr>
        <w:t>хозпитьевой</w:t>
      </w:r>
      <w:proofErr w:type="spellEnd"/>
      <w:r w:rsidRPr="00CC1D5F">
        <w:rPr>
          <w:rFonts w:cs="Times New Roman"/>
          <w:szCs w:val="28"/>
        </w:rPr>
        <w:t xml:space="preserve"> воде в работе находится один насос, один насос находится в резерве, один насос находится в ремонте. Насосы с такой характеристикой выбраны из условия обеспечения среднечасового водоп</w:t>
      </w:r>
      <w:r w:rsidRPr="00CC1D5F">
        <w:rPr>
          <w:rFonts w:cs="Times New Roman"/>
          <w:szCs w:val="28"/>
        </w:rPr>
        <w:t>о</w:t>
      </w:r>
      <w:r w:rsidRPr="00CC1D5F">
        <w:rPr>
          <w:rFonts w:cs="Times New Roman"/>
          <w:szCs w:val="28"/>
        </w:rPr>
        <w:t>требления абонентами и подачи ее к абонентам с требуемым давлением с 3.0 кг/см</w:t>
      </w:r>
      <w:proofErr w:type="gramStart"/>
      <w:r w:rsidRPr="00CC1D5F">
        <w:rPr>
          <w:rFonts w:cs="Times New Roman"/>
          <w:szCs w:val="28"/>
          <w:vertAlign w:val="superscript"/>
        </w:rPr>
        <w:t>2</w:t>
      </w:r>
      <w:proofErr w:type="gramEnd"/>
      <w:r w:rsidRPr="00CC1D5F">
        <w:rPr>
          <w:rFonts w:cs="Times New Roman"/>
          <w:szCs w:val="28"/>
        </w:rPr>
        <w:t xml:space="preserve"> до 8.0 кг/см</w:t>
      </w:r>
      <w:r w:rsidRPr="00CC1D5F">
        <w:rPr>
          <w:rFonts w:cs="Times New Roman"/>
          <w:szCs w:val="28"/>
          <w:vertAlign w:val="superscript"/>
        </w:rPr>
        <w:t>2</w:t>
      </w:r>
      <w:r w:rsidRPr="00CC1D5F">
        <w:rPr>
          <w:rFonts w:cs="Times New Roman"/>
          <w:szCs w:val="28"/>
        </w:rPr>
        <w:t>.</w:t>
      </w:r>
    </w:p>
    <w:p w:rsidR="00CC1D5F" w:rsidRPr="00CC1D5F" w:rsidRDefault="00CC1D5F" w:rsidP="00CC1D5F">
      <w:pPr>
        <w:ind w:firstLine="567"/>
        <w:rPr>
          <w:rFonts w:cs="Times New Roman"/>
          <w:szCs w:val="28"/>
        </w:rPr>
      </w:pPr>
      <w:proofErr w:type="gramStart"/>
      <w:r w:rsidRPr="00CC1D5F">
        <w:rPr>
          <w:rFonts w:cs="Times New Roman"/>
          <w:szCs w:val="28"/>
        </w:rPr>
        <w:t>Для обеспечения равномерной работы насосов на насосной станции водозаб</w:t>
      </w:r>
      <w:r w:rsidRPr="00CC1D5F">
        <w:rPr>
          <w:rFonts w:cs="Times New Roman"/>
          <w:szCs w:val="28"/>
        </w:rPr>
        <w:t>о</w:t>
      </w:r>
      <w:r w:rsidRPr="00CC1D5F">
        <w:rPr>
          <w:rFonts w:cs="Times New Roman"/>
          <w:szCs w:val="28"/>
        </w:rPr>
        <w:t>ра «</w:t>
      </w:r>
      <w:proofErr w:type="spellStart"/>
      <w:r w:rsidRPr="00CC1D5F">
        <w:rPr>
          <w:rFonts w:cs="Times New Roman"/>
          <w:szCs w:val="28"/>
        </w:rPr>
        <w:t>Сибирочный</w:t>
      </w:r>
      <w:proofErr w:type="spellEnd"/>
      <w:r w:rsidRPr="00CC1D5F">
        <w:rPr>
          <w:rFonts w:cs="Times New Roman"/>
          <w:szCs w:val="28"/>
        </w:rPr>
        <w:t>», централизованная система водоснабжения города оборудована двумя городскими резервуарами емкостью по 1250 м</w:t>
      </w:r>
      <w:r w:rsidRPr="00CC1D5F">
        <w:rPr>
          <w:rFonts w:cs="Times New Roman"/>
          <w:szCs w:val="28"/>
          <w:vertAlign w:val="superscript"/>
        </w:rPr>
        <w:t>3</w:t>
      </w:r>
      <w:r w:rsidRPr="00CC1D5F">
        <w:rPr>
          <w:rFonts w:cs="Times New Roman"/>
          <w:szCs w:val="28"/>
        </w:rPr>
        <w:t xml:space="preserve"> каждый, расположенными в земле на возвышенной отметке 459 м. Производительность насоса на насосной станции водозабора «</w:t>
      </w:r>
      <w:proofErr w:type="spellStart"/>
      <w:r w:rsidRPr="00CC1D5F">
        <w:rPr>
          <w:rFonts w:cs="Times New Roman"/>
          <w:szCs w:val="28"/>
        </w:rPr>
        <w:t>Сибирочный</w:t>
      </w:r>
      <w:proofErr w:type="spellEnd"/>
      <w:r w:rsidRPr="00CC1D5F">
        <w:rPr>
          <w:rFonts w:cs="Times New Roman"/>
          <w:szCs w:val="28"/>
        </w:rPr>
        <w:t xml:space="preserve">» рассчитана на среднечасовое водопотребление городом, поэтому в часы минимального </w:t>
      </w:r>
      <w:proofErr w:type="spellStart"/>
      <w:r w:rsidRPr="00CC1D5F">
        <w:rPr>
          <w:rFonts w:cs="Times New Roman"/>
          <w:szCs w:val="28"/>
        </w:rPr>
        <w:t>водоразбора</w:t>
      </w:r>
      <w:proofErr w:type="spellEnd"/>
      <w:r w:rsidRPr="00CC1D5F">
        <w:rPr>
          <w:rFonts w:cs="Times New Roman"/>
          <w:szCs w:val="28"/>
        </w:rPr>
        <w:t xml:space="preserve"> в городе, вода по трубопров</w:t>
      </w:r>
      <w:r w:rsidRPr="00CC1D5F">
        <w:rPr>
          <w:rFonts w:cs="Times New Roman"/>
          <w:szCs w:val="28"/>
        </w:rPr>
        <w:t>о</w:t>
      </w:r>
      <w:r w:rsidRPr="00CC1D5F">
        <w:rPr>
          <w:rFonts w:cs="Times New Roman"/>
          <w:szCs w:val="28"/>
        </w:rPr>
        <w:t>ду поднимается в городские резервуары и образует регулируемый</w:t>
      </w:r>
      <w:proofErr w:type="gramEnd"/>
      <w:r w:rsidRPr="00CC1D5F">
        <w:rPr>
          <w:rFonts w:cs="Times New Roman"/>
          <w:szCs w:val="28"/>
        </w:rPr>
        <w:t xml:space="preserve"> запас </w:t>
      </w:r>
      <w:proofErr w:type="spellStart"/>
      <w:r w:rsidRPr="00CC1D5F">
        <w:rPr>
          <w:rFonts w:cs="Times New Roman"/>
          <w:szCs w:val="28"/>
        </w:rPr>
        <w:t>хозпить</w:t>
      </w:r>
      <w:r w:rsidRPr="00CC1D5F">
        <w:rPr>
          <w:rFonts w:cs="Times New Roman"/>
          <w:szCs w:val="28"/>
        </w:rPr>
        <w:t>е</w:t>
      </w:r>
      <w:r w:rsidRPr="00CC1D5F">
        <w:rPr>
          <w:rFonts w:cs="Times New Roman"/>
          <w:szCs w:val="28"/>
        </w:rPr>
        <w:t>вой</w:t>
      </w:r>
      <w:proofErr w:type="spellEnd"/>
      <w:r w:rsidRPr="00CC1D5F">
        <w:rPr>
          <w:rFonts w:cs="Times New Roman"/>
          <w:szCs w:val="28"/>
        </w:rPr>
        <w:t xml:space="preserve"> воды, а в часы максимального </w:t>
      </w:r>
      <w:proofErr w:type="spellStart"/>
      <w:r w:rsidRPr="00CC1D5F">
        <w:rPr>
          <w:rFonts w:cs="Times New Roman"/>
          <w:szCs w:val="28"/>
        </w:rPr>
        <w:t>водоразбора</w:t>
      </w:r>
      <w:proofErr w:type="spellEnd"/>
      <w:r w:rsidRPr="00CC1D5F">
        <w:rPr>
          <w:rFonts w:cs="Times New Roman"/>
          <w:szCs w:val="28"/>
        </w:rPr>
        <w:t xml:space="preserve"> в городе, вода самотеком по тому же трубопроводу изливается в водопроводную сеть («Нижнюю» зону).</w:t>
      </w:r>
    </w:p>
    <w:p w:rsidR="00CC1D5F" w:rsidRPr="00D20BB8" w:rsidRDefault="00CC1D5F" w:rsidP="00CC1D5F">
      <w:pPr>
        <w:ind w:firstLine="567"/>
        <w:rPr>
          <w:rFonts w:cs="Times New Roman"/>
          <w:color w:val="FF0000"/>
          <w:szCs w:val="28"/>
        </w:rPr>
      </w:pPr>
      <w:r w:rsidRPr="00CC1D5F">
        <w:rPr>
          <w:rFonts w:cs="Times New Roman"/>
          <w:szCs w:val="28"/>
        </w:rPr>
        <w:t>Каждый резервуар оборудован двумя скважинными электронасосами. При о</w:t>
      </w:r>
      <w:r w:rsidRPr="00CC1D5F">
        <w:rPr>
          <w:rFonts w:cs="Times New Roman"/>
          <w:szCs w:val="28"/>
        </w:rPr>
        <w:t>с</w:t>
      </w:r>
      <w:r w:rsidRPr="00CC1D5F">
        <w:rPr>
          <w:rFonts w:cs="Times New Roman"/>
          <w:szCs w:val="28"/>
        </w:rPr>
        <w:t>тановке насоса на насосной станции водозабора «</w:t>
      </w:r>
      <w:proofErr w:type="spellStart"/>
      <w:r w:rsidRPr="00CC1D5F">
        <w:rPr>
          <w:rFonts w:cs="Times New Roman"/>
          <w:szCs w:val="28"/>
        </w:rPr>
        <w:t>Сибирочный</w:t>
      </w:r>
      <w:proofErr w:type="spellEnd"/>
      <w:r w:rsidRPr="00CC1D5F">
        <w:rPr>
          <w:rFonts w:cs="Times New Roman"/>
          <w:szCs w:val="28"/>
        </w:rPr>
        <w:t>», подача воды аб</w:t>
      </w:r>
      <w:r w:rsidRPr="00CC1D5F">
        <w:rPr>
          <w:rFonts w:cs="Times New Roman"/>
          <w:szCs w:val="28"/>
        </w:rPr>
        <w:t>о</w:t>
      </w:r>
      <w:r w:rsidRPr="00CC1D5F">
        <w:rPr>
          <w:rFonts w:cs="Times New Roman"/>
          <w:szCs w:val="28"/>
        </w:rPr>
        <w:t>нентам осуществляется из городских резервуаров: самотеком срабатыванием их запаса в «нижнюю» зону и подачей скважинными насосами № 1, № 2, № 3, № 4 в «Верхнюю» зону. Городские резервуары включают в себя регулирующий и пожа</w:t>
      </w:r>
      <w:r w:rsidRPr="00CC1D5F">
        <w:rPr>
          <w:rFonts w:cs="Times New Roman"/>
          <w:szCs w:val="28"/>
        </w:rPr>
        <w:t>р</w:t>
      </w:r>
      <w:r w:rsidRPr="00CC1D5F">
        <w:rPr>
          <w:rFonts w:cs="Times New Roman"/>
          <w:szCs w:val="28"/>
        </w:rPr>
        <w:t xml:space="preserve">ный объемы </w:t>
      </w:r>
      <w:proofErr w:type="spellStart"/>
      <w:r w:rsidRPr="00CC1D5F">
        <w:rPr>
          <w:rFonts w:cs="Times New Roman"/>
          <w:szCs w:val="28"/>
        </w:rPr>
        <w:t>хозпитьевой</w:t>
      </w:r>
      <w:proofErr w:type="spellEnd"/>
      <w:r w:rsidRPr="00CC1D5F">
        <w:rPr>
          <w:rFonts w:cs="Times New Roman"/>
          <w:szCs w:val="28"/>
        </w:rPr>
        <w:t xml:space="preserve"> воды. </w:t>
      </w:r>
      <w:r w:rsidR="00943759" w:rsidRPr="00943759">
        <w:rPr>
          <w:rFonts w:cs="Times New Roman"/>
          <w:szCs w:val="28"/>
        </w:rPr>
        <w:t>В каждом резервуаре: минимальным уровнем п</w:t>
      </w:r>
      <w:r w:rsidR="00943759" w:rsidRPr="00943759">
        <w:rPr>
          <w:rFonts w:cs="Times New Roman"/>
          <w:szCs w:val="28"/>
        </w:rPr>
        <w:t>о</w:t>
      </w:r>
      <w:r w:rsidR="00943759" w:rsidRPr="00943759">
        <w:rPr>
          <w:rFonts w:cs="Times New Roman"/>
          <w:szCs w:val="28"/>
        </w:rPr>
        <w:t>жарного объема воды является - 680 м</w:t>
      </w:r>
      <w:r w:rsidR="00943759" w:rsidRPr="00943759">
        <w:rPr>
          <w:rFonts w:cs="Times New Roman"/>
          <w:szCs w:val="28"/>
          <w:vertAlign w:val="superscript"/>
        </w:rPr>
        <w:t>3</w:t>
      </w:r>
      <w:r w:rsidR="00943759" w:rsidRPr="00943759">
        <w:rPr>
          <w:rFonts w:cs="Times New Roman"/>
          <w:szCs w:val="28"/>
        </w:rPr>
        <w:t>, максимальным уровнем регулирующего объема является - 1250 м</w:t>
      </w:r>
      <w:r w:rsidR="00943759" w:rsidRPr="00943759">
        <w:rPr>
          <w:rFonts w:cs="Times New Roman"/>
          <w:szCs w:val="28"/>
          <w:vertAlign w:val="superscript"/>
        </w:rPr>
        <w:t>3</w:t>
      </w:r>
      <w:r w:rsidRPr="00943759">
        <w:rPr>
          <w:rFonts w:cs="Times New Roman"/>
          <w:szCs w:val="28"/>
        </w:rPr>
        <w:t>.</w:t>
      </w:r>
    </w:p>
    <w:p w:rsidR="006C33FC" w:rsidRPr="006C33FC" w:rsidRDefault="006C33FC" w:rsidP="006C33FC">
      <w:pPr>
        <w:ind w:firstLine="567"/>
        <w:rPr>
          <w:rFonts w:cs="Times New Roman"/>
          <w:szCs w:val="28"/>
        </w:rPr>
      </w:pPr>
      <w:r w:rsidRPr="006C33FC">
        <w:rPr>
          <w:rFonts w:cs="Times New Roman"/>
          <w:szCs w:val="28"/>
        </w:rPr>
        <w:t>Оборудование, установленное на участке водозабора «</w:t>
      </w:r>
      <w:proofErr w:type="spellStart"/>
      <w:r w:rsidRPr="006C33FC">
        <w:rPr>
          <w:rFonts w:cs="Times New Roman"/>
          <w:szCs w:val="28"/>
        </w:rPr>
        <w:t>Сибирочный</w:t>
      </w:r>
      <w:proofErr w:type="spellEnd"/>
      <w:r w:rsidRPr="006C33FC">
        <w:rPr>
          <w:rFonts w:cs="Times New Roman"/>
          <w:szCs w:val="28"/>
        </w:rPr>
        <w:t>» указано в таблице 2.1.4.3.1</w:t>
      </w:r>
    </w:p>
    <w:p w:rsidR="00CC1D5F" w:rsidRPr="00CC1D5F" w:rsidRDefault="00CC1D5F" w:rsidP="00CC1D5F">
      <w:pPr>
        <w:ind w:firstLine="567"/>
        <w:rPr>
          <w:rFonts w:cs="Times New Roman"/>
          <w:szCs w:val="28"/>
        </w:rPr>
      </w:pPr>
      <w:r w:rsidRPr="00CC1D5F">
        <w:rPr>
          <w:rFonts w:cs="Times New Roman"/>
          <w:szCs w:val="28"/>
        </w:rPr>
        <w:t>Перечень оборудования, установленного на городских резервуарах</w:t>
      </w:r>
      <w:r>
        <w:rPr>
          <w:rFonts w:cs="Times New Roman"/>
          <w:szCs w:val="28"/>
        </w:rPr>
        <w:t>,</w:t>
      </w:r>
      <w:r w:rsidRPr="00CC1D5F">
        <w:rPr>
          <w:rFonts w:cs="Times New Roman"/>
          <w:szCs w:val="28"/>
        </w:rPr>
        <w:t xml:space="preserve"> приведен в </w:t>
      </w:r>
      <w:r>
        <w:rPr>
          <w:rFonts w:cs="Times New Roman"/>
          <w:szCs w:val="28"/>
        </w:rPr>
        <w:t>т</w:t>
      </w:r>
      <w:r w:rsidRPr="00CC1D5F">
        <w:rPr>
          <w:rFonts w:cs="Times New Roman"/>
          <w:szCs w:val="28"/>
        </w:rPr>
        <w:t>аблице 2.1.4.3.</w:t>
      </w:r>
      <w:r>
        <w:rPr>
          <w:rFonts w:cs="Times New Roman"/>
          <w:szCs w:val="28"/>
        </w:rPr>
        <w:t>2.</w:t>
      </w:r>
    </w:p>
    <w:p w:rsidR="002641CC" w:rsidRPr="002641CC" w:rsidRDefault="002641CC" w:rsidP="00837C9B">
      <w:pPr>
        <w:ind w:firstLine="567"/>
        <w:rPr>
          <w:rFonts w:cs="Times New Roman"/>
          <w:szCs w:val="28"/>
        </w:rPr>
      </w:pPr>
      <w:proofErr w:type="gramStart"/>
      <w:r w:rsidRPr="002641CC">
        <w:rPr>
          <w:rFonts w:cs="Times New Roman"/>
          <w:szCs w:val="28"/>
        </w:rPr>
        <w:t>Оборудование, установленное на участке водозабора Иванова Рассоха и Зах</w:t>
      </w:r>
      <w:r w:rsidRPr="002641CC">
        <w:rPr>
          <w:rFonts w:cs="Times New Roman"/>
          <w:szCs w:val="28"/>
        </w:rPr>
        <w:t>а</w:t>
      </w:r>
      <w:r w:rsidRPr="002641CC">
        <w:rPr>
          <w:rFonts w:cs="Times New Roman"/>
          <w:szCs w:val="28"/>
        </w:rPr>
        <w:t>рова Рассоха указано</w:t>
      </w:r>
      <w:proofErr w:type="gramEnd"/>
      <w:r w:rsidRPr="002641CC">
        <w:rPr>
          <w:rFonts w:cs="Times New Roman"/>
          <w:szCs w:val="28"/>
        </w:rPr>
        <w:t xml:space="preserve"> в таблице </w:t>
      </w:r>
      <w:r w:rsidR="00837C9B">
        <w:rPr>
          <w:rFonts w:cs="Times New Roman"/>
          <w:szCs w:val="28"/>
        </w:rPr>
        <w:t>2.1.4.3.</w:t>
      </w:r>
      <w:r w:rsidR="00CC1D5F">
        <w:rPr>
          <w:rFonts w:cs="Times New Roman"/>
          <w:szCs w:val="28"/>
        </w:rPr>
        <w:t>3</w:t>
      </w:r>
      <w:r w:rsidRPr="002641CC">
        <w:rPr>
          <w:rFonts w:cs="Times New Roman"/>
          <w:szCs w:val="28"/>
        </w:rPr>
        <w:t>.</w:t>
      </w:r>
    </w:p>
    <w:p w:rsidR="00837C9B" w:rsidRDefault="00837C9B" w:rsidP="002641CC">
      <w:pPr>
        <w:spacing w:before="120"/>
        <w:ind w:firstLine="567"/>
        <w:rPr>
          <w:rFonts w:cs="Times New Roman"/>
          <w:szCs w:val="28"/>
        </w:rPr>
        <w:sectPr w:rsidR="00837C9B" w:rsidSect="0079254B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C1D5F" w:rsidRPr="00CB46FE" w:rsidRDefault="00CB46FE" w:rsidP="00CB46FE">
      <w:pPr>
        <w:pStyle w:val="Style6"/>
        <w:widowControl/>
        <w:spacing w:line="274" w:lineRule="exact"/>
        <w:ind w:left="-284" w:right="-31"/>
        <w:jc w:val="right"/>
        <w:rPr>
          <w:sz w:val="28"/>
          <w:szCs w:val="28"/>
        </w:rPr>
      </w:pPr>
      <w:r w:rsidRPr="00CB46FE">
        <w:rPr>
          <w:sz w:val="28"/>
          <w:szCs w:val="28"/>
        </w:rPr>
        <w:lastRenderedPageBreak/>
        <w:t xml:space="preserve">Таб. 2.1.4.3.1. </w:t>
      </w:r>
      <w:r w:rsidR="00CC1D5F" w:rsidRPr="00CB46FE">
        <w:rPr>
          <w:rStyle w:val="FontStyle43"/>
          <w:sz w:val="28"/>
          <w:szCs w:val="28"/>
        </w:rPr>
        <w:t>Перечень</w:t>
      </w:r>
      <w:r>
        <w:rPr>
          <w:rStyle w:val="FontStyle43"/>
          <w:sz w:val="28"/>
          <w:szCs w:val="28"/>
        </w:rPr>
        <w:t xml:space="preserve"> </w:t>
      </w:r>
      <w:r w:rsidR="00CC1D5F" w:rsidRPr="00CB46FE">
        <w:rPr>
          <w:rStyle w:val="FontStyle43"/>
          <w:sz w:val="28"/>
          <w:szCs w:val="28"/>
        </w:rPr>
        <w:t>оборудования, установленного на водозаборе «</w:t>
      </w:r>
      <w:proofErr w:type="spellStart"/>
      <w:r w:rsidR="00CC1D5F" w:rsidRPr="00CB46FE">
        <w:rPr>
          <w:rStyle w:val="FontStyle43"/>
          <w:sz w:val="28"/>
          <w:szCs w:val="28"/>
        </w:rPr>
        <w:t>Сибирочный</w:t>
      </w:r>
      <w:proofErr w:type="spellEnd"/>
      <w:r w:rsidR="00CC1D5F" w:rsidRPr="00CB46FE">
        <w:rPr>
          <w:rStyle w:val="FontStyle43"/>
          <w:sz w:val="28"/>
          <w:szCs w:val="28"/>
        </w:rPr>
        <w:t>» и его характеристики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77"/>
        <w:gridCol w:w="2274"/>
        <w:gridCol w:w="1028"/>
        <w:gridCol w:w="2054"/>
        <w:gridCol w:w="2482"/>
        <w:gridCol w:w="1248"/>
        <w:gridCol w:w="1236"/>
        <w:gridCol w:w="1447"/>
        <w:gridCol w:w="1037"/>
        <w:gridCol w:w="1067"/>
      </w:tblGrid>
      <w:tr w:rsidR="00CB46FE" w:rsidRPr="00CC1D5F" w:rsidTr="00905204"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3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CC1D5F">
              <w:rPr>
                <w:rStyle w:val="FontStyle46"/>
                <w:sz w:val="28"/>
                <w:szCs w:val="28"/>
              </w:rPr>
              <w:t>№</w:t>
            </w:r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6"/>
                <w:sz w:val="28"/>
                <w:szCs w:val="28"/>
              </w:rPr>
            </w:pPr>
            <w:proofErr w:type="spellStart"/>
            <w:proofErr w:type="gramStart"/>
            <w:r w:rsidRPr="00CC1D5F">
              <w:rPr>
                <w:rStyle w:val="FontStyle47"/>
                <w:sz w:val="28"/>
                <w:szCs w:val="28"/>
              </w:rPr>
              <w:t>п</w:t>
            </w:r>
            <w:proofErr w:type="spellEnd"/>
            <w:proofErr w:type="gramEnd"/>
            <w:r w:rsidRPr="00CC1D5F">
              <w:rPr>
                <w:rStyle w:val="FontStyle47"/>
                <w:sz w:val="28"/>
                <w:szCs w:val="28"/>
              </w:rPr>
              <w:t>/</w:t>
            </w:r>
            <w:proofErr w:type="spellStart"/>
            <w:r w:rsidRPr="00CC1D5F">
              <w:rPr>
                <w:rStyle w:val="FontStyle4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Наименование</w:t>
            </w:r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оборудования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Кол-</w:t>
            </w:r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во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Место</w:t>
            </w:r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установки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Марка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proofErr w:type="spellStart"/>
            <w:r w:rsidRPr="00CC1D5F">
              <w:rPr>
                <w:rStyle w:val="FontStyle47"/>
                <w:sz w:val="28"/>
                <w:szCs w:val="28"/>
              </w:rPr>
              <w:t>Мощн</w:t>
            </w:r>
            <w:proofErr w:type="spellEnd"/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кВт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Число</w:t>
            </w:r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7"/>
                <w:sz w:val="28"/>
                <w:szCs w:val="28"/>
              </w:rPr>
            </w:pPr>
            <w:proofErr w:type="gramStart"/>
            <w:r w:rsidRPr="00CC1D5F">
              <w:rPr>
                <w:rStyle w:val="FontStyle47"/>
                <w:sz w:val="28"/>
                <w:szCs w:val="28"/>
              </w:rPr>
              <w:t>об</w:t>
            </w:r>
            <w:proofErr w:type="gramEnd"/>
            <w:r w:rsidRPr="00CC1D5F">
              <w:rPr>
                <w:rStyle w:val="FontStyle47"/>
                <w:sz w:val="28"/>
                <w:szCs w:val="28"/>
              </w:rPr>
              <w:t>/мин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proofErr w:type="spellStart"/>
            <w:r w:rsidRPr="00CC1D5F">
              <w:rPr>
                <w:rStyle w:val="FontStyle47"/>
                <w:sz w:val="28"/>
                <w:szCs w:val="28"/>
              </w:rPr>
              <w:t>Произ</w:t>
            </w:r>
            <w:proofErr w:type="spellEnd"/>
          </w:p>
          <w:p w:rsidR="00CB46FE" w:rsidRPr="00CC1D5F" w:rsidRDefault="00CB46FE" w:rsidP="00CB46FE">
            <w:pPr>
              <w:pStyle w:val="Style36"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м'/час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proofErr w:type="spellStart"/>
            <w:r w:rsidRPr="00CC1D5F">
              <w:rPr>
                <w:rStyle w:val="FontStyle47"/>
                <w:sz w:val="28"/>
                <w:szCs w:val="28"/>
              </w:rPr>
              <w:t>Напо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Сила</w:t>
            </w:r>
          </w:p>
        </w:tc>
      </w:tr>
      <w:tr w:rsidR="00CB46FE" w:rsidRPr="00CC1D5F" w:rsidTr="00905204">
        <w:trPr>
          <w:trHeight w:val="424"/>
        </w:trPr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3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proofErr w:type="gramStart"/>
            <w:r w:rsidRPr="00CC1D5F">
              <w:rPr>
                <w:rStyle w:val="FontStyle47"/>
                <w:sz w:val="28"/>
                <w:szCs w:val="28"/>
              </w:rPr>
              <w:t>Р</w:t>
            </w:r>
            <w:proofErr w:type="gramEnd"/>
          </w:p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м</w:t>
            </w:r>
            <w:proofErr w:type="gramStart"/>
            <w:r w:rsidRPr="00CC1D5F">
              <w:rPr>
                <w:rStyle w:val="FontStyle47"/>
                <w:sz w:val="28"/>
                <w:szCs w:val="28"/>
              </w:rPr>
              <w:t>.в</w:t>
            </w:r>
            <w:proofErr w:type="gramEnd"/>
            <w:r w:rsidRPr="00CC1D5F">
              <w:rPr>
                <w:rStyle w:val="FontStyle47"/>
                <w:sz w:val="28"/>
                <w:szCs w:val="28"/>
              </w:rPr>
              <w:t>од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тока А</w:t>
            </w:r>
          </w:p>
        </w:tc>
      </w:tr>
      <w:tr w:rsidR="00CB46FE" w:rsidRPr="00CC1D5F" w:rsidTr="00CB46FE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Насос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 xml:space="preserve">насос, </w:t>
            </w:r>
            <w:proofErr w:type="spellStart"/>
            <w:r w:rsidRPr="00CC1D5F">
              <w:rPr>
                <w:rStyle w:val="FontStyle47"/>
                <w:sz w:val="28"/>
                <w:szCs w:val="28"/>
              </w:rPr>
              <w:t>станц</w:t>
            </w:r>
            <w:proofErr w:type="spellEnd"/>
            <w:r w:rsidRPr="00CC1D5F">
              <w:rPr>
                <w:rStyle w:val="FontStyle47"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1Д 630-90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1450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630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25</w:t>
            </w:r>
          </w:p>
        </w:tc>
      </w:tr>
      <w:tr w:rsidR="00CB46FE" w:rsidRPr="00CC1D5F" w:rsidTr="00CB46FE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Насос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 xml:space="preserve">насос, </w:t>
            </w:r>
            <w:proofErr w:type="spellStart"/>
            <w:r w:rsidRPr="00CC1D5F">
              <w:rPr>
                <w:rStyle w:val="FontStyle47"/>
                <w:sz w:val="28"/>
                <w:szCs w:val="28"/>
              </w:rPr>
              <w:t>станц</w:t>
            </w:r>
            <w:proofErr w:type="spellEnd"/>
            <w:r w:rsidRPr="00CC1D5F">
              <w:rPr>
                <w:rStyle w:val="FontStyle47"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1Д 630-90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1450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630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25</w:t>
            </w:r>
          </w:p>
        </w:tc>
      </w:tr>
      <w:tr w:rsidR="00CB46FE" w:rsidRPr="00CC1D5F" w:rsidTr="00CB46FE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Насос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 xml:space="preserve">насос, </w:t>
            </w:r>
            <w:proofErr w:type="spellStart"/>
            <w:r w:rsidRPr="00CC1D5F">
              <w:rPr>
                <w:rStyle w:val="FontStyle47"/>
                <w:sz w:val="28"/>
                <w:szCs w:val="28"/>
              </w:rPr>
              <w:t>станц</w:t>
            </w:r>
            <w:proofErr w:type="spellEnd"/>
            <w:r w:rsidRPr="00CC1D5F">
              <w:rPr>
                <w:rStyle w:val="FontStyle47"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1Д 630-90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1450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630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25</w:t>
            </w:r>
          </w:p>
        </w:tc>
      </w:tr>
      <w:tr w:rsidR="00CB46FE" w:rsidRPr="00CC1D5F" w:rsidTr="00CB46FE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Вакуум-насос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 xml:space="preserve">насос, </w:t>
            </w:r>
            <w:proofErr w:type="spellStart"/>
            <w:r w:rsidRPr="00CC1D5F">
              <w:rPr>
                <w:rStyle w:val="FontStyle47"/>
                <w:sz w:val="28"/>
                <w:szCs w:val="28"/>
              </w:rPr>
              <w:t>станц</w:t>
            </w:r>
            <w:proofErr w:type="spellEnd"/>
            <w:r w:rsidRPr="00CC1D5F">
              <w:rPr>
                <w:rStyle w:val="FontStyle47"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ВВН -0.75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1420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0.75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14"/>
              <w:widowControl/>
              <w:jc w:val="center"/>
              <w:rPr>
                <w:rStyle w:val="FontStyle48"/>
                <w:sz w:val="28"/>
                <w:szCs w:val="28"/>
              </w:rPr>
            </w:pPr>
            <w:r w:rsidRPr="00CC1D5F">
              <w:rPr>
                <w:rStyle w:val="FontStyle48"/>
                <w:sz w:val="28"/>
                <w:szCs w:val="28"/>
              </w:rPr>
              <w:t>-</w:t>
            </w:r>
          </w:p>
        </w:tc>
      </w:tr>
      <w:tr w:rsidR="00CB46FE" w:rsidRPr="00CC1D5F" w:rsidTr="00CB46FE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Вакуум-насос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 xml:space="preserve">насос, </w:t>
            </w:r>
            <w:proofErr w:type="spellStart"/>
            <w:r w:rsidRPr="00CC1D5F">
              <w:rPr>
                <w:rStyle w:val="FontStyle47"/>
                <w:sz w:val="28"/>
                <w:szCs w:val="28"/>
              </w:rPr>
              <w:t>станц</w:t>
            </w:r>
            <w:proofErr w:type="spellEnd"/>
            <w:r w:rsidRPr="00CC1D5F">
              <w:rPr>
                <w:rStyle w:val="FontStyle47"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ВВН</w:t>
            </w:r>
            <w:proofErr w:type="gramStart"/>
            <w:r w:rsidRPr="00CC1D5F">
              <w:rPr>
                <w:rStyle w:val="FontStyle47"/>
                <w:sz w:val="28"/>
                <w:szCs w:val="28"/>
              </w:rPr>
              <w:t>1</w:t>
            </w:r>
            <w:proofErr w:type="gramEnd"/>
            <w:r w:rsidRPr="00CC1D5F">
              <w:rPr>
                <w:rStyle w:val="FontStyle47"/>
                <w:sz w:val="28"/>
                <w:szCs w:val="28"/>
              </w:rPr>
              <w:t xml:space="preserve"> -0.75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1420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36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C1D5F">
              <w:rPr>
                <w:rStyle w:val="FontStyle47"/>
                <w:sz w:val="28"/>
                <w:szCs w:val="28"/>
              </w:rPr>
              <w:t>0.75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14"/>
              <w:widowControl/>
              <w:jc w:val="center"/>
              <w:rPr>
                <w:rStyle w:val="FontStyle48"/>
                <w:sz w:val="28"/>
                <w:szCs w:val="28"/>
              </w:rPr>
            </w:pPr>
            <w:r w:rsidRPr="00CC1D5F">
              <w:rPr>
                <w:rStyle w:val="FontStyle48"/>
                <w:sz w:val="28"/>
                <w:szCs w:val="28"/>
              </w:rPr>
              <w:t>-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FE" w:rsidRPr="00CC1D5F" w:rsidRDefault="00CB46FE" w:rsidP="00CB46FE">
            <w:pPr>
              <w:pStyle w:val="Style14"/>
              <w:widowControl/>
              <w:jc w:val="center"/>
              <w:rPr>
                <w:rStyle w:val="FontStyle48"/>
                <w:sz w:val="28"/>
                <w:szCs w:val="28"/>
              </w:rPr>
            </w:pPr>
            <w:r w:rsidRPr="00CC1D5F">
              <w:rPr>
                <w:rStyle w:val="FontStyle48"/>
                <w:sz w:val="28"/>
                <w:szCs w:val="28"/>
              </w:rPr>
              <w:t>-</w:t>
            </w:r>
          </w:p>
        </w:tc>
      </w:tr>
    </w:tbl>
    <w:p w:rsidR="002F2F16" w:rsidRPr="002F2F16" w:rsidRDefault="002F2F16" w:rsidP="002F2F16">
      <w:pPr>
        <w:spacing w:before="120"/>
        <w:ind w:firstLine="567"/>
        <w:jc w:val="right"/>
        <w:rPr>
          <w:rFonts w:cs="Times New Roman"/>
          <w:szCs w:val="28"/>
        </w:rPr>
      </w:pPr>
      <w:r w:rsidRPr="002F2F16">
        <w:rPr>
          <w:rFonts w:cs="Times New Roman"/>
          <w:szCs w:val="28"/>
        </w:rPr>
        <w:t>Таб. 2.1.4.3.</w:t>
      </w:r>
      <w:r w:rsidR="00CC1D5F">
        <w:rPr>
          <w:rFonts w:cs="Times New Roman"/>
          <w:szCs w:val="28"/>
        </w:rPr>
        <w:t>2</w:t>
      </w:r>
      <w:r w:rsidRPr="002F2F16">
        <w:rPr>
          <w:rFonts w:cs="Times New Roman"/>
          <w:szCs w:val="28"/>
        </w:rPr>
        <w:t>. Перечень оборудования, установленного на городских резервуарах и его характеристики</w:t>
      </w:r>
    </w:p>
    <w:tbl>
      <w:tblPr>
        <w:tblStyle w:val="18"/>
        <w:tblW w:w="0" w:type="auto"/>
        <w:tblLook w:val="04A0"/>
      </w:tblPr>
      <w:tblGrid>
        <w:gridCol w:w="594"/>
        <w:gridCol w:w="2797"/>
        <w:gridCol w:w="1048"/>
        <w:gridCol w:w="1593"/>
        <w:gridCol w:w="2027"/>
        <w:gridCol w:w="1485"/>
        <w:gridCol w:w="1054"/>
        <w:gridCol w:w="2702"/>
        <w:gridCol w:w="1405"/>
      </w:tblGrid>
      <w:tr w:rsidR="002F2F16" w:rsidRPr="002F2F16" w:rsidTr="003A6013"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№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/</w:t>
            </w:r>
            <w:proofErr w:type="spellStart"/>
            <w:r w:rsidRPr="002F2F16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Наименование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оборудования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Место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установки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Марка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Мощность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кВт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Число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об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Производительность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м</w:t>
            </w:r>
            <w:r w:rsidRPr="002F2F16">
              <w:rPr>
                <w:rFonts w:eastAsiaTheme="minorEastAsia" w:cs="Times New Roman"/>
                <w:szCs w:val="28"/>
                <w:vertAlign w:val="superscript"/>
                <w:lang w:eastAsia="ru-RU"/>
              </w:rPr>
              <w:t>3</w:t>
            </w:r>
            <w:r w:rsidRPr="002F2F16">
              <w:rPr>
                <w:rFonts w:eastAsiaTheme="minorEastAsia" w:cs="Times New Roman"/>
                <w:szCs w:val="28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Напор</w:t>
            </w:r>
          </w:p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м. вод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.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с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т.</w:t>
            </w:r>
          </w:p>
        </w:tc>
      </w:tr>
      <w:tr w:rsidR="002F2F16" w:rsidRPr="002F2F16" w:rsidTr="003A6013"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2F2F16">
              <w:rPr>
                <w:rFonts w:eastAsiaTheme="minorEastAsia" w:cs="Times New Roman"/>
                <w:szCs w:val="28"/>
                <w:lang w:eastAsia="ru-RU"/>
              </w:rPr>
              <w:t>Погружной</w:t>
            </w:r>
            <w:proofErr w:type="spell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насос №1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гор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.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р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езерв.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ЭЦВ 10-65-175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175</w:t>
            </w:r>
          </w:p>
        </w:tc>
      </w:tr>
      <w:tr w:rsidR="002F2F16" w:rsidRPr="002F2F16" w:rsidTr="003A6013"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2F2F16">
              <w:rPr>
                <w:rFonts w:eastAsiaTheme="minorEastAsia" w:cs="Times New Roman"/>
                <w:szCs w:val="28"/>
                <w:lang w:eastAsia="ru-RU"/>
              </w:rPr>
              <w:t>Погружной</w:t>
            </w:r>
            <w:proofErr w:type="spell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насос №2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гор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.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р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езерв.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ЭЦВ 12-210-55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55</w:t>
            </w:r>
          </w:p>
        </w:tc>
      </w:tr>
      <w:tr w:rsidR="002F2F16" w:rsidRPr="002F2F16" w:rsidTr="003A6013"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2F2F16">
              <w:rPr>
                <w:rFonts w:eastAsiaTheme="minorEastAsia" w:cs="Times New Roman"/>
                <w:szCs w:val="28"/>
                <w:lang w:eastAsia="ru-RU"/>
              </w:rPr>
              <w:t>Погружной</w:t>
            </w:r>
            <w:proofErr w:type="spell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насос №3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3A6013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гор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.</w:t>
            </w:r>
            <w:proofErr w:type="gramEnd"/>
            <w:r w:rsidR="003A6013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р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езерв.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ЭЦВ 10-65-175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175</w:t>
            </w:r>
          </w:p>
        </w:tc>
      </w:tr>
      <w:tr w:rsidR="002F2F16" w:rsidRPr="002F2F16" w:rsidTr="003A6013"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2F2F16">
              <w:rPr>
                <w:rFonts w:eastAsiaTheme="minorEastAsia" w:cs="Times New Roman"/>
                <w:szCs w:val="28"/>
                <w:lang w:eastAsia="ru-RU"/>
              </w:rPr>
              <w:t>Погружной</w:t>
            </w:r>
            <w:proofErr w:type="spellEnd"/>
            <w:r w:rsidRPr="002F2F16">
              <w:rPr>
                <w:rFonts w:eastAsiaTheme="minorEastAsia" w:cs="Times New Roman"/>
                <w:szCs w:val="28"/>
                <w:lang w:eastAsia="ru-RU"/>
              </w:rPr>
              <w:t xml:space="preserve"> насос №4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3A6013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гор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.</w:t>
            </w:r>
            <w:proofErr w:type="gramEnd"/>
            <w:r w:rsidR="003A6013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gramStart"/>
            <w:r w:rsidRPr="002F2F16">
              <w:rPr>
                <w:rFonts w:eastAsiaTheme="minorEastAsia" w:cs="Times New Roman"/>
                <w:szCs w:val="28"/>
                <w:lang w:eastAsia="ru-RU"/>
              </w:rPr>
              <w:t>р</w:t>
            </w:r>
            <w:proofErr w:type="gramEnd"/>
            <w:r w:rsidRPr="002F2F16">
              <w:rPr>
                <w:rFonts w:eastAsiaTheme="minorEastAsia" w:cs="Times New Roman"/>
                <w:szCs w:val="28"/>
                <w:lang w:eastAsia="ru-RU"/>
              </w:rPr>
              <w:t>езерв.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ЭЦВ 12-210-55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2F2F16" w:rsidRPr="002F2F16" w:rsidRDefault="002F2F16" w:rsidP="002F2F16">
            <w:pPr>
              <w:spacing w:line="27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F2F16">
              <w:rPr>
                <w:rFonts w:eastAsiaTheme="minorEastAsia" w:cs="Times New Roman"/>
                <w:szCs w:val="28"/>
                <w:lang w:eastAsia="ru-RU"/>
              </w:rPr>
              <w:t>55</w:t>
            </w:r>
          </w:p>
        </w:tc>
      </w:tr>
    </w:tbl>
    <w:p w:rsidR="002641CC" w:rsidRPr="002641CC" w:rsidRDefault="00837C9B" w:rsidP="00837C9B">
      <w:pPr>
        <w:spacing w:before="120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837C9B">
        <w:rPr>
          <w:rFonts w:cs="Times New Roman"/>
          <w:szCs w:val="28"/>
        </w:rPr>
        <w:t>аб</w:t>
      </w:r>
      <w:r w:rsidR="003A6013">
        <w:rPr>
          <w:rFonts w:cs="Times New Roman"/>
          <w:szCs w:val="28"/>
        </w:rPr>
        <w:t>.</w:t>
      </w:r>
      <w:r w:rsidRPr="00837C9B">
        <w:rPr>
          <w:rFonts w:cs="Times New Roman"/>
          <w:szCs w:val="28"/>
        </w:rPr>
        <w:t xml:space="preserve"> 2.1.4.3.</w:t>
      </w:r>
      <w:r w:rsidR="00CC1D5F">
        <w:rPr>
          <w:rFonts w:cs="Times New Roman"/>
          <w:szCs w:val="28"/>
        </w:rPr>
        <w:t>3</w:t>
      </w:r>
      <w:r w:rsidRPr="00837C9B">
        <w:rPr>
          <w:rFonts w:cs="Times New Roman"/>
          <w:szCs w:val="28"/>
        </w:rPr>
        <w:t>.</w:t>
      </w:r>
      <w:r w:rsidR="00D36467" w:rsidRPr="00D36467">
        <w:rPr>
          <w:rFonts w:cs="Times New Roman"/>
          <w:szCs w:val="28"/>
        </w:rPr>
        <w:t xml:space="preserve"> Оборудование, установленное на участке водозабора Иванова Рассоха и Захарова Рассоха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5"/>
        <w:gridCol w:w="1236"/>
        <w:gridCol w:w="4074"/>
        <w:gridCol w:w="1677"/>
        <w:gridCol w:w="2254"/>
        <w:gridCol w:w="2254"/>
      </w:tblGrid>
      <w:tr w:rsidR="00BA71AC" w:rsidRPr="002641CC" w:rsidTr="004908AA">
        <w:trPr>
          <w:trHeight w:hRule="exact" w:val="343"/>
        </w:trPr>
        <w:tc>
          <w:tcPr>
            <w:tcW w:w="1058" w:type="pct"/>
            <w:vMerge w:val="restar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Участок</w:t>
            </w:r>
          </w:p>
        </w:tc>
        <w:tc>
          <w:tcPr>
            <w:tcW w:w="424" w:type="pct"/>
            <w:vMerge w:val="restar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№№ скважин</w:t>
            </w: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Марка установленного насоса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Интервал</w:t>
            </w:r>
          </w:p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установки</w:t>
            </w:r>
          </w:p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фильтра</w:t>
            </w:r>
          </w:p>
        </w:tc>
        <w:tc>
          <w:tcPr>
            <w:tcW w:w="773" w:type="pct"/>
            <w:vMerge w:val="restar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641CC">
              <w:rPr>
                <w:rFonts w:cs="Times New Roman"/>
                <w:szCs w:val="28"/>
              </w:rPr>
              <w:t>Водоотбор</w:t>
            </w:r>
            <w:proofErr w:type="spellEnd"/>
          </w:p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2641CC">
              <w:rPr>
                <w:rFonts w:cs="Times New Roman"/>
                <w:szCs w:val="28"/>
              </w:rPr>
              <w:t>м</w:t>
            </w:r>
            <w:proofErr w:type="gramEnd"/>
            <w:r w:rsidRPr="002641CC">
              <w:rPr>
                <w:rFonts w:cs="Times New Roman"/>
                <w:szCs w:val="28"/>
              </w:rPr>
              <w:t xml:space="preserve"> /час</w:t>
            </w:r>
          </w:p>
        </w:tc>
        <w:tc>
          <w:tcPr>
            <w:tcW w:w="773" w:type="pct"/>
            <w:vMerge w:val="restart"/>
            <w:shd w:val="clear" w:color="auto" w:fill="FFFFFF"/>
            <w:vAlign w:val="center"/>
          </w:tcPr>
          <w:p w:rsidR="00BA71AC" w:rsidRPr="002641CC" w:rsidRDefault="00BA71AC" w:rsidP="00BA71A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Износ, %</w:t>
            </w:r>
          </w:p>
        </w:tc>
      </w:tr>
      <w:tr w:rsidR="00BA71AC" w:rsidRPr="002641CC" w:rsidTr="004908AA">
        <w:trPr>
          <w:trHeight w:hRule="exact" w:val="406"/>
        </w:trPr>
        <w:tc>
          <w:tcPr>
            <w:tcW w:w="1058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Глубина установки насоса</w:t>
            </w: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3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3" w:type="pct"/>
            <w:vMerge/>
            <w:shd w:val="clear" w:color="auto" w:fill="FFFFFF"/>
            <w:vAlign w:val="center"/>
          </w:tcPr>
          <w:p w:rsidR="00BA71AC" w:rsidRPr="002641CC" w:rsidRDefault="00BA71AC" w:rsidP="00BA71A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A71AC" w:rsidRPr="002641CC" w:rsidTr="004908AA">
        <w:trPr>
          <w:trHeight w:hRule="exact" w:val="439"/>
        </w:trPr>
        <w:tc>
          <w:tcPr>
            <w:tcW w:w="1058" w:type="pct"/>
            <w:vMerge w:val="restar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«Иванова и Захарова Рассоха»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</w:t>
            </w: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4908AA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</w:t>
            </w:r>
            <w:r>
              <w:rPr>
                <w:rFonts w:cs="Times New Roman"/>
                <w:szCs w:val="28"/>
              </w:rPr>
              <w:t>Ц</w:t>
            </w:r>
            <w:r w:rsidRPr="002641CC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 xml:space="preserve"> </w:t>
            </w:r>
            <w:r w:rsidRPr="002641CC">
              <w:rPr>
                <w:rFonts w:cs="Times New Roman"/>
                <w:szCs w:val="28"/>
              </w:rPr>
              <w:t>12-160/100</w:t>
            </w:r>
            <w:r w:rsidR="004908AA">
              <w:rPr>
                <w:rFonts w:cs="Times New Roman"/>
                <w:szCs w:val="28"/>
              </w:rPr>
              <w:t xml:space="preserve"> </w:t>
            </w:r>
            <w:r w:rsidRPr="002641CC">
              <w:rPr>
                <w:rFonts w:cs="Times New Roman"/>
                <w:szCs w:val="28"/>
              </w:rPr>
              <w:t>16,0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6,0-24,0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160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BA71AC" w:rsidRDefault="00BA71AC" w:rsidP="00BA71AC">
            <w:pPr>
              <w:jc w:val="center"/>
            </w:pPr>
            <w:r w:rsidRPr="00BA71AC">
              <w:t>77</w:t>
            </w:r>
          </w:p>
        </w:tc>
      </w:tr>
      <w:tr w:rsidR="00BA71AC" w:rsidRPr="002641CC" w:rsidTr="004908AA">
        <w:trPr>
          <w:trHeight w:hRule="exact" w:val="416"/>
        </w:trPr>
        <w:tc>
          <w:tcPr>
            <w:tcW w:w="1058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2</w:t>
            </w: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865B9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</w:t>
            </w:r>
            <w:r>
              <w:rPr>
                <w:rFonts w:cs="Times New Roman"/>
                <w:szCs w:val="28"/>
              </w:rPr>
              <w:t>Ц</w:t>
            </w:r>
            <w:r w:rsidRPr="002641CC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 xml:space="preserve"> </w:t>
            </w:r>
            <w:r w:rsidRPr="002641CC">
              <w:rPr>
                <w:rFonts w:cs="Times New Roman"/>
                <w:szCs w:val="28"/>
              </w:rPr>
              <w:t>12-160/100 16,0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4,2-20,5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160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BA71AC" w:rsidRDefault="00BA71AC" w:rsidP="00BA71AC">
            <w:pPr>
              <w:jc w:val="center"/>
            </w:pPr>
            <w:r w:rsidRPr="00BA71AC">
              <w:t>85</w:t>
            </w:r>
          </w:p>
        </w:tc>
      </w:tr>
      <w:tr w:rsidR="00BA71AC" w:rsidRPr="002641CC" w:rsidTr="004908AA">
        <w:trPr>
          <w:trHeight w:hRule="exact" w:val="423"/>
        </w:trPr>
        <w:tc>
          <w:tcPr>
            <w:tcW w:w="1058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3</w:t>
            </w: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4908AA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ЭВ</w:t>
            </w:r>
            <w:r>
              <w:rPr>
                <w:rFonts w:cs="Times New Roman"/>
                <w:szCs w:val="28"/>
              </w:rPr>
              <w:t xml:space="preserve">Ц </w:t>
            </w:r>
            <w:r w:rsidRPr="002641CC">
              <w:rPr>
                <w:rFonts w:cs="Times New Roman"/>
                <w:szCs w:val="28"/>
              </w:rPr>
              <w:t>12-160/100</w:t>
            </w:r>
            <w:r w:rsidR="004908AA">
              <w:rPr>
                <w:rFonts w:cs="Times New Roman"/>
                <w:szCs w:val="28"/>
              </w:rPr>
              <w:t xml:space="preserve"> </w:t>
            </w:r>
            <w:r w:rsidRPr="002641CC">
              <w:rPr>
                <w:rFonts w:cs="Times New Roman"/>
                <w:szCs w:val="28"/>
              </w:rPr>
              <w:t>14,0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6,0-23,0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160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BA71AC" w:rsidRDefault="00BA71AC" w:rsidP="00BA71AC">
            <w:pPr>
              <w:jc w:val="center"/>
            </w:pPr>
            <w:r w:rsidRPr="00BA71AC">
              <w:t>85</w:t>
            </w:r>
          </w:p>
        </w:tc>
      </w:tr>
      <w:tr w:rsidR="00BA71AC" w:rsidRPr="002641CC" w:rsidTr="004908AA">
        <w:trPr>
          <w:trHeight w:hRule="exact" w:val="430"/>
        </w:trPr>
        <w:tc>
          <w:tcPr>
            <w:tcW w:w="1058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4</w:t>
            </w: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4908AA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ЭВ</w:t>
            </w:r>
            <w:r>
              <w:rPr>
                <w:rFonts w:cs="Times New Roman"/>
                <w:szCs w:val="28"/>
              </w:rPr>
              <w:t>Ц 1</w:t>
            </w:r>
            <w:r w:rsidRPr="002641CC">
              <w:rPr>
                <w:rFonts w:cs="Times New Roman"/>
                <w:szCs w:val="28"/>
              </w:rPr>
              <w:t>2-160/100</w:t>
            </w:r>
            <w:r w:rsidR="004908AA">
              <w:rPr>
                <w:rFonts w:cs="Times New Roman"/>
                <w:szCs w:val="28"/>
              </w:rPr>
              <w:t xml:space="preserve"> </w:t>
            </w:r>
            <w:r w:rsidRPr="002641CC">
              <w:rPr>
                <w:rFonts w:cs="Times New Roman"/>
                <w:szCs w:val="28"/>
              </w:rPr>
              <w:t>12,0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6,0-21,0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160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BA71AC" w:rsidRDefault="00BA71AC" w:rsidP="00BA71AC">
            <w:pPr>
              <w:jc w:val="center"/>
            </w:pPr>
            <w:r w:rsidRPr="00BA71AC">
              <w:t>33</w:t>
            </w:r>
          </w:p>
        </w:tc>
      </w:tr>
      <w:tr w:rsidR="00BA71AC" w:rsidRPr="002641CC" w:rsidTr="004908AA">
        <w:trPr>
          <w:trHeight w:hRule="exact" w:val="404"/>
        </w:trPr>
        <w:tc>
          <w:tcPr>
            <w:tcW w:w="1058" w:type="pct"/>
            <w:vMerge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5</w:t>
            </w:r>
          </w:p>
        </w:tc>
        <w:tc>
          <w:tcPr>
            <w:tcW w:w="1397" w:type="pct"/>
            <w:shd w:val="clear" w:color="auto" w:fill="FFFFFF"/>
            <w:vAlign w:val="center"/>
          </w:tcPr>
          <w:p w:rsidR="00BA71AC" w:rsidRPr="002641CC" w:rsidRDefault="00BA71AC" w:rsidP="00865B9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ЭВ</w:t>
            </w:r>
            <w:r>
              <w:rPr>
                <w:rFonts w:cs="Times New Roman"/>
                <w:szCs w:val="28"/>
              </w:rPr>
              <w:t>Ц 1</w:t>
            </w:r>
            <w:r w:rsidRPr="002641CC">
              <w:rPr>
                <w:rFonts w:cs="Times New Roman"/>
                <w:szCs w:val="28"/>
              </w:rPr>
              <w:t>0-65/150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6,0-23,0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2641CC" w:rsidRDefault="00BA71AC" w:rsidP="000E221C">
            <w:pPr>
              <w:jc w:val="center"/>
              <w:rPr>
                <w:rFonts w:cs="Times New Roman"/>
                <w:szCs w:val="28"/>
              </w:rPr>
            </w:pPr>
            <w:r w:rsidRPr="002641CC">
              <w:rPr>
                <w:rFonts w:cs="Times New Roman"/>
                <w:szCs w:val="28"/>
              </w:rPr>
              <w:t>65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A71AC" w:rsidRPr="002641CC" w:rsidRDefault="00BA71AC" w:rsidP="00BA71A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</w:tr>
    </w:tbl>
    <w:p w:rsidR="00D36467" w:rsidRDefault="00D36467" w:rsidP="004908AA">
      <w:pPr>
        <w:spacing w:before="120"/>
        <w:rPr>
          <w:rFonts w:cs="Times New Roman"/>
          <w:szCs w:val="28"/>
        </w:rPr>
        <w:sectPr w:rsidR="00D36467" w:rsidSect="0079254B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1F1187" w:rsidRPr="00DA28CB" w:rsidRDefault="007F06D1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2.</w:t>
      </w:r>
      <w:r w:rsidR="001F1187" w:rsidRPr="00DA28CB">
        <w:rPr>
          <w:rFonts w:cs="Times New Roman"/>
          <w:szCs w:val="28"/>
        </w:rPr>
        <w:t>1.4.4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состояния и функционирования водопроводных сетей си</w:t>
      </w:r>
      <w:r w:rsidR="001F1187" w:rsidRPr="00DA28CB">
        <w:rPr>
          <w:rFonts w:cs="Times New Roman"/>
          <w:szCs w:val="28"/>
        </w:rPr>
        <w:t>с</w:t>
      </w:r>
      <w:r w:rsidR="001F1187" w:rsidRPr="00DA28CB">
        <w:rPr>
          <w:rFonts w:cs="Times New Roman"/>
          <w:szCs w:val="28"/>
        </w:rPr>
        <w:t>тем водоснабжения, включая оценку величины износа сетей и определение во</w:t>
      </w:r>
      <w:r w:rsidR="001F1187" w:rsidRPr="00DA28CB">
        <w:rPr>
          <w:rFonts w:cs="Times New Roman"/>
          <w:szCs w:val="28"/>
        </w:rPr>
        <w:t>з</w:t>
      </w:r>
      <w:r w:rsidR="001F1187" w:rsidRPr="00DA28CB">
        <w:rPr>
          <w:rFonts w:cs="Times New Roman"/>
          <w:szCs w:val="28"/>
        </w:rPr>
        <w:t>можности обеспечения качества воды в процессе транспортировки по этим сетям</w:t>
      </w:r>
      <w:r w:rsidR="004F5CA4" w:rsidRPr="00DA28CB">
        <w:rPr>
          <w:rFonts w:cs="Times New Roman"/>
          <w:szCs w:val="28"/>
        </w:rPr>
        <w:t>.</w:t>
      </w:r>
    </w:p>
    <w:p w:rsidR="001F1187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водоснабжения </w:t>
      </w:r>
      <w:r w:rsidR="00A80896" w:rsidRPr="00DA28CB">
        <w:rPr>
          <w:rFonts w:cs="Times New Roman"/>
          <w:szCs w:val="28"/>
        </w:rPr>
        <w:t xml:space="preserve">муниципального образования </w:t>
      </w:r>
      <w:r w:rsidRPr="00DA28CB">
        <w:rPr>
          <w:rFonts w:cs="Times New Roman"/>
          <w:szCs w:val="28"/>
        </w:rPr>
        <w:t xml:space="preserve">характеризуется как удовлетворительная. </w:t>
      </w:r>
    </w:p>
    <w:p w:rsidR="00117228" w:rsidRDefault="00117228" w:rsidP="0002516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117228">
        <w:rPr>
          <w:rFonts w:eastAsia="Times New Roman" w:cs="Times New Roman"/>
          <w:szCs w:val="28"/>
        </w:rPr>
        <w:t xml:space="preserve">одораспределительная сеть </w:t>
      </w:r>
      <w:r>
        <w:rPr>
          <w:rFonts w:eastAsia="Times New Roman" w:cs="Times New Roman"/>
          <w:szCs w:val="28"/>
        </w:rPr>
        <w:t xml:space="preserve">ООО «ИКС» </w:t>
      </w:r>
      <w:r w:rsidRPr="00117228">
        <w:rPr>
          <w:rFonts w:eastAsia="Times New Roman" w:cs="Times New Roman"/>
          <w:szCs w:val="28"/>
        </w:rPr>
        <w:t>– 1963-1985г. Общая протяже</w:t>
      </w:r>
      <w:r w:rsidRPr="00117228">
        <w:rPr>
          <w:rFonts w:eastAsia="Times New Roman" w:cs="Times New Roman"/>
          <w:szCs w:val="28"/>
        </w:rPr>
        <w:t>н</w:t>
      </w:r>
      <w:r w:rsidRPr="00117228">
        <w:rPr>
          <w:rFonts w:eastAsia="Times New Roman" w:cs="Times New Roman"/>
          <w:szCs w:val="28"/>
        </w:rPr>
        <w:t>ность сетей водоснабжения – 52987 м., из них как ветхие оцениваются 4000 м. И</w:t>
      </w:r>
      <w:r w:rsidRPr="00117228">
        <w:rPr>
          <w:rFonts w:eastAsia="Times New Roman" w:cs="Times New Roman"/>
          <w:szCs w:val="28"/>
        </w:rPr>
        <w:t>з</w:t>
      </w:r>
      <w:r w:rsidRPr="00117228">
        <w:rPr>
          <w:rFonts w:eastAsia="Times New Roman" w:cs="Times New Roman"/>
          <w:szCs w:val="28"/>
        </w:rPr>
        <w:t>нос сетей от 57% до 70%.</w:t>
      </w:r>
    </w:p>
    <w:p w:rsidR="00865B9C" w:rsidRPr="00025162" w:rsidRDefault="00865B9C" w:rsidP="00117228">
      <w:pPr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Таб. 2.1.4.4.1. Характеристика сетей в</w:t>
      </w:r>
      <w:r w:rsidR="0011722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доснабжения </w:t>
      </w:r>
      <w:r w:rsidR="00117228" w:rsidRPr="00117228">
        <w:rPr>
          <w:rFonts w:cs="Times New Roman"/>
          <w:szCs w:val="28"/>
        </w:rPr>
        <w:t>ООО «ИКС»</w:t>
      </w:r>
    </w:p>
    <w:tbl>
      <w:tblPr>
        <w:tblW w:w="5000" w:type="pct"/>
        <w:tblLook w:val="04A0"/>
      </w:tblPr>
      <w:tblGrid>
        <w:gridCol w:w="2399"/>
        <w:gridCol w:w="3082"/>
        <w:gridCol w:w="2401"/>
        <w:gridCol w:w="2397"/>
      </w:tblGrid>
      <w:tr w:rsidR="00025162" w:rsidRPr="00865B9C" w:rsidTr="00865B9C">
        <w:trPr>
          <w:trHeight w:val="5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62" w:rsidRPr="00BE0F76" w:rsidRDefault="00025162" w:rsidP="00865B9C">
            <w:pPr>
              <w:jc w:val="center"/>
              <w:rPr>
                <w:b/>
              </w:rPr>
            </w:pPr>
            <w:r w:rsidRPr="00BE0F76">
              <w:rPr>
                <w:b/>
              </w:rPr>
              <w:t>Сети водоснабжения</w:t>
            </w:r>
          </w:p>
        </w:tc>
      </w:tr>
      <w:tr w:rsidR="00025162" w:rsidRPr="00865B9C" w:rsidTr="00117228">
        <w:trPr>
          <w:trHeight w:val="370"/>
        </w:trPr>
        <w:tc>
          <w:tcPr>
            <w:tcW w:w="1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Диаметр</w:t>
            </w:r>
          </w:p>
        </w:tc>
        <w:tc>
          <w:tcPr>
            <w:tcW w:w="14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Материал трубопров</w:t>
            </w:r>
            <w:r w:rsidRPr="00865B9C">
              <w:t>о</w:t>
            </w:r>
            <w:r w:rsidRPr="00865B9C">
              <w:t>дов</w:t>
            </w:r>
          </w:p>
        </w:tc>
        <w:tc>
          <w:tcPr>
            <w:tcW w:w="1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Способ прокла</w:t>
            </w:r>
            <w:r w:rsidRPr="00865B9C">
              <w:t>д</w:t>
            </w:r>
            <w:r w:rsidRPr="00865B9C">
              <w:t>ки</w:t>
            </w:r>
          </w:p>
        </w:tc>
        <w:tc>
          <w:tcPr>
            <w:tcW w:w="11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 xml:space="preserve">Протяженность, </w:t>
            </w:r>
            <w:proofErr w:type="gramStart"/>
            <w:r w:rsidRPr="00865B9C">
              <w:t>км</w:t>
            </w:r>
            <w:proofErr w:type="gramEnd"/>
          </w:p>
        </w:tc>
      </w:tr>
      <w:tr w:rsidR="00025162" w:rsidRPr="00865B9C" w:rsidTr="00117228">
        <w:trPr>
          <w:trHeight w:val="370"/>
        </w:trPr>
        <w:tc>
          <w:tcPr>
            <w:tcW w:w="1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  <w:tc>
          <w:tcPr>
            <w:tcW w:w="14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  <w:tc>
          <w:tcPr>
            <w:tcW w:w="1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  <w:tc>
          <w:tcPr>
            <w:tcW w:w="11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</w:tr>
      <w:tr w:rsidR="00025162" w:rsidRPr="00865B9C" w:rsidTr="00BE0F76">
        <w:trPr>
          <w:trHeight w:val="370"/>
        </w:trPr>
        <w:tc>
          <w:tcPr>
            <w:tcW w:w="1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  <w:tc>
          <w:tcPr>
            <w:tcW w:w="14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  <w:tc>
          <w:tcPr>
            <w:tcW w:w="1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  <w:tc>
          <w:tcPr>
            <w:tcW w:w="11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162" w:rsidRPr="00865B9C" w:rsidRDefault="00025162" w:rsidP="00865B9C">
            <w:pPr>
              <w:jc w:val="center"/>
            </w:pP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300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чугун/сталь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proofErr w:type="spellStart"/>
            <w:r w:rsidRPr="00865B9C">
              <w:t>подземн</w:t>
            </w:r>
            <w:proofErr w:type="spellEnd"/>
            <w:r w:rsidRPr="00865B9C">
              <w:t>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8,6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250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чугун/сталь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proofErr w:type="spellStart"/>
            <w:r w:rsidRPr="00865B9C">
              <w:t>подземн</w:t>
            </w:r>
            <w:proofErr w:type="spellEnd"/>
            <w:r w:rsidRPr="00865B9C">
              <w:t>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4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200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чугун/сталь/полиэтилен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proofErr w:type="spellStart"/>
            <w:r w:rsidRPr="00865B9C">
              <w:t>подземн</w:t>
            </w:r>
            <w:proofErr w:type="spellEnd"/>
            <w:r w:rsidRPr="00865B9C">
              <w:t>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3,56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150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чугун/сталь/полиэтилен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proofErr w:type="spellStart"/>
            <w:r w:rsidRPr="00865B9C">
              <w:t>подземн</w:t>
            </w:r>
            <w:proofErr w:type="spellEnd"/>
            <w:r w:rsidRPr="00865B9C">
              <w:t>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10,29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100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чугун/сталь/полиэтилен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proofErr w:type="spellStart"/>
            <w:r w:rsidRPr="00865B9C">
              <w:t>подземн</w:t>
            </w:r>
            <w:proofErr w:type="spellEnd"/>
            <w:r w:rsidRPr="00865B9C">
              <w:t>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8,2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100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сталь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надземная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3,1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80-25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чугун/сталь/полиэтилен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proofErr w:type="spellStart"/>
            <w:r w:rsidRPr="00865B9C">
              <w:t>подземн</w:t>
            </w:r>
            <w:proofErr w:type="spellEnd"/>
            <w:r w:rsidRPr="00865B9C">
              <w:t>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8,78</w:t>
            </w:r>
          </w:p>
        </w:tc>
      </w:tr>
      <w:tr w:rsidR="00025162" w:rsidRPr="00865B9C" w:rsidTr="00117228">
        <w:trPr>
          <w:trHeight w:val="4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80-25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сталь/полиэтилен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надземная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6,45</w:t>
            </w:r>
          </w:p>
        </w:tc>
      </w:tr>
      <w:tr w:rsidR="00025162" w:rsidRPr="00865B9C" w:rsidTr="00117228">
        <w:trPr>
          <w:trHeight w:val="300"/>
        </w:trPr>
        <w:tc>
          <w:tcPr>
            <w:tcW w:w="3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 xml:space="preserve">ИТОГО, </w:t>
            </w:r>
            <w:proofErr w:type="gramStart"/>
            <w:r w:rsidRPr="00865B9C">
              <w:t>км</w:t>
            </w:r>
            <w:proofErr w:type="gramEnd"/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162" w:rsidRPr="00865B9C" w:rsidRDefault="00025162" w:rsidP="00865B9C">
            <w:pPr>
              <w:jc w:val="center"/>
            </w:pPr>
            <w:r w:rsidRPr="00865B9C">
              <w:t>52,98</w:t>
            </w:r>
          </w:p>
        </w:tc>
      </w:tr>
    </w:tbl>
    <w:p w:rsidR="00865B9C" w:rsidRPr="00865B9C" w:rsidRDefault="00117228" w:rsidP="001E1046">
      <w:pPr>
        <w:spacing w:before="200"/>
        <w:jc w:val="right"/>
      </w:pPr>
      <w:bookmarkStart w:id="8" w:name="bookmark0"/>
      <w:r w:rsidRPr="00117228">
        <w:t>Таб. 2.1.4.4.</w:t>
      </w:r>
      <w:r>
        <w:t>2</w:t>
      </w:r>
      <w:r w:rsidRPr="00117228">
        <w:t xml:space="preserve">. </w:t>
      </w:r>
      <w:r w:rsidR="00865B9C" w:rsidRPr="00865B9C">
        <w:t>Характеристика водопроводным сетей</w:t>
      </w:r>
      <w:bookmarkEnd w:id="8"/>
      <w:r w:rsidR="00865B9C" w:rsidRPr="00865B9C">
        <w:t xml:space="preserve"> МУП «УК Коммунальные у</w:t>
      </w:r>
      <w:r w:rsidR="00865B9C" w:rsidRPr="00865B9C">
        <w:t>с</w:t>
      </w:r>
      <w:r w:rsidR="00865B9C" w:rsidRPr="00865B9C">
        <w:t>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5"/>
        <w:gridCol w:w="284"/>
        <w:gridCol w:w="2484"/>
        <w:gridCol w:w="2546"/>
        <w:gridCol w:w="2504"/>
      </w:tblGrid>
      <w:tr w:rsidR="00117228" w:rsidRPr="00865B9C" w:rsidTr="00117228">
        <w:trPr>
          <w:trHeight w:hRule="exact" w:val="51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17228" w:rsidRPr="00117228" w:rsidRDefault="00117228" w:rsidP="00117228">
            <w:pPr>
              <w:jc w:val="center"/>
              <w:rPr>
                <w:b/>
              </w:rPr>
            </w:pPr>
            <w:r w:rsidRPr="00117228">
              <w:rPr>
                <w:b/>
              </w:rPr>
              <w:t>Водовод от Иванова-Рассохи до ВК-48 протяженностью 11237,03 м</w:t>
            </w:r>
          </w:p>
          <w:p w:rsidR="00117228" w:rsidRPr="00865B9C" w:rsidRDefault="00117228" w:rsidP="00865B9C">
            <w:pPr>
              <w:jc w:val="center"/>
            </w:pPr>
          </w:p>
        </w:tc>
      </w:tr>
      <w:tr w:rsidR="00117228" w:rsidRPr="00865B9C" w:rsidTr="00BE0F76">
        <w:trPr>
          <w:trHeight w:hRule="exact" w:val="734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117228" w:rsidRPr="00865B9C" w:rsidRDefault="00117228" w:rsidP="00EA64FC">
            <w:pPr>
              <w:jc w:val="center"/>
            </w:pPr>
            <w:r w:rsidRPr="00865B9C">
              <w:t>Наименование</w:t>
            </w:r>
          </w:p>
          <w:p w:rsidR="00117228" w:rsidRPr="00865B9C" w:rsidRDefault="00117228" w:rsidP="00EA64FC">
            <w:pPr>
              <w:jc w:val="center"/>
            </w:pPr>
            <w:r w:rsidRPr="00865B9C">
              <w:t>трубопроводов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117228" w:rsidRPr="00865B9C" w:rsidRDefault="00117228" w:rsidP="00EA64FC">
            <w:pPr>
              <w:jc w:val="center"/>
            </w:pPr>
            <w:r w:rsidRPr="00865B9C">
              <w:t>Материал</w:t>
            </w:r>
          </w:p>
          <w:p w:rsidR="00117228" w:rsidRPr="00865B9C" w:rsidRDefault="00117228" w:rsidP="00EA64FC">
            <w:pPr>
              <w:jc w:val="center"/>
            </w:pPr>
            <w:r w:rsidRPr="00865B9C">
              <w:t>трубопроводов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117228" w:rsidRPr="00865B9C" w:rsidRDefault="00117228" w:rsidP="00EA64FC">
            <w:pPr>
              <w:jc w:val="center"/>
            </w:pPr>
            <w:r w:rsidRPr="00865B9C">
              <w:t>Протяженность тр</w:t>
            </w:r>
            <w:r w:rsidRPr="00865B9C">
              <w:t>у</w:t>
            </w:r>
            <w:r w:rsidRPr="00865B9C">
              <w:t xml:space="preserve">бопроводов, </w:t>
            </w:r>
            <w:proofErr w:type="spellStart"/>
            <w:r w:rsidRPr="00865B9C">
              <w:t>пог.м</w:t>
            </w:r>
            <w:proofErr w:type="spellEnd"/>
            <w:r w:rsidRPr="00865B9C">
              <w:t>. количество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17228" w:rsidRPr="00865B9C" w:rsidRDefault="00117228" w:rsidP="00EA64FC">
            <w:pPr>
              <w:jc w:val="center"/>
            </w:pPr>
            <w:r w:rsidRPr="00865B9C">
              <w:t xml:space="preserve">Диаметр, </w:t>
            </w:r>
            <w:proofErr w:type="gramStart"/>
            <w:r w:rsidRPr="00865B9C">
              <w:t>мм</w:t>
            </w:r>
            <w:proofErr w:type="gramEnd"/>
          </w:p>
        </w:tc>
      </w:tr>
      <w:tr w:rsidR="00865B9C" w:rsidRPr="00865B9C" w:rsidTr="00117228">
        <w:trPr>
          <w:trHeight w:hRule="exact" w:val="503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водовод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220,00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150</w:t>
            </w:r>
          </w:p>
        </w:tc>
      </w:tr>
      <w:tr w:rsidR="00865B9C" w:rsidRPr="00865B9C" w:rsidTr="00117228">
        <w:trPr>
          <w:trHeight w:hRule="exact" w:val="410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водовод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98,98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200</w:t>
            </w:r>
          </w:p>
        </w:tc>
      </w:tr>
      <w:tr w:rsidR="00865B9C" w:rsidRPr="00865B9C" w:rsidTr="00117228">
        <w:trPr>
          <w:trHeight w:hRule="exact" w:val="416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водовод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1750,35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</w:tr>
      <w:tr w:rsidR="00865B9C" w:rsidRPr="00865B9C" w:rsidTr="00117228">
        <w:trPr>
          <w:trHeight w:hRule="exact" w:val="422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водовод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9167,70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500</w:t>
            </w:r>
          </w:p>
        </w:tc>
      </w:tr>
      <w:tr w:rsidR="00865B9C" w:rsidRPr="00865B9C" w:rsidTr="00117228">
        <w:trPr>
          <w:trHeight w:hRule="exact" w:val="427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смотровые колодцы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proofErr w:type="gramStart"/>
            <w:r w:rsidRPr="00865B9C">
              <w:t>ж/б</w:t>
            </w:r>
            <w:proofErr w:type="gramEnd"/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37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2000</w:t>
            </w:r>
          </w:p>
        </w:tc>
      </w:tr>
      <w:tr w:rsidR="00117228" w:rsidRPr="00865B9C" w:rsidTr="00117228">
        <w:trPr>
          <w:trHeight w:hRule="exact" w:val="555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17228" w:rsidRPr="00865B9C" w:rsidRDefault="00117228" w:rsidP="00865B9C">
            <w:pPr>
              <w:jc w:val="center"/>
            </w:pPr>
            <w:r w:rsidRPr="00865B9C">
              <w:lastRenderedPageBreak/>
              <w:t>Смотровые колодцы с запорной арматурой</w:t>
            </w:r>
          </w:p>
        </w:tc>
      </w:tr>
      <w:tr w:rsidR="00865B9C" w:rsidRPr="00865B9C" w:rsidTr="00BE0F76">
        <w:trPr>
          <w:trHeight w:hRule="exact" w:val="843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Обозначение</w:t>
            </w:r>
          </w:p>
          <w:p w:rsidR="00865B9C" w:rsidRPr="00865B9C" w:rsidRDefault="00865B9C" w:rsidP="00865B9C">
            <w:pPr>
              <w:jc w:val="center"/>
            </w:pPr>
            <w:r w:rsidRPr="00865B9C">
              <w:t>колодца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Тип запорной армат</w:t>
            </w:r>
            <w:r w:rsidRPr="00865B9C">
              <w:t>у</w:t>
            </w:r>
            <w:r w:rsidRPr="00865B9C">
              <w:t>ры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 xml:space="preserve">Условный диаметр, </w:t>
            </w:r>
            <w:proofErr w:type="gramStart"/>
            <w:r w:rsidRPr="00865B9C">
              <w:t>мм</w:t>
            </w:r>
            <w:proofErr w:type="gramEnd"/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Положение запо</w:t>
            </w:r>
            <w:r w:rsidRPr="00865B9C">
              <w:t>р</w:t>
            </w:r>
            <w:r w:rsidRPr="00865B9C">
              <w:t>ной арматуры</w:t>
            </w:r>
          </w:p>
        </w:tc>
      </w:tr>
      <w:tr w:rsidR="00865B9C" w:rsidRPr="00865B9C" w:rsidTr="00117228">
        <w:trPr>
          <w:trHeight w:hRule="exact" w:val="391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ВК-42а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Поворотный затвор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500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12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ВК-1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17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proofErr w:type="spellStart"/>
            <w:r w:rsidRPr="00865B9C">
              <w:t>ВК-За</w:t>
            </w:r>
            <w:proofErr w:type="spellEnd"/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400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683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ВК-3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proofErr w:type="gramStart"/>
            <w:r w:rsidRPr="00865B9C">
              <w:t>Стальная</w:t>
            </w:r>
            <w:proofErr w:type="gramEnd"/>
            <w:r w:rsidRPr="00865B9C">
              <w:t xml:space="preserve"> клиновая, Поворотный затвор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300, 200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Открыта, закрыта</w:t>
            </w:r>
          </w:p>
        </w:tc>
      </w:tr>
      <w:tr w:rsidR="00865B9C" w:rsidRPr="00865B9C" w:rsidTr="00117228">
        <w:trPr>
          <w:trHeight w:hRule="exact" w:val="716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 К-14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 xml:space="preserve">Поворотный затвор, </w:t>
            </w:r>
            <w:proofErr w:type="gramStart"/>
            <w:r w:rsidRPr="00865B9C">
              <w:t>стальная</w:t>
            </w:r>
            <w:proofErr w:type="gramEnd"/>
            <w:r w:rsidRPr="00865B9C">
              <w:t xml:space="preserve"> клиновая, 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200, 50, 50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Закрыта, открыта, открыта</w:t>
            </w:r>
          </w:p>
        </w:tc>
      </w:tr>
      <w:tr w:rsidR="00865B9C" w:rsidRPr="00865B9C" w:rsidTr="00117228">
        <w:trPr>
          <w:trHeight w:hRule="exact" w:val="355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ВК-54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18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ВК-52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50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закрыта</w:t>
            </w:r>
          </w:p>
        </w:tc>
      </w:tr>
      <w:tr w:rsidR="00865B9C" w:rsidRPr="00865B9C" w:rsidTr="00117228">
        <w:trPr>
          <w:trHeight w:hRule="exact" w:val="424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ВК-51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29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ВК-50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35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ВК-49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100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28"/>
        </w:trPr>
        <w:tc>
          <w:tcPr>
            <w:tcW w:w="1119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ВК-48</w:t>
            </w:r>
          </w:p>
        </w:tc>
        <w:tc>
          <w:tcPr>
            <w:tcW w:w="1374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117228" w:rsidRPr="00865B9C" w:rsidTr="00117228">
        <w:trPr>
          <w:trHeight w:hRule="exact" w:val="55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17228" w:rsidRPr="00117228" w:rsidRDefault="00117228" w:rsidP="00865B9C">
            <w:pPr>
              <w:jc w:val="center"/>
              <w:rPr>
                <w:b/>
              </w:rPr>
            </w:pPr>
            <w:r w:rsidRPr="00117228">
              <w:rPr>
                <w:b/>
              </w:rPr>
              <w:t>Водовод от ВК-41 до ВК-44 протяженностью 1821,00 м.</w:t>
            </w:r>
          </w:p>
        </w:tc>
      </w:tr>
      <w:tr w:rsidR="00865B9C" w:rsidRPr="00865B9C" w:rsidTr="00117228">
        <w:trPr>
          <w:trHeight w:hRule="exact" w:val="1146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Наименование</w:t>
            </w:r>
          </w:p>
          <w:p w:rsidR="00865B9C" w:rsidRPr="00865B9C" w:rsidRDefault="00865B9C" w:rsidP="00865B9C">
            <w:pPr>
              <w:jc w:val="center"/>
            </w:pPr>
            <w:r w:rsidRPr="00865B9C">
              <w:t>трубопроводов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Материал</w:t>
            </w:r>
          </w:p>
          <w:p w:rsidR="00865B9C" w:rsidRPr="00865B9C" w:rsidRDefault="00865B9C" w:rsidP="00865B9C">
            <w:pPr>
              <w:jc w:val="center"/>
            </w:pPr>
            <w:r w:rsidRPr="00865B9C">
              <w:t>трубопроводов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Протяженность тр</w:t>
            </w:r>
            <w:r w:rsidRPr="00865B9C">
              <w:t>у</w:t>
            </w:r>
            <w:r w:rsidRPr="00865B9C">
              <w:t xml:space="preserve">бопроводов, </w:t>
            </w:r>
            <w:proofErr w:type="spellStart"/>
            <w:r w:rsidRPr="00865B9C">
              <w:t>пог</w:t>
            </w:r>
            <w:proofErr w:type="gramStart"/>
            <w:r w:rsidRPr="00865B9C">
              <w:t>.м</w:t>
            </w:r>
            <w:proofErr w:type="spellEnd"/>
            <w:proofErr w:type="gramEnd"/>
            <w:r w:rsidRPr="00865B9C">
              <w:t>, количество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 xml:space="preserve">Диаметр, </w:t>
            </w:r>
            <w:proofErr w:type="gramStart"/>
            <w:r w:rsidRPr="00865B9C">
              <w:t>мм</w:t>
            </w:r>
            <w:proofErr w:type="gramEnd"/>
          </w:p>
        </w:tc>
      </w:tr>
      <w:tr w:rsidR="00865B9C" w:rsidRPr="00865B9C" w:rsidTr="00117228">
        <w:trPr>
          <w:trHeight w:hRule="exact" w:val="423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водовод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чугун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1186,00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</w:tr>
      <w:tr w:rsidR="00865B9C" w:rsidRPr="00865B9C" w:rsidTr="00117228">
        <w:trPr>
          <w:trHeight w:hRule="exact" w:val="327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водовод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635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</w:tr>
      <w:tr w:rsidR="00865B9C" w:rsidRPr="00865B9C" w:rsidTr="00BE0F76">
        <w:trPr>
          <w:trHeight w:hRule="exact" w:val="339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смотровые колодцы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proofErr w:type="gramStart"/>
            <w:r w:rsidRPr="00865B9C">
              <w:t>ж/б</w:t>
            </w:r>
            <w:proofErr w:type="gramEnd"/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8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2000</w:t>
            </w:r>
          </w:p>
        </w:tc>
      </w:tr>
      <w:tr w:rsidR="00117228" w:rsidRPr="00865B9C" w:rsidTr="00117228">
        <w:trPr>
          <w:trHeight w:hRule="exact" w:val="563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17228" w:rsidRPr="00865B9C" w:rsidRDefault="00117228" w:rsidP="00865B9C">
            <w:pPr>
              <w:jc w:val="center"/>
            </w:pPr>
            <w:r w:rsidRPr="00865B9C">
              <w:t>Смотровые колодцы с запорной арматурой</w:t>
            </w:r>
          </w:p>
        </w:tc>
      </w:tr>
      <w:tr w:rsidR="00865B9C" w:rsidRPr="00865B9C" w:rsidTr="00BE0F76">
        <w:trPr>
          <w:trHeight w:hRule="exact" w:val="863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Обозначение коло</w:t>
            </w:r>
            <w:r w:rsidRPr="00865B9C">
              <w:t>д</w:t>
            </w:r>
            <w:r w:rsidRPr="00865B9C">
              <w:t>ца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Тип запорной арм</w:t>
            </w:r>
            <w:r w:rsidRPr="00865B9C">
              <w:t>а</w:t>
            </w:r>
            <w:r w:rsidRPr="00865B9C">
              <w:t>туры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 xml:space="preserve">Условный диаметр, </w:t>
            </w:r>
            <w:proofErr w:type="gramStart"/>
            <w:r w:rsidRPr="00865B9C">
              <w:t>мм</w:t>
            </w:r>
            <w:proofErr w:type="gramEnd"/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Положение запо</w:t>
            </w:r>
            <w:r w:rsidRPr="00865B9C">
              <w:t>р</w:t>
            </w:r>
            <w:r w:rsidRPr="00865B9C">
              <w:t>ной арматуры</w:t>
            </w:r>
          </w:p>
        </w:tc>
      </w:tr>
      <w:tr w:rsidR="00865B9C" w:rsidRPr="00865B9C" w:rsidTr="00117228">
        <w:trPr>
          <w:trHeight w:hRule="exact" w:val="371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ВК-41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закрыта</w:t>
            </w:r>
          </w:p>
        </w:tc>
      </w:tr>
      <w:tr w:rsidR="00865B9C" w:rsidRPr="00865B9C" w:rsidTr="00117228">
        <w:trPr>
          <w:trHeight w:hRule="exact" w:val="420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ВК-42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25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ВК-426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50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закрыта</w:t>
            </w:r>
          </w:p>
        </w:tc>
      </w:tr>
      <w:tr w:rsidR="00865B9C" w:rsidRPr="00865B9C" w:rsidTr="00117228">
        <w:trPr>
          <w:trHeight w:hRule="exact" w:val="453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ВК-43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proofErr w:type="gramStart"/>
            <w:r w:rsidRPr="00865B9C">
              <w:t>Стальная</w:t>
            </w:r>
            <w:proofErr w:type="gramEnd"/>
            <w:r w:rsidRPr="00865B9C">
              <w:t xml:space="preserve"> клиновая, </w:t>
            </w:r>
            <w:proofErr w:type="spellStart"/>
            <w:r w:rsidRPr="00865B9C">
              <w:t>Шаровый</w:t>
            </w:r>
            <w:proofErr w:type="spellEnd"/>
            <w:r w:rsidRPr="00865B9C">
              <w:t xml:space="preserve"> кран «</w:t>
            </w:r>
            <w:proofErr w:type="spellStart"/>
            <w:r w:rsidRPr="00865B9C">
              <w:t>Naval</w:t>
            </w:r>
            <w:proofErr w:type="spellEnd"/>
            <w:r w:rsidRPr="00865B9C">
              <w:t>»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300,100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Открыта, открыта</w:t>
            </w:r>
          </w:p>
        </w:tc>
      </w:tr>
      <w:tr w:rsidR="00865B9C" w:rsidRPr="00865B9C" w:rsidTr="00117228">
        <w:trPr>
          <w:trHeight w:hRule="exact" w:val="703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ВК-19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клиновая, Стальная клиновая, 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300, 300, 300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Открыта, открыта, открыта</w:t>
            </w:r>
          </w:p>
        </w:tc>
      </w:tr>
      <w:tr w:rsidR="00865B9C" w:rsidRPr="00865B9C" w:rsidTr="00117228">
        <w:trPr>
          <w:trHeight w:hRule="exact" w:val="405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ВК-44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открыта</w:t>
            </w:r>
          </w:p>
        </w:tc>
      </w:tr>
      <w:tr w:rsidR="00865B9C" w:rsidRPr="00865B9C" w:rsidTr="00117228">
        <w:trPr>
          <w:trHeight w:hRule="exact" w:val="410"/>
        </w:trPr>
        <w:tc>
          <w:tcPr>
            <w:tcW w:w="1260" w:type="pct"/>
            <w:gridSpan w:val="2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ВК-1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Стальная клиновая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300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865B9C" w:rsidRPr="00865B9C" w:rsidRDefault="00865B9C" w:rsidP="00865B9C">
            <w:pPr>
              <w:jc w:val="center"/>
            </w:pPr>
            <w:r w:rsidRPr="00865B9C">
              <w:t>укрыта</w:t>
            </w:r>
          </w:p>
        </w:tc>
      </w:tr>
    </w:tbl>
    <w:p w:rsidR="00EA64FC" w:rsidRPr="00EA64FC" w:rsidRDefault="000A5E03" w:rsidP="000A5E03">
      <w:pPr>
        <w:tabs>
          <w:tab w:val="left" w:pos="8860"/>
        </w:tabs>
        <w:ind w:firstLine="567"/>
      </w:pPr>
      <w:r>
        <w:lastRenderedPageBreak/>
        <w:t>Износ стального</w:t>
      </w:r>
      <w:r w:rsidR="00EA64FC" w:rsidRPr="00EA64FC">
        <w:t xml:space="preserve"> водовод</w:t>
      </w:r>
      <w:r>
        <w:t>а</w:t>
      </w:r>
      <w:r w:rsidR="00EA64FC" w:rsidRPr="00EA64FC">
        <w:t xml:space="preserve"> от водозабора Иванова Рассоха -</w:t>
      </w:r>
      <w:r w:rsidR="00EA64FC">
        <w:t xml:space="preserve"> </w:t>
      </w:r>
      <w:r>
        <w:t>до</w:t>
      </w:r>
      <w:r w:rsidR="00EA64FC">
        <w:t xml:space="preserve"> </w:t>
      </w:r>
      <w:r w:rsidR="00EA64FC" w:rsidRPr="00EA64FC">
        <w:t>ВК48</w:t>
      </w:r>
      <w:r>
        <w:t xml:space="preserve"> составл</w:t>
      </w:r>
      <w:r>
        <w:t>я</w:t>
      </w:r>
      <w:r>
        <w:t>ет</w:t>
      </w:r>
      <w:r w:rsidR="00EA64FC" w:rsidRPr="00EA64FC">
        <w:t xml:space="preserve"> 100</w:t>
      </w:r>
      <w:r>
        <w:t>%.</w:t>
      </w:r>
    </w:p>
    <w:p w:rsidR="00EA64FC" w:rsidRDefault="000A5E03" w:rsidP="000A5E03">
      <w:pPr>
        <w:ind w:firstLine="567"/>
      </w:pPr>
      <w:r>
        <w:t xml:space="preserve">Износ </w:t>
      </w:r>
      <w:proofErr w:type="spellStart"/>
      <w:r w:rsidR="003E7056" w:rsidRPr="003E7056">
        <w:t>хозпитьевого</w:t>
      </w:r>
      <w:proofErr w:type="spellEnd"/>
      <w:r w:rsidR="003E7056" w:rsidRPr="003E7056">
        <w:t xml:space="preserve"> </w:t>
      </w:r>
      <w:r>
        <w:t>в</w:t>
      </w:r>
      <w:r w:rsidR="00EA64FC" w:rsidRPr="00EA64FC">
        <w:t>о</w:t>
      </w:r>
      <w:r>
        <w:t>допровода от ВК41-ВК</w:t>
      </w:r>
      <w:r w:rsidR="00EA64FC" w:rsidRPr="00EA64FC">
        <w:t>44</w:t>
      </w:r>
      <w:r w:rsidR="00EA64FC" w:rsidRPr="00EA64FC">
        <w:tab/>
      </w:r>
      <w:r>
        <w:t>составляет</w:t>
      </w:r>
      <w:r w:rsidR="00EA64FC" w:rsidRPr="00EA64FC">
        <w:t xml:space="preserve"> 61</w:t>
      </w:r>
      <w:r>
        <w:t>%.</w:t>
      </w:r>
    </w:p>
    <w:p w:rsidR="00524DFD" w:rsidRDefault="00524DFD" w:rsidP="000A5E03">
      <w:pPr>
        <w:ind w:firstLine="567"/>
      </w:pPr>
      <w:r>
        <w:t>Замене подлежат 12,35 км сетей.</w:t>
      </w:r>
    </w:p>
    <w:p w:rsidR="00524DFD" w:rsidRPr="00EA64FC" w:rsidRDefault="00524DFD" w:rsidP="000A5E03">
      <w:pPr>
        <w:ind w:firstLine="567"/>
        <w:rPr>
          <w:highlight w:val="yellow"/>
        </w:rPr>
      </w:pPr>
      <w:r>
        <w:t>Общий износ составляет 94,6%.</w:t>
      </w:r>
    </w:p>
    <w:p w:rsidR="001F1187" w:rsidRPr="00DA28CB" w:rsidRDefault="001F1187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DA28CB">
        <w:rPr>
          <w:rFonts w:cs="Times New Roman"/>
          <w:szCs w:val="28"/>
        </w:rPr>
        <w:t>р</w:t>
      </w:r>
      <w:r w:rsidRPr="00DA28CB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DA28CB">
        <w:rPr>
          <w:rFonts w:cs="Times New Roman"/>
          <w:szCs w:val="28"/>
        </w:rPr>
        <w:t>н</w:t>
      </w:r>
      <w:r w:rsidRPr="00DA28CB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DA28CB" w:rsidRDefault="001F1187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Необходимо проводить замены стальных и чугунных трубопроводов </w:t>
      </w:r>
      <w:proofErr w:type="gramStart"/>
      <w:r w:rsidRPr="00DA28CB">
        <w:rPr>
          <w:rFonts w:cs="Times New Roman"/>
          <w:szCs w:val="28"/>
        </w:rPr>
        <w:t>на</w:t>
      </w:r>
      <w:proofErr w:type="gramEnd"/>
      <w:r w:rsidRPr="00DA28CB">
        <w:rPr>
          <w:rFonts w:cs="Times New Roman"/>
          <w:szCs w:val="28"/>
        </w:rPr>
        <w:t xml:space="preserve"> пол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DA28CB">
        <w:rPr>
          <w:rFonts w:cs="Times New Roman"/>
          <w:szCs w:val="28"/>
        </w:rPr>
        <w:t>у</w:t>
      </w:r>
      <w:r w:rsidRPr="00DA28CB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DA28CB">
        <w:rPr>
          <w:rFonts w:cs="Times New Roman"/>
          <w:szCs w:val="28"/>
        </w:rPr>
        <w:t>в</w:t>
      </w:r>
      <w:r w:rsidRPr="00DA28CB">
        <w:rPr>
          <w:rFonts w:cs="Times New Roman"/>
          <w:szCs w:val="28"/>
        </w:rPr>
        <w:t>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DA28CB">
        <w:rPr>
          <w:rFonts w:cs="Times New Roman"/>
          <w:szCs w:val="28"/>
        </w:rPr>
        <w:t>б</w:t>
      </w:r>
      <w:r w:rsidRPr="00DA28CB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 xml:space="preserve">траншейными способами. 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 xml:space="preserve">ства воды в процессе ее транспортировки производится постоянный мониторинг на соответствие требованиям </w:t>
      </w:r>
      <w:proofErr w:type="spellStart"/>
      <w:r w:rsidRPr="00DA28CB">
        <w:rPr>
          <w:rFonts w:cs="Times New Roman"/>
          <w:szCs w:val="28"/>
        </w:rPr>
        <w:t>СанПиН</w:t>
      </w:r>
      <w:proofErr w:type="spellEnd"/>
      <w:r w:rsidRPr="00DA28CB">
        <w:rPr>
          <w:rFonts w:cs="Times New Roman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A216A" w:rsidRPr="00DA28CB" w:rsidRDefault="003B5B6C" w:rsidP="004A57F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1.4.5</w:t>
      </w:r>
      <w:r w:rsidR="00E65E92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DA28CB">
        <w:rPr>
          <w:rFonts w:cs="Times New Roman"/>
          <w:szCs w:val="28"/>
        </w:rPr>
        <w:t xml:space="preserve">при водоснабжении </w:t>
      </w:r>
      <w:r w:rsidR="009F526A" w:rsidRPr="00DA28CB">
        <w:rPr>
          <w:rFonts w:cs="Times New Roman"/>
          <w:szCs w:val="28"/>
        </w:rPr>
        <w:t>муниципального образования</w:t>
      </w:r>
      <w:r w:rsidR="00EA715A">
        <w:rPr>
          <w:rFonts w:cs="Times New Roman"/>
          <w:szCs w:val="28"/>
        </w:rPr>
        <w:t>,</w:t>
      </w:r>
      <w:r w:rsidR="009F526A" w:rsidRPr="00DA28CB">
        <w:rPr>
          <w:rFonts w:cs="Times New Roman"/>
          <w:szCs w:val="28"/>
        </w:rPr>
        <w:t xml:space="preserve"> </w:t>
      </w:r>
      <w:r w:rsidR="001F1187" w:rsidRPr="00DA28CB">
        <w:rPr>
          <w:rFonts w:cs="Times New Roman"/>
          <w:szCs w:val="28"/>
        </w:rPr>
        <w:t>анализ исполн</w:t>
      </w:r>
      <w:r w:rsidR="001F1187" w:rsidRPr="00DA28CB">
        <w:rPr>
          <w:rFonts w:cs="Times New Roman"/>
          <w:szCs w:val="28"/>
        </w:rPr>
        <w:t>е</w:t>
      </w:r>
      <w:r w:rsidR="001F1187" w:rsidRPr="00DA28CB">
        <w:rPr>
          <w:rFonts w:cs="Times New Roman"/>
          <w:szCs w:val="28"/>
        </w:rPr>
        <w:t>ния предписаний органов, осуществляющих государственный надзор, муниц</w:t>
      </w:r>
      <w:r w:rsidR="001F1187" w:rsidRPr="00DA28CB">
        <w:rPr>
          <w:rFonts w:cs="Times New Roman"/>
          <w:szCs w:val="28"/>
        </w:rPr>
        <w:t>и</w:t>
      </w:r>
      <w:r w:rsidR="001F1187" w:rsidRPr="00DA28CB">
        <w:rPr>
          <w:rFonts w:cs="Times New Roman"/>
          <w:szCs w:val="28"/>
        </w:rPr>
        <w:t>пальный контроль, об устранении нарушений, влияющих на качество и безопа</w:t>
      </w:r>
      <w:r w:rsidR="001F1187" w:rsidRPr="00DA28CB">
        <w:rPr>
          <w:rFonts w:cs="Times New Roman"/>
          <w:szCs w:val="28"/>
        </w:rPr>
        <w:t>с</w:t>
      </w:r>
      <w:r w:rsidR="001F1187" w:rsidRPr="00DA28CB">
        <w:rPr>
          <w:rFonts w:cs="Times New Roman"/>
          <w:szCs w:val="28"/>
        </w:rPr>
        <w:t>ность</w:t>
      </w:r>
      <w:r w:rsidR="006A216A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</w:t>
      </w:r>
    </w:p>
    <w:p w:rsidR="001F1187" w:rsidRDefault="00AB2C0B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В результате проведенного анализа</w:t>
      </w:r>
      <w:r w:rsidR="00A346A1" w:rsidRPr="00DA28CB">
        <w:rPr>
          <w:rFonts w:cs="Times New Roman"/>
          <w:szCs w:val="28"/>
        </w:rPr>
        <w:t xml:space="preserve"> состояния и функ</w:t>
      </w:r>
      <w:r w:rsidR="008A476E" w:rsidRPr="00DA28CB">
        <w:rPr>
          <w:rFonts w:cs="Times New Roman"/>
          <w:szCs w:val="28"/>
        </w:rPr>
        <w:t>ц</w:t>
      </w:r>
      <w:r w:rsidR="00A346A1" w:rsidRPr="00DA28CB">
        <w:rPr>
          <w:rFonts w:cs="Times New Roman"/>
          <w:szCs w:val="28"/>
        </w:rPr>
        <w:t>ионирования</w:t>
      </w:r>
      <w:r w:rsidR="001F1187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системы</w:t>
      </w:r>
      <w:r w:rsidR="001F1187" w:rsidRPr="00DA28CB">
        <w:rPr>
          <w:rFonts w:cs="Times New Roman"/>
          <w:szCs w:val="28"/>
        </w:rPr>
        <w:t xml:space="preserve"> хо</w:t>
      </w:r>
      <w:r w:rsidR="002C76CD">
        <w:rPr>
          <w:rFonts w:cs="Times New Roman"/>
          <w:szCs w:val="28"/>
        </w:rPr>
        <w:t>лодного водоснабжения</w:t>
      </w:r>
      <w:r w:rsidR="00D14858" w:rsidRPr="00DA28CB">
        <w:rPr>
          <w:rFonts w:cs="Times New Roman"/>
          <w:szCs w:val="28"/>
        </w:rPr>
        <w:t xml:space="preserve"> </w:t>
      </w:r>
      <w:r w:rsidR="00A7789D" w:rsidRPr="00DA28CB">
        <w:rPr>
          <w:rFonts w:cs="Times New Roman"/>
          <w:szCs w:val="28"/>
        </w:rPr>
        <w:t>городского поселения</w:t>
      </w:r>
      <w:r w:rsidR="00EB36A2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выявлены</w:t>
      </w:r>
      <w:r w:rsidR="001F1187" w:rsidRPr="00DA28CB">
        <w:rPr>
          <w:rFonts w:cs="Times New Roman"/>
          <w:szCs w:val="28"/>
        </w:rPr>
        <w:t xml:space="preserve"> следующие технич</w:t>
      </w:r>
      <w:r w:rsidR="001F1187" w:rsidRPr="00DA28CB">
        <w:rPr>
          <w:rFonts w:cs="Times New Roman"/>
          <w:szCs w:val="28"/>
        </w:rPr>
        <w:t>е</w:t>
      </w:r>
      <w:r w:rsidR="001F1187" w:rsidRPr="00DA28CB">
        <w:rPr>
          <w:rFonts w:cs="Times New Roman"/>
          <w:szCs w:val="28"/>
        </w:rPr>
        <w:t>ские и технологические проблемы:</w:t>
      </w:r>
    </w:p>
    <w:p w:rsidR="00855693" w:rsidRPr="00855693" w:rsidRDefault="00855693" w:rsidP="00855693">
      <w:pPr>
        <w:ind w:firstLine="567"/>
        <w:rPr>
          <w:rFonts w:cs="Times New Roman"/>
          <w:b/>
          <w:szCs w:val="28"/>
        </w:rPr>
      </w:pPr>
      <w:r w:rsidRPr="00855693">
        <w:rPr>
          <w:rFonts w:cs="Times New Roman"/>
          <w:b/>
          <w:szCs w:val="28"/>
        </w:rPr>
        <w:t>Общие</w:t>
      </w:r>
    </w:p>
    <w:p w:rsidR="008A476E" w:rsidRPr="00DA28CB" w:rsidRDefault="008A476E" w:rsidP="005C02AD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Недостаточная обеспеченность населения водой;</w:t>
      </w:r>
    </w:p>
    <w:p w:rsidR="007945EC" w:rsidRPr="00DA28CB" w:rsidRDefault="001F1187" w:rsidP="005C02AD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Недостаточная обеспеченность населения приборами коммерческого учета</w:t>
      </w:r>
      <w:r w:rsidR="008A476E" w:rsidRPr="00DA28CB">
        <w:rPr>
          <w:rFonts w:cs="Times New Roman"/>
          <w:szCs w:val="28"/>
        </w:rPr>
        <w:t>;</w:t>
      </w:r>
    </w:p>
    <w:p w:rsidR="007945EC" w:rsidRDefault="001F1187" w:rsidP="005C02AD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Высокий уровень потерь воды питьевого качества при транспортировке</w:t>
      </w:r>
      <w:r w:rsidR="008A476E" w:rsidRPr="00DA28CB">
        <w:rPr>
          <w:rFonts w:cs="Times New Roman"/>
          <w:szCs w:val="28"/>
        </w:rPr>
        <w:t>;</w:t>
      </w:r>
    </w:p>
    <w:p w:rsidR="00B55261" w:rsidRDefault="00B55261" w:rsidP="005C02AD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Высокий износ водопроводных сетей;</w:t>
      </w:r>
    </w:p>
    <w:p w:rsidR="00B55261" w:rsidRDefault="00B55261" w:rsidP="005C02AD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Высокий уровень износа действующих основных фондов;</w:t>
      </w:r>
    </w:p>
    <w:p w:rsidR="00855693" w:rsidRPr="00855693" w:rsidRDefault="00855693" w:rsidP="00855693">
      <w:pPr>
        <w:ind w:firstLine="567"/>
        <w:rPr>
          <w:rFonts w:cs="Times New Roman"/>
          <w:b/>
          <w:szCs w:val="28"/>
        </w:rPr>
      </w:pPr>
      <w:r w:rsidRPr="00855693">
        <w:rPr>
          <w:rFonts w:cs="Times New Roman"/>
          <w:b/>
          <w:szCs w:val="28"/>
        </w:rPr>
        <w:t>Водозабор Иванова Рассоха</w:t>
      </w:r>
    </w:p>
    <w:p w:rsidR="00B55261" w:rsidRDefault="00B55261" w:rsidP="005C02AD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резервной линии энергоснабжения водозабора Иванова Рассоха;</w:t>
      </w:r>
    </w:p>
    <w:p w:rsidR="00616934" w:rsidRPr="00616934" w:rsidRDefault="00616934" w:rsidP="00855693">
      <w:pPr>
        <w:pStyle w:val="ab"/>
        <w:ind w:left="0" w:firstLine="567"/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b/>
          <w:szCs w:val="28"/>
        </w:rPr>
        <w:t>Водозабор «</w:t>
      </w:r>
      <w:proofErr w:type="spellStart"/>
      <w:r w:rsidRPr="00616934">
        <w:rPr>
          <w:rFonts w:eastAsia="Times New Roman" w:cs="Times New Roman"/>
          <w:b/>
          <w:szCs w:val="28"/>
        </w:rPr>
        <w:t>Сибирочный</w:t>
      </w:r>
      <w:proofErr w:type="spellEnd"/>
      <w:r w:rsidRPr="00616934">
        <w:rPr>
          <w:rFonts w:eastAsia="Times New Roman" w:cs="Times New Roman"/>
          <w:b/>
          <w:szCs w:val="28"/>
        </w:rPr>
        <w:t xml:space="preserve">» 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t xml:space="preserve">Снижение дебита скважин по причине заиливания дренирующих путей для </w:t>
      </w:r>
      <w:proofErr w:type="spellStart"/>
      <w:r w:rsidRPr="00616934">
        <w:rPr>
          <w:rFonts w:eastAsia="Times New Roman" w:cs="Times New Roman"/>
          <w:szCs w:val="28"/>
        </w:rPr>
        <w:t>водопритока</w:t>
      </w:r>
      <w:proofErr w:type="spellEnd"/>
      <w:r w:rsidRPr="00616934">
        <w:rPr>
          <w:rFonts w:eastAsia="Times New Roman" w:cs="Times New Roman"/>
          <w:szCs w:val="28"/>
        </w:rPr>
        <w:t>, повышенный вынос песка. Необходимы работы по прочистке и промывке водозаборных скважин.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t>Разрушение железобетонных и деревянных конструкций водосборной гал</w:t>
      </w:r>
      <w:r w:rsidRPr="00616934">
        <w:rPr>
          <w:rFonts w:eastAsia="Times New Roman" w:cs="Times New Roman"/>
          <w:szCs w:val="28"/>
        </w:rPr>
        <w:t>е</w:t>
      </w:r>
      <w:r w:rsidRPr="00616934">
        <w:rPr>
          <w:rFonts w:eastAsia="Times New Roman" w:cs="Times New Roman"/>
          <w:szCs w:val="28"/>
        </w:rPr>
        <w:t xml:space="preserve">реи, уменьшение полезного сечения водосборных труб из </w:t>
      </w:r>
      <w:proofErr w:type="gramStart"/>
      <w:r w:rsidRPr="00616934">
        <w:rPr>
          <w:rFonts w:eastAsia="Times New Roman" w:cs="Times New Roman"/>
          <w:szCs w:val="28"/>
        </w:rPr>
        <w:t>за</w:t>
      </w:r>
      <w:proofErr w:type="gramEnd"/>
      <w:r w:rsidRPr="00616934">
        <w:rPr>
          <w:rFonts w:eastAsia="Times New Roman" w:cs="Times New Roman"/>
          <w:szCs w:val="28"/>
        </w:rPr>
        <w:t xml:space="preserve"> отложений пе</w:t>
      </w:r>
      <w:r w:rsidRPr="00616934">
        <w:rPr>
          <w:rFonts w:eastAsia="Times New Roman" w:cs="Times New Roman"/>
          <w:szCs w:val="28"/>
        </w:rPr>
        <w:t>с</w:t>
      </w:r>
      <w:r w:rsidRPr="00616934">
        <w:rPr>
          <w:rFonts w:eastAsia="Times New Roman" w:cs="Times New Roman"/>
          <w:szCs w:val="28"/>
        </w:rPr>
        <w:t>ка. Необходим ремонт и прочистка водосборной галереи.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t>Снижение надежности работы электрического о</w:t>
      </w:r>
      <w:r>
        <w:rPr>
          <w:rFonts w:cs="Times New Roman"/>
          <w:szCs w:val="28"/>
        </w:rPr>
        <w:t>борудования насосной станции из-</w:t>
      </w:r>
      <w:r w:rsidRPr="00616934">
        <w:rPr>
          <w:rFonts w:eastAsia="Times New Roman" w:cs="Times New Roman"/>
          <w:szCs w:val="28"/>
        </w:rPr>
        <w:t>за физического износа и морального старения масляных выкл</w:t>
      </w:r>
      <w:r w:rsidRPr="00616934">
        <w:rPr>
          <w:rFonts w:eastAsia="Times New Roman" w:cs="Times New Roman"/>
          <w:szCs w:val="28"/>
        </w:rPr>
        <w:t>ю</w:t>
      </w:r>
      <w:r w:rsidRPr="00616934">
        <w:rPr>
          <w:rFonts w:eastAsia="Times New Roman" w:cs="Times New Roman"/>
          <w:szCs w:val="28"/>
        </w:rPr>
        <w:t>чателей и камер сборных. Необходима замена электрического оборудования на вакуумные высоковольтные выключатели, замена высоковольтных к</w:t>
      </w:r>
      <w:r w:rsidRPr="00616934">
        <w:rPr>
          <w:rFonts w:eastAsia="Times New Roman" w:cs="Times New Roman"/>
          <w:szCs w:val="28"/>
        </w:rPr>
        <w:t>а</w:t>
      </w:r>
      <w:r w:rsidRPr="00616934">
        <w:rPr>
          <w:rFonts w:eastAsia="Times New Roman" w:cs="Times New Roman"/>
          <w:szCs w:val="28"/>
        </w:rPr>
        <w:t>бельных линий.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t>Деформация и разрушение строительных конструкций зд</w:t>
      </w:r>
      <w:r>
        <w:rPr>
          <w:rFonts w:cs="Times New Roman"/>
          <w:szCs w:val="28"/>
        </w:rPr>
        <w:t>аний и сооружений водозабора из-</w:t>
      </w:r>
      <w:r w:rsidRPr="00616934">
        <w:rPr>
          <w:rFonts w:eastAsia="Times New Roman" w:cs="Times New Roman"/>
          <w:szCs w:val="28"/>
        </w:rPr>
        <w:t xml:space="preserve">за </w:t>
      </w:r>
      <w:proofErr w:type="spellStart"/>
      <w:r w:rsidRPr="00616934">
        <w:rPr>
          <w:rFonts w:eastAsia="Times New Roman" w:cs="Times New Roman"/>
          <w:szCs w:val="28"/>
        </w:rPr>
        <w:t>обводненности</w:t>
      </w:r>
      <w:proofErr w:type="spellEnd"/>
      <w:r w:rsidRPr="00616934">
        <w:rPr>
          <w:rFonts w:eastAsia="Times New Roman" w:cs="Times New Roman"/>
          <w:szCs w:val="28"/>
        </w:rPr>
        <w:t xml:space="preserve"> грунтов. Необходимы работы по  усилению фундаментов зданий и сооружений, устройству дренажной системы, ремонт строительных конструкций.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proofErr w:type="spellStart"/>
      <w:r w:rsidRPr="00616934">
        <w:rPr>
          <w:rFonts w:eastAsia="Times New Roman" w:cs="Times New Roman"/>
          <w:szCs w:val="28"/>
        </w:rPr>
        <w:t>Периметральное</w:t>
      </w:r>
      <w:proofErr w:type="spellEnd"/>
      <w:r w:rsidRPr="00616934">
        <w:rPr>
          <w:rFonts w:eastAsia="Times New Roman" w:cs="Times New Roman"/>
          <w:szCs w:val="28"/>
        </w:rPr>
        <w:t xml:space="preserve"> ограждение зоны строгого режима, из колючей проволоки, отсутствует на протяжении 3200м. от общей длины 3500м., что снижает р</w:t>
      </w:r>
      <w:r w:rsidRPr="00616934">
        <w:rPr>
          <w:rFonts w:eastAsia="Times New Roman" w:cs="Times New Roman"/>
          <w:szCs w:val="28"/>
        </w:rPr>
        <w:t>е</w:t>
      </w:r>
      <w:r w:rsidRPr="00616934">
        <w:rPr>
          <w:rFonts w:eastAsia="Times New Roman" w:cs="Times New Roman"/>
          <w:szCs w:val="28"/>
        </w:rPr>
        <w:t>жим безопасности объекта.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t>Использование жидкого хлора для обеззараживания воды, повышает риск техногенных аварий. Есть вероятность образования хлорорганических с</w:t>
      </w:r>
      <w:r w:rsidRPr="00616934">
        <w:rPr>
          <w:rFonts w:eastAsia="Times New Roman" w:cs="Times New Roman"/>
          <w:szCs w:val="28"/>
        </w:rPr>
        <w:t>о</w:t>
      </w:r>
      <w:r w:rsidRPr="00616934">
        <w:rPr>
          <w:rFonts w:eastAsia="Times New Roman" w:cs="Times New Roman"/>
          <w:szCs w:val="28"/>
        </w:rPr>
        <w:t>единений, обладающих высокой токсичностью и мутагенностью. Использ</w:t>
      </w:r>
      <w:r w:rsidRPr="00616934">
        <w:rPr>
          <w:rFonts w:eastAsia="Times New Roman" w:cs="Times New Roman"/>
          <w:szCs w:val="28"/>
        </w:rPr>
        <w:t>о</w:t>
      </w:r>
      <w:r w:rsidRPr="00616934">
        <w:rPr>
          <w:rFonts w:eastAsia="Times New Roman" w:cs="Times New Roman"/>
          <w:szCs w:val="28"/>
        </w:rPr>
        <w:t xml:space="preserve">вание электролизной установки получения </w:t>
      </w:r>
      <w:proofErr w:type="spellStart"/>
      <w:r w:rsidRPr="00616934">
        <w:rPr>
          <w:rFonts w:eastAsia="Times New Roman" w:cs="Times New Roman"/>
          <w:szCs w:val="28"/>
        </w:rPr>
        <w:t>хлорагентов</w:t>
      </w:r>
      <w:proofErr w:type="spellEnd"/>
      <w:r w:rsidRPr="00616934">
        <w:rPr>
          <w:rFonts w:eastAsia="Times New Roman" w:cs="Times New Roman"/>
          <w:szCs w:val="28"/>
        </w:rPr>
        <w:t xml:space="preserve"> из поваренной соли исключает  вероятность аварийного выброса хлора.</w:t>
      </w:r>
    </w:p>
    <w:p w:rsidR="00616934" w:rsidRPr="00616934" w:rsidRDefault="00616934" w:rsidP="00855693">
      <w:pPr>
        <w:pStyle w:val="ab"/>
        <w:ind w:left="0" w:firstLine="567"/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b/>
          <w:szCs w:val="28"/>
        </w:rPr>
        <w:t>Водоводы и водораспределительная сеть.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lastRenderedPageBreak/>
        <w:t>Водовод от насосной станции второго подъёма до городской водораспред</w:t>
      </w:r>
      <w:r w:rsidRPr="00616934">
        <w:rPr>
          <w:rFonts w:eastAsia="Times New Roman" w:cs="Times New Roman"/>
          <w:szCs w:val="28"/>
        </w:rPr>
        <w:t>е</w:t>
      </w:r>
      <w:r w:rsidRPr="00616934">
        <w:rPr>
          <w:rFonts w:eastAsia="Times New Roman" w:cs="Times New Roman"/>
          <w:szCs w:val="28"/>
        </w:rPr>
        <w:t>лительной сети выполнен из чугунных труб ф300мм, в две линии, прот</w:t>
      </w:r>
      <w:r w:rsidRPr="00616934">
        <w:rPr>
          <w:rFonts w:eastAsia="Times New Roman" w:cs="Times New Roman"/>
          <w:szCs w:val="28"/>
        </w:rPr>
        <w:t>я</w:t>
      </w:r>
      <w:r w:rsidRPr="00616934">
        <w:rPr>
          <w:rFonts w:eastAsia="Times New Roman" w:cs="Times New Roman"/>
          <w:szCs w:val="28"/>
        </w:rPr>
        <w:t>женностью 3700м каждая. Ввод в эксплуатацию -1965г., износ-70%. Наиб</w:t>
      </w:r>
      <w:r w:rsidRPr="00616934">
        <w:rPr>
          <w:rFonts w:eastAsia="Times New Roman" w:cs="Times New Roman"/>
          <w:szCs w:val="28"/>
        </w:rPr>
        <w:t>о</w:t>
      </w:r>
      <w:r w:rsidRPr="00616934">
        <w:rPr>
          <w:rFonts w:eastAsia="Times New Roman" w:cs="Times New Roman"/>
          <w:szCs w:val="28"/>
        </w:rPr>
        <w:t>лее типичные дефект</w:t>
      </w:r>
      <w:proofErr w:type="gramStart"/>
      <w:r w:rsidRPr="00616934">
        <w:rPr>
          <w:rFonts w:eastAsia="Times New Roman" w:cs="Times New Roman"/>
          <w:szCs w:val="28"/>
        </w:rPr>
        <w:t>ы-</w:t>
      </w:r>
      <w:proofErr w:type="gramEnd"/>
      <w:r w:rsidRPr="00616934">
        <w:rPr>
          <w:rFonts w:eastAsia="Times New Roman" w:cs="Times New Roman"/>
          <w:szCs w:val="28"/>
        </w:rPr>
        <w:t xml:space="preserve"> расчеканка стыков труб, продольные и поперечные трещины по телу труб.</w:t>
      </w:r>
    </w:p>
    <w:p w:rsidR="00616934" w:rsidRPr="00616934" w:rsidRDefault="00616934" w:rsidP="005C02AD">
      <w:pPr>
        <w:pStyle w:val="ab"/>
        <w:numPr>
          <w:ilvl w:val="0"/>
          <w:numId w:val="26"/>
        </w:numPr>
        <w:rPr>
          <w:rFonts w:eastAsia="Times New Roman" w:cs="Times New Roman"/>
          <w:b/>
          <w:szCs w:val="28"/>
        </w:rPr>
      </w:pPr>
      <w:r w:rsidRPr="00616934">
        <w:rPr>
          <w:rFonts w:eastAsia="Times New Roman" w:cs="Times New Roman"/>
          <w:szCs w:val="28"/>
        </w:rPr>
        <w:t xml:space="preserve">Водораспределительная сеть </w:t>
      </w:r>
      <w:proofErr w:type="gramStart"/>
      <w:r w:rsidRPr="00616934">
        <w:rPr>
          <w:rFonts w:eastAsia="Times New Roman" w:cs="Times New Roman"/>
          <w:szCs w:val="28"/>
        </w:rPr>
        <w:t>г</w:t>
      </w:r>
      <w:proofErr w:type="gramEnd"/>
      <w:r w:rsidRPr="00616934">
        <w:rPr>
          <w:rFonts w:eastAsia="Times New Roman"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616934">
        <w:rPr>
          <w:rFonts w:eastAsia="Times New Roman" w:cs="Times New Roman"/>
          <w:szCs w:val="28"/>
        </w:rPr>
        <w:t xml:space="preserve">Железногорска выполнена из чугунных труб (60%), стальных </w:t>
      </w:r>
      <w:proofErr w:type="spellStart"/>
      <w:r w:rsidRPr="00616934">
        <w:rPr>
          <w:rFonts w:eastAsia="Times New Roman" w:cs="Times New Roman"/>
          <w:szCs w:val="28"/>
        </w:rPr>
        <w:t>водогазопроводных</w:t>
      </w:r>
      <w:proofErr w:type="spellEnd"/>
      <w:r w:rsidRPr="00616934">
        <w:rPr>
          <w:rFonts w:eastAsia="Times New Roman" w:cs="Times New Roman"/>
          <w:szCs w:val="28"/>
        </w:rPr>
        <w:t xml:space="preserve"> (30%), полиэтиленовых (10%).  Все межквартальные и внутриквартальные водопроводы выработали нормати</w:t>
      </w:r>
      <w:r w:rsidRPr="00616934">
        <w:rPr>
          <w:rFonts w:eastAsia="Times New Roman" w:cs="Times New Roman"/>
          <w:szCs w:val="28"/>
        </w:rPr>
        <w:t>в</w:t>
      </w:r>
      <w:r w:rsidRPr="00616934">
        <w:rPr>
          <w:rFonts w:eastAsia="Times New Roman" w:cs="Times New Roman"/>
          <w:szCs w:val="28"/>
        </w:rPr>
        <w:t>ный срок службы (50 и 25 лет) и нуждаются в замене, за исключением отр</w:t>
      </w:r>
      <w:r w:rsidRPr="00616934">
        <w:rPr>
          <w:rFonts w:eastAsia="Times New Roman" w:cs="Times New Roman"/>
          <w:szCs w:val="28"/>
        </w:rPr>
        <w:t>е</w:t>
      </w:r>
      <w:r w:rsidRPr="00616934">
        <w:rPr>
          <w:rFonts w:eastAsia="Times New Roman" w:cs="Times New Roman"/>
          <w:szCs w:val="28"/>
        </w:rPr>
        <w:t xml:space="preserve">монтированных участков (8 000м). Наличие сейсмического воздействия от взрывов в </w:t>
      </w:r>
      <w:proofErr w:type="spellStart"/>
      <w:r w:rsidRPr="00616934">
        <w:rPr>
          <w:rFonts w:eastAsia="Times New Roman" w:cs="Times New Roman"/>
          <w:szCs w:val="28"/>
        </w:rPr>
        <w:t>Коршуновском</w:t>
      </w:r>
      <w:proofErr w:type="spellEnd"/>
      <w:r w:rsidRPr="00616934">
        <w:rPr>
          <w:rFonts w:eastAsia="Times New Roman" w:cs="Times New Roman"/>
          <w:szCs w:val="28"/>
        </w:rPr>
        <w:t xml:space="preserve"> карьере приводит к разгерметизации стыков, ра</w:t>
      </w:r>
      <w:r w:rsidRPr="00616934">
        <w:rPr>
          <w:rFonts w:eastAsia="Times New Roman" w:cs="Times New Roman"/>
          <w:szCs w:val="28"/>
        </w:rPr>
        <w:t>з</w:t>
      </w:r>
      <w:r w:rsidRPr="00616934">
        <w:rPr>
          <w:rFonts w:eastAsia="Times New Roman" w:cs="Times New Roman"/>
          <w:szCs w:val="28"/>
        </w:rPr>
        <w:t>рушению чугунных труб, арматуры. Стальные трубы подвержены химич</w:t>
      </w:r>
      <w:r w:rsidRPr="00616934">
        <w:rPr>
          <w:rFonts w:eastAsia="Times New Roman" w:cs="Times New Roman"/>
          <w:szCs w:val="28"/>
        </w:rPr>
        <w:t>е</w:t>
      </w:r>
      <w:r w:rsidRPr="00616934">
        <w:rPr>
          <w:rFonts w:eastAsia="Times New Roman" w:cs="Times New Roman"/>
          <w:szCs w:val="28"/>
        </w:rPr>
        <w:t>ской и электрохимической коррозии. Основные дефекты – разломы и раск</w:t>
      </w:r>
      <w:r w:rsidRPr="00616934">
        <w:rPr>
          <w:rFonts w:eastAsia="Times New Roman" w:cs="Times New Roman"/>
          <w:szCs w:val="28"/>
        </w:rPr>
        <w:t>о</w:t>
      </w:r>
      <w:r w:rsidRPr="00616934">
        <w:rPr>
          <w:rFonts w:eastAsia="Times New Roman" w:cs="Times New Roman"/>
          <w:szCs w:val="28"/>
        </w:rPr>
        <w:t>лы чугунных труб, разгерметизация стыков, сквозные коррозионные дефе</w:t>
      </w:r>
      <w:r w:rsidRPr="00616934">
        <w:rPr>
          <w:rFonts w:eastAsia="Times New Roman" w:cs="Times New Roman"/>
          <w:szCs w:val="28"/>
        </w:rPr>
        <w:t>к</w:t>
      </w:r>
      <w:r w:rsidRPr="00616934">
        <w:rPr>
          <w:rFonts w:eastAsia="Times New Roman" w:cs="Times New Roman"/>
          <w:szCs w:val="28"/>
        </w:rPr>
        <w:t>ты стальных труб. Большой процент врезок на подключение абонентов в</w:t>
      </w:r>
      <w:r w:rsidRPr="00616934">
        <w:rPr>
          <w:rFonts w:eastAsia="Times New Roman" w:cs="Times New Roman"/>
          <w:szCs w:val="28"/>
        </w:rPr>
        <w:t>ы</w:t>
      </w:r>
      <w:r w:rsidRPr="00616934">
        <w:rPr>
          <w:rFonts w:eastAsia="Times New Roman" w:cs="Times New Roman"/>
          <w:szCs w:val="28"/>
        </w:rPr>
        <w:t>полнен напрямую, без установки запорной арматуры, в результате под о</w:t>
      </w:r>
      <w:r w:rsidRPr="00616934">
        <w:rPr>
          <w:rFonts w:eastAsia="Times New Roman" w:cs="Times New Roman"/>
          <w:szCs w:val="28"/>
        </w:rPr>
        <w:t>т</w:t>
      </w:r>
      <w:r w:rsidRPr="00616934">
        <w:rPr>
          <w:rFonts w:eastAsia="Times New Roman" w:cs="Times New Roman"/>
          <w:szCs w:val="28"/>
        </w:rPr>
        <w:t>ключение попадает большое количество потребителей (при проведении р</w:t>
      </w:r>
      <w:r w:rsidRPr="00616934">
        <w:rPr>
          <w:rFonts w:eastAsia="Times New Roman" w:cs="Times New Roman"/>
          <w:szCs w:val="28"/>
        </w:rPr>
        <w:t>е</w:t>
      </w:r>
      <w:r w:rsidRPr="00616934">
        <w:rPr>
          <w:rFonts w:eastAsia="Times New Roman" w:cs="Times New Roman"/>
          <w:szCs w:val="28"/>
        </w:rPr>
        <w:t xml:space="preserve">монтов и при отключении по заявкам). Колодцам для обслуживания сетей требуется  замена </w:t>
      </w:r>
      <w:proofErr w:type="gramStart"/>
      <w:r w:rsidRPr="00616934">
        <w:rPr>
          <w:rFonts w:eastAsia="Times New Roman" w:cs="Times New Roman"/>
          <w:szCs w:val="28"/>
        </w:rPr>
        <w:t>сборных ж</w:t>
      </w:r>
      <w:proofErr w:type="gramEnd"/>
      <w:r w:rsidRPr="00616934">
        <w:rPr>
          <w:rFonts w:eastAsia="Times New Roman" w:cs="Times New Roman"/>
          <w:szCs w:val="28"/>
        </w:rPr>
        <w:t>/бетонных деталей и ремонт кирпичных ог</w:t>
      </w:r>
      <w:r w:rsidRPr="00616934">
        <w:rPr>
          <w:rFonts w:eastAsia="Times New Roman" w:cs="Times New Roman"/>
          <w:szCs w:val="28"/>
        </w:rPr>
        <w:t>о</w:t>
      </w:r>
      <w:r w:rsidRPr="00616934">
        <w:rPr>
          <w:rFonts w:eastAsia="Times New Roman" w:cs="Times New Roman"/>
          <w:szCs w:val="28"/>
        </w:rPr>
        <w:t>ловков под люк.</w:t>
      </w:r>
    </w:p>
    <w:p w:rsidR="001F1187" w:rsidRPr="004C6ED0" w:rsidRDefault="007F06D1" w:rsidP="004A57F0">
      <w:pPr>
        <w:ind w:firstLine="567"/>
        <w:rPr>
          <w:rFonts w:cs="Times New Roman"/>
          <w:szCs w:val="28"/>
        </w:rPr>
      </w:pPr>
      <w:r w:rsidRPr="004C6ED0">
        <w:rPr>
          <w:rFonts w:cs="Times New Roman"/>
          <w:szCs w:val="28"/>
        </w:rPr>
        <w:t>2.</w:t>
      </w:r>
      <w:r w:rsidR="001F1187" w:rsidRPr="004C6ED0">
        <w:rPr>
          <w:rFonts w:cs="Times New Roman"/>
          <w:szCs w:val="28"/>
        </w:rPr>
        <w:t>1.4.6</w:t>
      </w:r>
      <w:r w:rsidR="00F32613" w:rsidRPr="004C6ED0">
        <w:rPr>
          <w:rFonts w:cs="Times New Roman"/>
          <w:szCs w:val="28"/>
        </w:rPr>
        <w:t>.</w:t>
      </w:r>
      <w:r w:rsidR="001F1187" w:rsidRPr="004C6ED0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4C6ED0">
        <w:rPr>
          <w:rFonts w:cs="Times New Roman"/>
          <w:szCs w:val="28"/>
        </w:rPr>
        <w:t>с</w:t>
      </w:r>
      <w:r w:rsidR="001F1187" w:rsidRPr="004C6ED0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4C6ED0">
        <w:rPr>
          <w:rFonts w:cs="Times New Roman"/>
          <w:szCs w:val="28"/>
        </w:rPr>
        <w:t>и</w:t>
      </w:r>
      <w:r w:rsidR="001F1187" w:rsidRPr="004C6ED0">
        <w:rPr>
          <w:rFonts w:cs="Times New Roman"/>
          <w:szCs w:val="28"/>
        </w:rPr>
        <w:t>ческие особенности указанной системы</w:t>
      </w:r>
    </w:p>
    <w:p w:rsidR="00063CCB" w:rsidRPr="004C6ED0" w:rsidRDefault="00AB2C0B" w:rsidP="000C672A">
      <w:pPr>
        <w:ind w:firstLine="709"/>
        <w:rPr>
          <w:rFonts w:cs="Times New Roman"/>
          <w:szCs w:val="28"/>
        </w:rPr>
      </w:pPr>
      <w:r w:rsidRPr="004C6ED0">
        <w:rPr>
          <w:rFonts w:cs="Times New Roman"/>
          <w:szCs w:val="28"/>
        </w:rPr>
        <w:t>В результате проведенного анализа системы водоснабжения установлено, что в</w:t>
      </w:r>
      <w:r w:rsidR="00063CCB" w:rsidRPr="004C6ED0">
        <w:rPr>
          <w:rFonts w:cs="Times New Roman"/>
          <w:szCs w:val="28"/>
        </w:rPr>
        <w:t xml:space="preserve"> настоящее время централизованное горячее водоснабж</w:t>
      </w:r>
      <w:r w:rsidR="00D26F3A" w:rsidRPr="004C6ED0">
        <w:rPr>
          <w:rFonts w:cs="Times New Roman"/>
          <w:szCs w:val="28"/>
        </w:rPr>
        <w:t xml:space="preserve">ение на территории </w:t>
      </w:r>
      <w:r w:rsidR="005E3D12" w:rsidRPr="004C6ED0">
        <w:rPr>
          <w:rFonts w:cs="Times New Roman"/>
          <w:szCs w:val="28"/>
        </w:rPr>
        <w:t>мун</w:t>
      </w:r>
      <w:r w:rsidR="005E3D12" w:rsidRPr="004C6ED0">
        <w:rPr>
          <w:rFonts w:cs="Times New Roman"/>
          <w:szCs w:val="28"/>
        </w:rPr>
        <w:t>и</w:t>
      </w:r>
      <w:r w:rsidR="005E3D12" w:rsidRPr="004C6ED0">
        <w:rPr>
          <w:rFonts w:cs="Times New Roman"/>
          <w:szCs w:val="28"/>
        </w:rPr>
        <w:t xml:space="preserve">ципального образования </w:t>
      </w:r>
      <w:r w:rsidR="002C76CD" w:rsidRPr="004C6ED0">
        <w:rPr>
          <w:rFonts w:cs="Times New Roman"/>
          <w:szCs w:val="28"/>
        </w:rPr>
        <w:t>«</w:t>
      </w:r>
      <w:proofErr w:type="spellStart"/>
      <w:r w:rsidR="00183C33">
        <w:rPr>
          <w:rFonts w:cs="Times New Roman"/>
          <w:szCs w:val="28"/>
        </w:rPr>
        <w:t>Железногорск-Илимское</w:t>
      </w:r>
      <w:proofErr w:type="spellEnd"/>
      <w:r w:rsidR="002C76CD" w:rsidRPr="004C6ED0">
        <w:rPr>
          <w:rFonts w:cs="Times New Roman"/>
          <w:szCs w:val="28"/>
        </w:rPr>
        <w:t xml:space="preserve"> городского поселения» </w:t>
      </w:r>
      <w:r w:rsidR="00653788" w:rsidRPr="004C6ED0">
        <w:rPr>
          <w:rFonts w:cs="Times New Roman"/>
          <w:szCs w:val="28"/>
        </w:rPr>
        <w:t>осущ</w:t>
      </w:r>
      <w:r w:rsidR="00653788" w:rsidRPr="004C6ED0">
        <w:rPr>
          <w:rFonts w:cs="Times New Roman"/>
          <w:szCs w:val="28"/>
        </w:rPr>
        <w:t>е</w:t>
      </w:r>
      <w:r w:rsidR="00653788" w:rsidRPr="004C6ED0">
        <w:rPr>
          <w:rFonts w:cs="Times New Roman"/>
          <w:szCs w:val="28"/>
        </w:rPr>
        <w:t xml:space="preserve">ствляется по </w:t>
      </w:r>
      <w:r w:rsidR="00183C33">
        <w:rPr>
          <w:rFonts w:cs="Times New Roman"/>
          <w:szCs w:val="28"/>
        </w:rPr>
        <w:t>открытой</w:t>
      </w:r>
      <w:r w:rsidR="004B4809" w:rsidRPr="004C6ED0">
        <w:rPr>
          <w:rFonts w:cs="Times New Roman"/>
          <w:szCs w:val="28"/>
        </w:rPr>
        <w:t xml:space="preserve"> схеме теплоснабжения.</w:t>
      </w:r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9" w:name="_Toc421174800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1.5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Перечень лиц, владеющих на праве собственности или другом з</w:t>
      </w:r>
      <w:r w:rsidR="001F1187" w:rsidRPr="00DA28CB">
        <w:rPr>
          <w:rFonts w:cs="Times New Roman"/>
          <w:szCs w:val="28"/>
        </w:rPr>
        <w:t>а</w:t>
      </w:r>
      <w:r w:rsidR="001F1187" w:rsidRPr="00DA28CB">
        <w:rPr>
          <w:rFonts w:cs="Times New Roman"/>
          <w:szCs w:val="28"/>
        </w:rPr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t>рых расположены такие объекты)</w:t>
      </w:r>
      <w:bookmarkEnd w:id="9"/>
    </w:p>
    <w:p w:rsidR="00F5529A" w:rsidRPr="00C57891" w:rsidRDefault="00F5529A" w:rsidP="00C57891">
      <w:pPr>
        <w:ind w:firstLine="567"/>
      </w:pPr>
      <w:r w:rsidRPr="00C57891">
        <w:t>В результате проведенного анализа было установлено, что балансодержател</w:t>
      </w:r>
      <w:r w:rsidRPr="00C57891">
        <w:t>я</w:t>
      </w:r>
      <w:r w:rsidRPr="00C57891">
        <w:t>ми сетей являются:</w:t>
      </w:r>
    </w:p>
    <w:p w:rsidR="00D92D77" w:rsidRPr="00C57891" w:rsidRDefault="00D92D77" w:rsidP="00163C1F">
      <w:pPr>
        <w:pStyle w:val="ab"/>
        <w:numPr>
          <w:ilvl w:val="0"/>
          <w:numId w:val="49"/>
        </w:numPr>
        <w:ind w:left="993" w:firstLine="131"/>
      </w:pPr>
      <w:r w:rsidRPr="00C57891">
        <w:t>ООО «Иркутские коммунальные системы» (Водоснабжение и водоо</w:t>
      </w:r>
      <w:r w:rsidRPr="00C57891">
        <w:t>т</w:t>
      </w:r>
      <w:r w:rsidRPr="00C57891">
        <w:t>ведение)</w:t>
      </w:r>
      <w:r w:rsidR="00F5529A" w:rsidRPr="00C57891">
        <w:t>;</w:t>
      </w:r>
    </w:p>
    <w:p w:rsidR="00D92D77" w:rsidRPr="00C57891" w:rsidRDefault="00D92D77" w:rsidP="00163C1F">
      <w:pPr>
        <w:pStyle w:val="ab"/>
        <w:numPr>
          <w:ilvl w:val="0"/>
          <w:numId w:val="49"/>
        </w:numPr>
        <w:ind w:left="993" w:firstLine="131"/>
      </w:pPr>
      <w:r w:rsidRPr="00C57891">
        <w:t>МУП «УККУ» (Водоснабжение)</w:t>
      </w:r>
      <w:r w:rsidR="00F5529A" w:rsidRPr="00C57891">
        <w:t>.</w:t>
      </w:r>
    </w:p>
    <w:p w:rsidR="001F1187" w:rsidRPr="00DA28CB" w:rsidRDefault="00C94EC9" w:rsidP="004A57F0">
      <w:pPr>
        <w:pStyle w:val="2"/>
        <w:spacing w:after="240"/>
        <w:rPr>
          <w:rFonts w:cs="Times New Roman"/>
          <w:szCs w:val="28"/>
        </w:rPr>
      </w:pPr>
      <w:bookmarkStart w:id="10" w:name="_Toc421174801"/>
      <w:r w:rsidRPr="00DA28CB">
        <w:rPr>
          <w:rFonts w:cs="Times New Roman"/>
          <w:szCs w:val="28"/>
        </w:rPr>
        <w:lastRenderedPageBreak/>
        <w:t>2.</w:t>
      </w:r>
      <w:r w:rsidR="001F1187" w:rsidRPr="00DA28CB">
        <w:rPr>
          <w:rFonts w:cs="Times New Roman"/>
          <w:szCs w:val="28"/>
        </w:rPr>
        <w:t>2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 Направления развития централизованных систем водоснабжения</w:t>
      </w:r>
      <w:bookmarkEnd w:id="10"/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11" w:name="_Toc421174802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2.1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1"/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proofErr w:type="gramStart"/>
      <w:r w:rsidRPr="004C6ED0">
        <w:rPr>
          <w:rFonts w:cs="Times New Roman"/>
          <w:szCs w:val="28"/>
        </w:rPr>
        <w:t>Глава «Водоснабжение»</w:t>
      </w:r>
      <w:r w:rsidRPr="00DA28CB">
        <w:rPr>
          <w:rFonts w:cs="Times New Roman"/>
          <w:szCs w:val="28"/>
        </w:rPr>
        <w:t xml:space="preserve"> схемы водоснаб</w:t>
      </w:r>
      <w:r w:rsidR="005A7B80" w:rsidRPr="00DA28CB">
        <w:rPr>
          <w:rFonts w:cs="Times New Roman"/>
          <w:szCs w:val="28"/>
        </w:rPr>
        <w:t xml:space="preserve">жения и водоотведения </w:t>
      </w:r>
      <w:r w:rsidR="00CF4875" w:rsidRPr="00DA28CB">
        <w:rPr>
          <w:rFonts w:cs="Times New Roman"/>
          <w:szCs w:val="28"/>
        </w:rPr>
        <w:t>муниципал</w:t>
      </w:r>
      <w:r w:rsidR="00CF4875" w:rsidRPr="00DA28CB">
        <w:rPr>
          <w:rFonts w:cs="Times New Roman"/>
          <w:szCs w:val="28"/>
        </w:rPr>
        <w:t>ь</w:t>
      </w:r>
      <w:r w:rsidR="00CF4875" w:rsidRPr="00DA28CB">
        <w:rPr>
          <w:rFonts w:cs="Times New Roman"/>
          <w:szCs w:val="28"/>
        </w:rPr>
        <w:t>ного образования</w:t>
      </w:r>
      <w:r w:rsidR="00FF61B6" w:rsidRPr="00DA28CB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111334" w:rsidRPr="00DA28CB">
        <w:rPr>
          <w:rFonts w:cs="Times New Roman"/>
          <w:szCs w:val="28"/>
        </w:rPr>
        <w:t>»</w:t>
      </w:r>
      <w:r w:rsidR="00894F5D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на период до 20</w:t>
      </w:r>
      <w:r w:rsidR="00FF61B6" w:rsidRPr="00DA28CB">
        <w:rPr>
          <w:rFonts w:cs="Times New Roman"/>
          <w:szCs w:val="28"/>
        </w:rPr>
        <w:t>29</w:t>
      </w:r>
      <w:r w:rsidRPr="00DA28CB">
        <w:rPr>
          <w:rFonts w:cs="Times New Roman"/>
          <w:szCs w:val="28"/>
        </w:rPr>
        <w:t xml:space="preserve"> года разработана в целях реализации государственной политики в сфере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ванно безопасной питьевой воды потребителям с учетом развития и преобразов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ния территорий муниципального образования.</w:t>
      </w:r>
      <w:proofErr w:type="gramEnd"/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894F5D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</w:t>
      </w:r>
      <w:r w:rsidR="00076238" w:rsidRPr="00076238">
        <w:rPr>
          <w:rFonts w:cs="Times New Roman"/>
          <w:szCs w:val="28"/>
        </w:rPr>
        <w:t>о</w:t>
      </w:r>
      <w:r w:rsidR="00076238" w:rsidRPr="00076238">
        <w:rPr>
          <w:rFonts w:cs="Times New Roman"/>
          <w:szCs w:val="28"/>
        </w:rPr>
        <w:t>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894F5D" w:rsidRPr="00DA28CB">
        <w:rPr>
          <w:rFonts w:cs="Times New Roman"/>
          <w:szCs w:val="28"/>
        </w:rPr>
        <w:t xml:space="preserve">» </w:t>
      </w:r>
      <w:r w:rsidRPr="00DA28CB">
        <w:rPr>
          <w:rFonts w:cs="Times New Roman"/>
          <w:szCs w:val="28"/>
        </w:rPr>
        <w:t>явля</w:t>
      </w:r>
      <w:r w:rsidR="00111334"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тся:</w:t>
      </w:r>
    </w:p>
    <w:p w:rsidR="007945EC" w:rsidRPr="00DA28CB" w:rsidRDefault="008B46CC" w:rsidP="005C02AD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требителям (абонентам); </w:t>
      </w:r>
    </w:p>
    <w:p w:rsidR="007945EC" w:rsidRPr="00DA28CB" w:rsidRDefault="008B46CC" w:rsidP="005C02AD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DA28CB" w:rsidRDefault="001F1187" w:rsidP="005C02AD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снабжения и водоотведения являются: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снабжения и снижения аварийности;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тушения;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строительство сетей и сооружений для водоснабжения осваиваемых и пр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DA28CB">
        <w:rPr>
          <w:rFonts w:cs="Times New Roman"/>
          <w:szCs w:val="28"/>
        </w:rPr>
        <w:t>б</w:t>
      </w:r>
      <w:r w:rsidRPr="00DA28CB">
        <w:rPr>
          <w:rFonts w:cs="Times New Roman"/>
          <w:szCs w:val="28"/>
        </w:rPr>
        <w:t>жения</w:t>
      </w:r>
      <w:r w:rsidR="0037171B" w:rsidRPr="00DA28CB">
        <w:rPr>
          <w:rFonts w:cs="Times New Roman"/>
          <w:szCs w:val="28"/>
        </w:rPr>
        <w:t xml:space="preserve"> для всех жителей </w:t>
      </w:r>
      <w:r w:rsidR="005C02AD">
        <w:rPr>
          <w:rFonts w:cs="Times New Roman"/>
          <w:szCs w:val="28"/>
        </w:rPr>
        <w:t xml:space="preserve">МО </w:t>
      </w:r>
      <w:r w:rsidR="00467FA9" w:rsidRPr="00DA28CB">
        <w:rPr>
          <w:rFonts w:cs="Times New Roman"/>
          <w:szCs w:val="28"/>
        </w:rPr>
        <w:t>«</w:t>
      </w:r>
      <w:proofErr w:type="spellStart"/>
      <w:r w:rsidR="005C02AD">
        <w:rPr>
          <w:rFonts w:cs="Times New Roman"/>
          <w:szCs w:val="28"/>
        </w:rPr>
        <w:t>Железногорск-Илимское</w:t>
      </w:r>
      <w:proofErr w:type="spellEnd"/>
      <w:r w:rsidR="00467FA9" w:rsidRPr="00DA28CB">
        <w:rPr>
          <w:rFonts w:cs="Times New Roman"/>
          <w:szCs w:val="28"/>
        </w:rPr>
        <w:t xml:space="preserve"> городское посел</w:t>
      </w:r>
      <w:r w:rsidR="00467FA9" w:rsidRPr="00DA28CB">
        <w:rPr>
          <w:rFonts w:cs="Times New Roman"/>
          <w:szCs w:val="28"/>
        </w:rPr>
        <w:t>е</w:t>
      </w:r>
      <w:r w:rsidR="00467FA9" w:rsidRPr="00DA28CB">
        <w:rPr>
          <w:rFonts w:cs="Times New Roman"/>
          <w:szCs w:val="28"/>
        </w:rPr>
        <w:t>ние»</w:t>
      </w:r>
      <w:r w:rsidRPr="00DA28CB">
        <w:rPr>
          <w:rFonts w:cs="Times New Roman"/>
          <w:szCs w:val="28"/>
        </w:rPr>
        <w:t>;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повышение эффективности управления объектами коммунальн</w:t>
      </w:r>
      <w:r w:rsidR="00CF57D4" w:rsidRPr="00DA28CB">
        <w:rPr>
          <w:rFonts w:cs="Times New Roman"/>
          <w:szCs w:val="28"/>
        </w:rPr>
        <w:t>ой инфр</w:t>
      </w:r>
      <w:r w:rsidR="00CF57D4" w:rsidRPr="00DA28CB">
        <w:rPr>
          <w:rFonts w:cs="Times New Roman"/>
          <w:szCs w:val="28"/>
        </w:rPr>
        <w:t>а</w:t>
      </w:r>
      <w:r w:rsidR="00CF57D4" w:rsidRPr="00DA28CB">
        <w:rPr>
          <w:rFonts w:cs="Times New Roman"/>
          <w:szCs w:val="28"/>
        </w:rPr>
        <w:t>структуры, снижение себе</w:t>
      </w:r>
      <w:r w:rsidRPr="00DA28CB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DA28CB" w:rsidRDefault="001F1187" w:rsidP="005C02AD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DA28CB" w:rsidRDefault="00D815BE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ведены в таб</w:t>
      </w:r>
      <w:r w:rsidR="00850C5F" w:rsidRPr="00DA28CB">
        <w:rPr>
          <w:rFonts w:cs="Times New Roman"/>
          <w:szCs w:val="28"/>
        </w:rPr>
        <w:t>лице</w:t>
      </w:r>
      <w:r w:rsidR="009F0C99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2.2.1.1.</w:t>
      </w:r>
    </w:p>
    <w:p w:rsidR="0049548F" w:rsidRPr="00766DD2" w:rsidRDefault="00AB2C0B">
      <w:pPr>
        <w:ind w:firstLine="709"/>
        <w:jc w:val="right"/>
        <w:rPr>
          <w:rFonts w:cs="Times New Roman"/>
          <w:szCs w:val="28"/>
        </w:rPr>
      </w:pPr>
      <w:bookmarkStart w:id="12" w:name="таб211"/>
      <w:r w:rsidRPr="00766DD2">
        <w:rPr>
          <w:rFonts w:cs="Times New Roman"/>
          <w:szCs w:val="28"/>
        </w:rPr>
        <w:t>Т</w:t>
      </w:r>
      <w:r w:rsidR="00976C44" w:rsidRPr="00766DD2">
        <w:rPr>
          <w:rFonts w:cs="Times New Roman"/>
          <w:szCs w:val="28"/>
        </w:rPr>
        <w:t>аб</w:t>
      </w:r>
      <w:r w:rsidR="00850C5F" w:rsidRPr="00766DD2">
        <w:rPr>
          <w:rFonts w:cs="Times New Roman"/>
          <w:szCs w:val="28"/>
        </w:rPr>
        <w:t>лица</w:t>
      </w:r>
      <w:r w:rsidR="001F1187" w:rsidRPr="00766DD2">
        <w:rPr>
          <w:rFonts w:cs="Times New Roman"/>
          <w:szCs w:val="28"/>
        </w:rPr>
        <w:t xml:space="preserve"> </w:t>
      </w:r>
      <w:r w:rsidR="00C94EC9" w:rsidRPr="00766DD2">
        <w:rPr>
          <w:rFonts w:cs="Times New Roman"/>
          <w:szCs w:val="28"/>
        </w:rPr>
        <w:t>2.</w:t>
      </w:r>
      <w:r w:rsidR="001F1187" w:rsidRPr="00766DD2">
        <w:rPr>
          <w:rFonts w:cs="Times New Roman"/>
          <w:szCs w:val="28"/>
        </w:rPr>
        <w:t>2.1.1</w:t>
      </w:r>
      <w:r w:rsidR="00E65E92" w:rsidRPr="00766DD2">
        <w:rPr>
          <w:rFonts w:cs="Times New Roman"/>
          <w:szCs w:val="28"/>
        </w:rPr>
        <w:t>.</w:t>
      </w:r>
      <w:r w:rsidR="00743112" w:rsidRPr="00766DD2">
        <w:rPr>
          <w:rFonts w:cs="Times New Roman"/>
          <w:szCs w:val="28"/>
        </w:rPr>
        <w:t xml:space="preserve"> Целевые показатели</w:t>
      </w:r>
      <w:r w:rsidR="00E4409E">
        <w:rPr>
          <w:rFonts w:cs="Times New Roman"/>
          <w:szCs w:val="28"/>
        </w:rPr>
        <w:t xml:space="preserve"> МУП «УККУ»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766DD2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766DD2" w:rsidRDefault="001F1187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766DD2" w:rsidRDefault="001F1187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766DD2" w:rsidRDefault="001F1187" w:rsidP="00524DF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Базовый показатель на 201</w:t>
            </w:r>
            <w:r w:rsidR="00524DFD">
              <w:rPr>
                <w:rFonts w:cs="Times New Roman"/>
                <w:szCs w:val="28"/>
              </w:rPr>
              <w:t>4</w:t>
            </w:r>
            <w:r w:rsidRPr="00766DD2">
              <w:rPr>
                <w:rFonts w:cs="Times New Roman"/>
                <w:szCs w:val="28"/>
              </w:rPr>
              <w:t xml:space="preserve"> год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Удельный вес проб воды у потребит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0%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Удельный вес проб воды у потребит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850C5F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0</w:t>
            </w:r>
            <w:r w:rsidR="001F1187" w:rsidRPr="00766DD2">
              <w:rPr>
                <w:rFonts w:cs="Times New Roman"/>
                <w:szCs w:val="28"/>
              </w:rPr>
              <w:t>%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766DD2" w:rsidRDefault="00790520" w:rsidP="00524DF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C02AD">
              <w:rPr>
                <w:rFonts w:cs="Times New Roman"/>
                <w:szCs w:val="28"/>
              </w:rPr>
              <w:t>ХПВ -</w:t>
            </w:r>
            <w:r w:rsidR="00524DFD">
              <w:rPr>
                <w:rFonts w:cs="Times New Roman"/>
                <w:szCs w:val="28"/>
              </w:rPr>
              <w:t xml:space="preserve">12,35 </w:t>
            </w:r>
            <w:r w:rsidR="001F1187" w:rsidRPr="005C02AD">
              <w:rPr>
                <w:rFonts w:cs="Times New Roman"/>
                <w:szCs w:val="28"/>
              </w:rPr>
              <w:t>км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766DD2">
              <w:rPr>
                <w:rFonts w:cs="Times New Roman"/>
                <w:szCs w:val="28"/>
              </w:rPr>
              <w:t>.</w:t>
            </w:r>
            <w:r w:rsidRPr="00766DD2">
              <w:rPr>
                <w:rFonts w:cs="Times New Roman"/>
                <w:szCs w:val="28"/>
              </w:rPr>
              <w:t>/</w:t>
            </w:r>
            <w:proofErr w:type="gramStart"/>
            <w:r w:rsidRPr="00766DD2">
              <w:rPr>
                <w:rFonts w:cs="Times New Roman"/>
                <w:szCs w:val="28"/>
              </w:rPr>
              <w:t>км</w:t>
            </w:r>
            <w:proofErr w:type="gramEnd"/>
            <w:r w:rsidRPr="00766DD2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E4409E" w:rsidP="000179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1F1187" w:rsidRPr="00766DD2">
              <w:rPr>
                <w:rFonts w:cs="Times New Roman"/>
                <w:szCs w:val="28"/>
              </w:rPr>
              <w:t xml:space="preserve"> ед</w:t>
            </w:r>
            <w:r w:rsidR="00047165" w:rsidRPr="00766DD2">
              <w:rPr>
                <w:rFonts w:cs="Times New Roman"/>
                <w:szCs w:val="28"/>
              </w:rPr>
              <w:t>.</w:t>
            </w:r>
            <w:r w:rsidR="001F1187" w:rsidRPr="00766DD2">
              <w:rPr>
                <w:rFonts w:cs="Times New Roman"/>
                <w:szCs w:val="28"/>
              </w:rPr>
              <w:t>/</w:t>
            </w:r>
            <w:proofErr w:type="gramStart"/>
            <w:r w:rsidR="001F1187" w:rsidRPr="00766DD2">
              <w:rPr>
                <w:rFonts w:cs="Times New Roman"/>
                <w:szCs w:val="28"/>
              </w:rPr>
              <w:t>км</w:t>
            </w:r>
            <w:proofErr w:type="gramEnd"/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3. Износ водопроводных сетей (в пр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центах)</w:t>
            </w:r>
          </w:p>
        </w:tc>
        <w:tc>
          <w:tcPr>
            <w:tcW w:w="811" w:type="pct"/>
            <w:vAlign w:val="center"/>
          </w:tcPr>
          <w:p w:rsidR="001F1187" w:rsidRPr="00766DD2" w:rsidRDefault="001F1187" w:rsidP="00524DF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ХПВ – </w:t>
            </w:r>
            <w:r w:rsidR="00524DFD">
              <w:rPr>
                <w:rFonts w:cs="Times New Roman"/>
                <w:szCs w:val="28"/>
              </w:rPr>
              <w:t>94,6</w:t>
            </w:r>
            <w:r w:rsidRPr="00766DD2">
              <w:rPr>
                <w:rFonts w:cs="Times New Roman"/>
                <w:color w:val="FF0000"/>
                <w:szCs w:val="28"/>
              </w:rPr>
              <w:t xml:space="preserve"> </w:t>
            </w:r>
            <w:r w:rsidRPr="00766DD2">
              <w:rPr>
                <w:rFonts w:cs="Times New Roman"/>
                <w:szCs w:val="28"/>
              </w:rPr>
              <w:t>%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Количество жалоб абонентов на кач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нет</w:t>
            </w:r>
          </w:p>
        </w:tc>
      </w:tr>
      <w:tr w:rsidR="001F1187" w:rsidRPr="00766DD2" w:rsidTr="00CE7BCE">
        <w:trPr>
          <w:trHeight w:val="1038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Обеспеченность населения централ</w:t>
            </w:r>
            <w:r w:rsidRPr="00766DD2">
              <w:rPr>
                <w:rFonts w:cs="Times New Roman"/>
                <w:szCs w:val="28"/>
              </w:rPr>
              <w:t>и</w:t>
            </w:r>
            <w:r w:rsidRPr="00766DD2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E4409E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766DD2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FA2EE3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F1187" w:rsidRPr="00766DD2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FA2EE3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  <w:r w:rsidR="001F1187" w:rsidRPr="00766DD2">
              <w:rPr>
                <w:rFonts w:cs="Times New Roman"/>
                <w:szCs w:val="28"/>
              </w:rPr>
              <w:t>%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объекты социально-культурного и быт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FF2C6E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  <w:r w:rsidR="00DF14A9" w:rsidRPr="00766DD2">
              <w:rPr>
                <w:rFonts w:cs="Times New Roman"/>
                <w:szCs w:val="28"/>
              </w:rPr>
              <w:t>%</w:t>
            </w:r>
          </w:p>
        </w:tc>
      </w:tr>
      <w:tr w:rsidR="001F1187" w:rsidRPr="00766DD2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5. Показатели эффекти</w:t>
            </w:r>
            <w:r w:rsidRPr="00766DD2">
              <w:rPr>
                <w:rFonts w:cs="Times New Roman"/>
                <w:szCs w:val="28"/>
              </w:rPr>
              <w:t>в</w:t>
            </w:r>
            <w:r w:rsidRPr="00766DD2">
              <w:rPr>
                <w:rFonts w:cs="Times New Roman"/>
                <w:szCs w:val="28"/>
              </w:rPr>
              <w:t>ности использования р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сурсов, в том числе с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7F0ADB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1,92</w:t>
            </w:r>
            <w:r w:rsidR="001F1187" w:rsidRPr="00766DD2">
              <w:rPr>
                <w:rFonts w:cs="Times New Roman"/>
                <w:szCs w:val="28"/>
              </w:rPr>
              <w:t>%</w:t>
            </w:r>
          </w:p>
        </w:tc>
      </w:tr>
      <w:tr w:rsidR="001F1187" w:rsidRPr="00766DD2" w:rsidTr="00131F24">
        <w:trPr>
          <w:trHeight w:val="2159"/>
        </w:trPr>
        <w:tc>
          <w:tcPr>
            <w:tcW w:w="1671" w:type="pct"/>
            <w:vAlign w:val="center"/>
          </w:tcPr>
          <w:p w:rsidR="008D4B29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ния качества воды или к</w:t>
            </w:r>
            <w:r w:rsidRPr="00766DD2">
              <w:rPr>
                <w:rFonts w:cs="Times New Roman"/>
                <w:szCs w:val="28"/>
              </w:rPr>
              <w:t>а</w:t>
            </w:r>
            <w:r w:rsidRPr="00766DD2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1. </w:t>
            </w:r>
            <w:r w:rsidR="00E4409E">
              <w:rPr>
                <w:rFonts w:cs="Times New Roman"/>
                <w:szCs w:val="28"/>
              </w:rPr>
              <w:t xml:space="preserve">Увеличение доли населения, которое получило улучшение, </w:t>
            </w:r>
            <w:proofErr w:type="spellStart"/>
            <w:r w:rsidR="00E4409E">
              <w:rPr>
                <w:rFonts w:cs="Times New Roman"/>
                <w:szCs w:val="28"/>
              </w:rPr>
              <w:t>руб</w:t>
            </w:r>
            <w:proofErr w:type="spellEnd"/>
          </w:p>
        </w:tc>
        <w:tc>
          <w:tcPr>
            <w:tcW w:w="811" w:type="pct"/>
            <w:noWrap/>
            <w:vAlign w:val="center"/>
          </w:tcPr>
          <w:p w:rsidR="001F1187" w:rsidRPr="00766DD2" w:rsidRDefault="00E4409E" w:rsidP="004A57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F1187" w:rsidRPr="00766DD2" w:rsidTr="002D1E51">
        <w:trPr>
          <w:trHeight w:val="960"/>
        </w:trPr>
        <w:tc>
          <w:tcPr>
            <w:tcW w:w="1671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Удельное энергопотребление на вод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 xml:space="preserve">подготовку и подачу 1 куб. </w:t>
            </w:r>
            <w:proofErr w:type="gramStart"/>
            <w:r w:rsidRPr="00766DD2">
              <w:rPr>
                <w:rFonts w:cs="Times New Roman"/>
                <w:szCs w:val="28"/>
              </w:rPr>
              <w:t>м</w:t>
            </w:r>
            <w:proofErr w:type="gramEnd"/>
            <w:r w:rsidRPr="00766DD2">
              <w:rPr>
                <w:rFonts w:cs="Times New Roman"/>
                <w:szCs w:val="28"/>
              </w:rPr>
              <w:t xml:space="preserve"> питьевой воды</w:t>
            </w:r>
          </w:p>
        </w:tc>
        <w:tc>
          <w:tcPr>
            <w:tcW w:w="811" w:type="pct"/>
            <w:vAlign w:val="center"/>
          </w:tcPr>
          <w:p w:rsidR="001F1187" w:rsidRPr="00766DD2" w:rsidRDefault="000477A9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на подачу </w:t>
            </w:r>
            <w:r w:rsidR="007F0ADB">
              <w:rPr>
                <w:rFonts w:cs="Times New Roman"/>
                <w:szCs w:val="28"/>
              </w:rPr>
              <w:t>0,</w:t>
            </w:r>
            <w:r w:rsidR="00E4409E">
              <w:rPr>
                <w:rFonts w:cs="Times New Roman"/>
                <w:szCs w:val="28"/>
              </w:rPr>
              <w:t>740</w:t>
            </w:r>
            <w:r w:rsidR="001F1187" w:rsidRPr="00766DD2">
              <w:rPr>
                <w:rFonts w:cs="Times New Roman"/>
                <w:szCs w:val="28"/>
              </w:rPr>
              <w:t xml:space="preserve"> кВтч/</w:t>
            </w:r>
            <w:r w:rsidR="00FA5C96" w:rsidRPr="00766DD2">
              <w:rPr>
                <w:rFonts w:cs="Times New Roman"/>
                <w:szCs w:val="28"/>
              </w:rPr>
              <w:t>м</w:t>
            </w:r>
            <w:r w:rsidR="00FA5C96" w:rsidRPr="00766DD2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E4409E" w:rsidRPr="00766DD2" w:rsidRDefault="00E4409E" w:rsidP="00E4409E">
      <w:pPr>
        <w:spacing w:before="200"/>
        <w:ind w:firstLine="709"/>
        <w:jc w:val="right"/>
        <w:rPr>
          <w:rFonts w:cs="Times New Roman"/>
          <w:szCs w:val="28"/>
        </w:rPr>
      </w:pPr>
      <w:r w:rsidRPr="00766DD2">
        <w:rPr>
          <w:rFonts w:cs="Times New Roman"/>
          <w:szCs w:val="28"/>
        </w:rPr>
        <w:t>Таблица 2.2.1.</w:t>
      </w:r>
      <w:r>
        <w:rPr>
          <w:rFonts w:cs="Times New Roman"/>
          <w:szCs w:val="28"/>
        </w:rPr>
        <w:t>2</w:t>
      </w:r>
      <w:r w:rsidRPr="00766DD2">
        <w:rPr>
          <w:rFonts w:cs="Times New Roman"/>
          <w:szCs w:val="28"/>
        </w:rPr>
        <w:t>. Целевые показатели</w:t>
      </w:r>
      <w:r>
        <w:rPr>
          <w:rFonts w:cs="Times New Roman"/>
          <w:szCs w:val="28"/>
        </w:rPr>
        <w:t xml:space="preserve"> ООО «ИКС»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E4409E" w:rsidRPr="00766DD2" w:rsidTr="00E4409E">
        <w:trPr>
          <w:trHeight w:val="960"/>
          <w:tblHeader/>
        </w:trPr>
        <w:tc>
          <w:tcPr>
            <w:tcW w:w="1671" w:type="pct"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E4409E" w:rsidRPr="00766DD2" w:rsidRDefault="00E4409E" w:rsidP="00524DF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Базовый показатель на 201</w:t>
            </w:r>
            <w:r w:rsidR="00524DFD">
              <w:rPr>
                <w:rFonts w:cs="Times New Roman"/>
                <w:szCs w:val="28"/>
              </w:rPr>
              <w:t>4</w:t>
            </w:r>
            <w:r w:rsidRPr="00766DD2">
              <w:rPr>
                <w:rFonts w:cs="Times New Roman"/>
                <w:szCs w:val="28"/>
              </w:rPr>
              <w:t xml:space="preserve"> год</w:t>
            </w:r>
          </w:p>
        </w:tc>
      </w:tr>
      <w:tr w:rsidR="00E4409E" w:rsidRPr="00766DD2" w:rsidTr="00E4409E">
        <w:trPr>
          <w:trHeight w:val="1275"/>
        </w:trPr>
        <w:tc>
          <w:tcPr>
            <w:tcW w:w="1671" w:type="pct"/>
            <w:vMerge w:val="restar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Удельный вес проб воды у потребит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0%</w:t>
            </w:r>
          </w:p>
        </w:tc>
      </w:tr>
      <w:tr w:rsidR="00E4409E" w:rsidRPr="00766DD2" w:rsidTr="00E4409E">
        <w:trPr>
          <w:trHeight w:val="1275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Удельный вес проб воды у потребит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0%</w:t>
            </w:r>
          </w:p>
        </w:tc>
      </w:tr>
      <w:tr w:rsidR="00E4409E" w:rsidRPr="00766DD2" w:rsidTr="00E4409E">
        <w:trPr>
          <w:trHeight w:val="645"/>
        </w:trPr>
        <w:tc>
          <w:tcPr>
            <w:tcW w:w="1671" w:type="pct"/>
            <w:vMerge w:val="restar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E4409E" w:rsidRPr="00766DD2" w:rsidRDefault="00E4409E" w:rsidP="00D4410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C02AD">
              <w:rPr>
                <w:rFonts w:cs="Times New Roman"/>
                <w:szCs w:val="28"/>
              </w:rPr>
              <w:t>ХПВ -</w:t>
            </w:r>
            <w:r w:rsidR="00D44100">
              <w:rPr>
                <w:rFonts w:cs="Times New Roman"/>
                <w:szCs w:val="28"/>
              </w:rPr>
              <w:t>4</w:t>
            </w:r>
            <w:r w:rsidRPr="005C02AD">
              <w:rPr>
                <w:rFonts w:cs="Times New Roman"/>
                <w:szCs w:val="28"/>
              </w:rPr>
              <w:t xml:space="preserve"> км</w:t>
            </w:r>
          </w:p>
        </w:tc>
      </w:tr>
      <w:tr w:rsidR="00E4409E" w:rsidRPr="00766DD2" w:rsidTr="00E4409E">
        <w:trPr>
          <w:trHeight w:val="645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Аварийность на сетях водопровода (ед./</w:t>
            </w:r>
            <w:proofErr w:type="gramStart"/>
            <w:r w:rsidRPr="00766DD2">
              <w:rPr>
                <w:rFonts w:cs="Times New Roman"/>
                <w:szCs w:val="28"/>
              </w:rPr>
              <w:t>км</w:t>
            </w:r>
            <w:proofErr w:type="gramEnd"/>
            <w:r w:rsidRPr="00766DD2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D44100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3,78</w:t>
            </w:r>
            <w:r w:rsidR="00E4409E" w:rsidRPr="00766DD2">
              <w:rPr>
                <w:rFonts w:cs="Times New Roman"/>
                <w:szCs w:val="28"/>
              </w:rPr>
              <w:t xml:space="preserve"> ед./</w:t>
            </w:r>
            <w:proofErr w:type="gramStart"/>
            <w:r w:rsidR="00E4409E" w:rsidRPr="00766DD2">
              <w:rPr>
                <w:rFonts w:cs="Times New Roman"/>
                <w:szCs w:val="28"/>
              </w:rPr>
              <w:t>км</w:t>
            </w:r>
            <w:proofErr w:type="gramEnd"/>
          </w:p>
        </w:tc>
      </w:tr>
      <w:tr w:rsidR="00E4409E" w:rsidRPr="00766DD2" w:rsidTr="00E4409E">
        <w:trPr>
          <w:trHeight w:val="645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3. Износ водопроводных сетей (в пр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центах)</w:t>
            </w:r>
          </w:p>
        </w:tc>
        <w:tc>
          <w:tcPr>
            <w:tcW w:w="811" w:type="pct"/>
            <w:vAlign w:val="center"/>
          </w:tcPr>
          <w:p w:rsidR="00D44100" w:rsidRDefault="00E4409E" w:rsidP="00D4410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ХПВ – </w:t>
            </w:r>
          </w:p>
          <w:p w:rsidR="00E4409E" w:rsidRPr="00766DD2" w:rsidRDefault="00D44100" w:rsidP="00D4410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57-70</w:t>
            </w:r>
            <w:r w:rsidR="00E4409E" w:rsidRPr="00766DD2">
              <w:rPr>
                <w:rFonts w:cs="Times New Roman"/>
                <w:color w:val="FF0000"/>
                <w:szCs w:val="28"/>
              </w:rPr>
              <w:t xml:space="preserve"> </w:t>
            </w:r>
            <w:r w:rsidR="00E4409E" w:rsidRPr="00766DD2">
              <w:rPr>
                <w:rFonts w:cs="Times New Roman"/>
                <w:szCs w:val="28"/>
              </w:rPr>
              <w:t>%,</w:t>
            </w:r>
          </w:p>
        </w:tc>
      </w:tr>
      <w:tr w:rsidR="00E4409E" w:rsidRPr="00766DD2" w:rsidTr="00E4409E">
        <w:trPr>
          <w:trHeight w:val="645"/>
        </w:trPr>
        <w:tc>
          <w:tcPr>
            <w:tcW w:w="1671" w:type="pct"/>
            <w:vMerge w:val="restar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Количество жалоб абонентов на кач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нет</w:t>
            </w:r>
          </w:p>
        </w:tc>
      </w:tr>
      <w:tr w:rsidR="00E4409E" w:rsidRPr="00766DD2" w:rsidTr="00CE7BCE">
        <w:trPr>
          <w:trHeight w:val="1112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2. Обеспеченность населения централ</w:t>
            </w:r>
            <w:r w:rsidRPr="00766DD2">
              <w:rPr>
                <w:rFonts w:cs="Times New Roman"/>
                <w:szCs w:val="28"/>
              </w:rPr>
              <w:t>и</w:t>
            </w:r>
            <w:r w:rsidRPr="00766DD2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0575C">
              <w:rPr>
                <w:rFonts w:cs="Times New Roman"/>
                <w:szCs w:val="28"/>
              </w:rPr>
              <w:t>-</w:t>
            </w:r>
          </w:p>
        </w:tc>
      </w:tr>
      <w:tr w:rsidR="00E4409E" w:rsidRPr="00766DD2" w:rsidTr="00E4409E">
        <w:trPr>
          <w:trHeight w:val="1275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E4409E" w:rsidRPr="00766DD2" w:rsidTr="00E4409E">
        <w:trPr>
          <w:trHeight w:val="330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E4409E" w:rsidRPr="00163C1F" w:rsidRDefault="00D20BB8" w:rsidP="00D20BB8">
            <w:pPr>
              <w:spacing w:line="240" w:lineRule="auto"/>
              <w:rPr>
                <w:rFonts w:cs="Times New Roman"/>
                <w:szCs w:val="28"/>
              </w:rPr>
            </w:pPr>
            <w:r w:rsidRPr="00163C1F">
              <w:rPr>
                <w:rFonts w:cs="Times New Roman"/>
                <w:szCs w:val="28"/>
              </w:rPr>
              <w:t>Н</w:t>
            </w:r>
            <w:r w:rsidR="00E4409E" w:rsidRPr="00163C1F">
              <w:rPr>
                <w:rFonts w:cs="Times New Roman"/>
                <w:szCs w:val="28"/>
              </w:rPr>
              <w:t>аселение</w:t>
            </w:r>
            <w:r w:rsidRPr="00163C1F">
              <w:rPr>
                <w:rFonts w:cs="Times New Roman"/>
                <w:szCs w:val="28"/>
              </w:rPr>
              <w:t xml:space="preserve"> (ОДПУ)</w:t>
            </w:r>
          </w:p>
        </w:tc>
        <w:tc>
          <w:tcPr>
            <w:tcW w:w="811" w:type="pct"/>
            <w:noWrap/>
            <w:vAlign w:val="center"/>
          </w:tcPr>
          <w:p w:rsidR="00E4409E" w:rsidRPr="00163C1F" w:rsidRDefault="0050575C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63C1F">
              <w:rPr>
                <w:rFonts w:cs="Times New Roman"/>
                <w:szCs w:val="28"/>
              </w:rPr>
              <w:t>6</w:t>
            </w:r>
            <w:r w:rsidR="00E4409E" w:rsidRPr="00163C1F">
              <w:rPr>
                <w:rFonts w:cs="Times New Roman"/>
                <w:szCs w:val="28"/>
              </w:rPr>
              <w:t>%</w:t>
            </w:r>
          </w:p>
        </w:tc>
      </w:tr>
      <w:tr w:rsidR="00E4409E" w:rsidRPr="00766DD2" w:rsidTr="00E4409E">
        <w:trPr>
          <w:trHeight w:val="330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AD5AF7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  <w:r w:rsidR="00E4409E" w:rsidRPr="00766DD2">
              <w:rPr>
                <w:rFonts w:cs="Times New Roman"/>
                <w:szCs w:val="28"/>
              </w:rPr>
              <w:t>%</w:t>
            </w:r>
          </w:p>
        </w:tc>
      </w:tr>
      <w:tr w:rsidR="00E4409E" w:rsidRPr="00766DD2" w:rsidTr="00E4409E">
        <w:trPr>
          <w:trHeight w:val="645"/>
        </w:trPr>
        <w:tc>
          <w:tcPr>
            <w:tcW w:w="1671" w:type="pct"/>
            <w:vMerge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объекты социально-культурного и быт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8A4ED2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E4409E" w:rsidRPr="00766DD2">
              <w:rPr>
                <w:rFonts w:cs="Times New Roman"/>
                <w:szCs w:val="28"/>
              </w:rPr>
              <w:t>0%</w:t>
            </w:r>
          </w:p>
        </w:tc>
      </w:tr>
      <w:tr w:rsidR="00E4409E" w:rsidRPr="00766DD2" w:rsidTr="00E4409E">
        <w:trPr>
          <w:trHeight w:val="1636"/>
        </w:trPr>
        <w:tc>
          <w:tcPr>
            <w:tcW w:w="1671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5. Показатели эффекти</w:t>
            </w:r>
            <w:r w:rsidRPr="00766DD2">
              <w:rPr>
                <w:rFonts w:cs="Times New Roman"/>
                <w:szCs w:val="28"/>
              </w:rPr>
              <w:t>в</w:t>
            </w:r>
            <w:r w:rsidRPr="00766DD2">
              <w:rPr>
                <w:rFonts w:cs="Times New Roman"/>
                <w:szCs w:val="28"/>
              </w:rPr>
              <w:t>ности использования р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сурсов, в том числе с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1. </w:t>
            </w:r>
            <w:r w:rsidR="00251FF4">
              <w:rPr>
                <w:rFonts w:cs="Times New Roman"/>
                <w:szCs w:val="28"/>
              </w:rPr>
              <w:t>Потери воды при транспортировке</w:t>
            </w:r>
          </w:p>
        </w:tc>
        <w:tc>
          <w:tcPr>
            <w:tcW w:w="811" w:type="pct"/>
            <w:noWrap/>
            <w:vAlign w:val="center"/>
          </w:tcPr>
          <w:p w:rsidR="00E4409E" w:rsidRPr="00766DD2" w:rsidRDefault="00251FF4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5,56</w:t>
            </w:r>
            <w:r w:rsidR="00E4409E" w:rsidRPr="00766DD2">
              <w:rPr>
                <w:rFonts w:cs="Times New Roman"/>
                <w:szCs w:val="28"/>
              </w:rPr>
              <w:t>%</w:t>
            </w:r>
          </w:p>
        </w:tc>
      </w:tr>
      <w:tr w:rsidR="00E4409E" w:rsidRPr="00766DD2" w:rsidTr="00E4409E">
        <w:trPr>
          <w:trHeight w:val="2159"/>
        </w:trPr>
        <w:tc>
          <w:tcPr>
            <w:tcW w:w="1671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766DD2">
              <w:rPr>
                <w:rFonts w:cs="Times New Roman"/>
                <w:szCs w:val="28"/>
              </w:rPr>
              <w:t>е</w:t>
            </w:r>
            <w:r w:rsidRPr="00766DD2">
              <w:rPr>
                <w:rFonts w:cs="Times New Roman"/>
                <w:szCs w:val="28"/>
              </w:rPr>
              <w:t>ния качества воды или к</w:t>
            </w:r>
            <w:r w:rsidRPr="00766DD2">
              <w:rPr>
                <w:rFonts w:cs="Times New Roman"/>
                <w:szCs w:val="28"/>
              </w:rPr>
              <w:t>а</w:t>
            </w:r>
            <w:r w:rsidRPr="00766DD2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1. </w:t>
            </w:r>
            <w:r>
              <w:rPr>
                <w:rFonts w:cs="Times New Roman"/>
                <w:szCs w:val="28"/>
              </w:rPr>
              <w:t xml:space="preserve">Увеличение доли населения, которое получило улучшение, </w:t>
            </w:r>
            <w:proofErr w:type="spellStart"/>
            <w:r>
              <w:rPr>
                <w:rFonts w:cs="Times New Roman"/>
                <w:szCs w:val="28"/>
              </w:rPr>
              <w:t>руб</w:t>
            </w:r>
            <w:proofErr w:type="spellEnd"/>
          </w:p>
        </w:tc>
        <w:tc>
          <w:tcPr>
            <w:tcW w:w="811" w:type="pct"/>
            <w:noWrap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4409E" w:rsidRPr="00766DD2" w:rsidTr="00E4409E">
        <w:trPr>
          <w:trHeight w:val="960"/>
        </w:trPr>
        <w:tc>
          <w:tcPr>
            <w:tcW w:w="1671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E4409E" w:rsidRPr="00766DD2" w:rsidRDefault="00E4409E" w:rsidP="00E4409E">
            <w:pPr>
              <w:spacing w:line="240" w:lineRule="auto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>1. Удельное энергопотребление на вод</w:t>
            </w:r>
            <w:r w:rsidRPr="00766DD2">
              <w:rPr>
                <w:rFonts w:cs="Times New Roman"/>
                <w:szCs w:val="28"/>
              </w:rPr>
              <w:t>о</w:t>
            </w:r>
            <w:r w:rsidRPr="00766DD2">
              <w:rPr>
                <w:rFonts w:cs="Times New Roman"/>
                <w:szCs w:val="28"/>
              </w:rPr>
              <w:t xml:space="preserve">подготовку и подачу 1 куб. </w:t>
            </w:r>
            <w:proofErr w:type="gramStart"/>
            <w:r w:rsidRPr="00766DD2">
              <w:rPr>
                <w:rFonts w:cs="Times New Roman"/>
                <w:szCs w:val="28"/>
              </w:rPr>
              <w:t>м</w:t>
            </w:r>
            <w:proofErr w:type="gramEnd"/>
            <w:r w:rsidRPr="00766DD2">
              <w:rPr>
                <w:rFonts w:cs="Times New Roman"/>
                <w:szCs w:val="28"/>
              </w:rPr>
              <w:t xml:space="preserve"> питьевой воды</w:t>
            </w:r>
          </w:p>
        </w:tc>
        <w:tc>
          <w:tcPr>
            <w:tcW w:w="811" w:type="pct"/>
            <w:vAlign w:val="center"/>
          </w:tcPr>
          <w:p w:rsidR="00E4409E" w:rsidRPr="00766DD2" w:rsidRDefault="00E4409E" w:rsidP="00E4409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66DD2">
              <w:rPr>
                <w:rFonts w:cs="Times New Roman"/>
                <w:szCs w:val="28"/>
              </w:rPr>
              <w:t xml:space="preserve">на подачу </w:t>
            </w:r>
            <w:r>
              <w:rPr>
                <w:rFonts w:cs="Times New Roman"/>
                <w:szCs w:val="28"/>
              </w:rPr>
              <w:t>0,75</w:t>
            </w:r>
            <w:r w:rsidRPr="00766DD2">
              <w:rPr>
                <w:rFonts w:cs="Times New Roman"/>
                <w:szCs w:val="28"/>
              </w:rPr>
              <w:t xml:space="preserve"> кВтч/м</w:t>
            </w:r>
            <w:r w:rsidRPr="00766DD2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13" w:name="_Toc421174803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2.2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DA28CB">
        <w:rPr>
          <w:rFonts w:cs="Times New Roman"/>
          <w:szCs w:val="28"/>
        </w:rPr>
        <w:t>б</w:t>
      </w:r>
      <w:r w:rsidR="001F1187" w:rsidRPr="00DA28CB">
        <w:rPr>
          <w:rFonts w:cs="Times New Roman"/>
          <w:szCs w:val="28"/>
        </w:rPr>
        <w:t>жения в зависимости от различных с</w:t>
      </w:r>
      <w:r w:rsidR="0008103D" w:rsidRPr="00DA28CB">
        <w:rPr>
          <w:rFonts w:cs="Times New Roman"/>
          <w:szCs w:val="28"/>
        </w:rPr>
        <w:t xml:space="preserve">ценариев развития </w:t>
      </w:r>
      <w:r w:rsidR="004E44BD" w:rsidRPr="00DA28CB">
        <w:rPr>
          <w:rFonts w:cs="Times New Roman"/>
          <w:szCs w:val="28"/>
        </w:rPr>
        <w:t>муниципального о</w:t>
      </w:r>
      <w:r w:rsidR="004E44BD" w:rsidRPr="00DA28CB">
        <w:rPr>
          <w:rFonts w:cs="Times New Roman"/>
          <w:szCs w:val="28"/>
        </w:rPr>
        <w:t>б</w:t>
      </w:r>
      <w:r w:rsidR="004E44BD" w:rsidRPr="00DA28CB">
        <w:rPr>
          <w:rFonts w:cs="Times New Roman"/>
          <w:szCs w:val="28"/>
        </w:rPr>
        <w:t>разования</w:t>
      </w:r>
      <w:r w:rsidR="002C76CD">
        <w:rPr>
          <w:rFonts w:cs="Times New Roman"/>
          <w:szCs w:val="28"/>
        </w:rPr>
        <w:t xml:space="preserve"> </w:t>
      </w:r>
      <w:r w:rsidR="006F4709" w:rsidRPr="00DA28CB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111334" w:rsidRPr="00DA28CB">
        <w:rPr>
          <w:rFonts w:cs="Times New Roman"/>
          <w:szCs w:val="28"/>
        </w:rPr>
        <w:t>»</w:t>
      </w:r>
      <w:bookmarkEnd w:id="13"/>
    </w:p>
    <w:p w:rsidR="00256C6A" w:rsidRPr="00DA28CB" w:rsidRDefault="00AB2C0B" w:rsidP="008710DB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Сценарий развития</w:t>
      </w:r>
      <w:r w:rsidR="001F1187" w:rsidRPr="00DA28CB">
        <w:rPr>
          <w:rFonts w:cs="Times New Roman"/>
          <w:szCs w:val="28"/>
        </w:rPr>
        <w:t xml:space="preserve"> систем водоснабжения и водоотведения на период до 20</w:t>
      </w:r>
      <w:r w:rsidR="00AC5958" w:rsidRPr="00DA28CB">
        <w:rPr>
          <w:rFonts w:cs="Times New Roman"/>
          <w:szCs w:val="28"/>
        </w:rPr>
        <w:t>29</w:t>
      </w:r>
      <w:r w:rsidR="001F1187" w:rsidRPr="00DA28CB">
        <w:rPr>
          <w:rFonts w:cs="Times New Roman"/>
          <w:szCs w:val="28"/>
        </w:rPr>
        <w:t xml:space="preserve"> года  </w:t>
      </w:r>
      <w:r w:rsidRPr="00DA28CB">
        <w:rPr>
          <w:rFonts w:cs="Times New Roman"/>
          <w:szCs w:val="28"/>
        </w:rPr>
        <w:t xml:space="preserve">напрямую связан с планами развития </w:t>
      </w:r>
      <w:r w:rsidR="00EA2865">
        <w:rPr>
          <w:rFonts w:cs="Times New Roman"/>
          <w:szCs w:val="28"/>
        </w:rPr>
        <w:t>МО</w:t>
      </w:r>
      <w:r w:rsidR="006F4709" w:rsidRPr="00DA28CB">
        <w:rPr>
          <w:rFonts w:cs="Times New Roman"/>
          <w:szCs w:val="28"/>
        </w:rPr>
        <w:t xml:space="preserve"> </w:t>
      </w:r>
      <w:r w:rsidR="004C2416">
        <w:rPr>
          <w:rFonts w:cs="Times New Roman"/>
          <w:szCs w:val="28"/>
        </w:rPr>
        <w:t>«</w:t>
      </w:r>
      <w:proofErr w:type="spellStart"/>
      <w:r w:rsidR="00E565DA" w:rsidRPr="00E565DA">
        <w:rPr>
          <w:rFonts w:cs="Times New Roman"/>
          <w:szCs w:val="28"/>
        </w:rPr>
        <w:t>Железногорск-Илимское</w:t>
      </w:r>
      <w:proofErr w:type="spellEnd"/>
      <w:r w:rsidR="00E565DA" w:rsidRPr="00E565DA">
        <w:rPr>
          <w:rFonts w:cs="Times New Roman"/>
          <w:szCs w:val="28"/>
        </w:rPr>
        <w:t xml:space="preserve"> </w:t>
      </w:r>
      <w:r w:rsidR="004C2416">
        <w:rPr>
          <w:rFonts w:cs="Times New Roman"/>
          <w:szCs w:val="28"/>
        </w:rPr>
        <w:t>горо</w:t>
      </w:r>
      <w:r w:rsidR="004C2416">
        <w:rPr>
          <w:rFonts w:cs="Times New Roman"/>
          <w:szCs w:val="28"/>
        </w:rPr>
        <w:t>д</w:t>
      </w:r>
      <w:r w:rsidR="004C2416">
        <w:rPr>
          <w:rFonts w:cs="Times New Roman"/>
          <w:szCs w:val="28"/>
        </w:rPr>
        <w:t>ское</w:t>
      </w:r>
      <w:r w:rsidR="00111334" w:rsidRPr="00DA28CB">
        <w:rPr>
          <w:rFonts w:cs="Times New Roman"/>
          <w:szCs w:val="28"/>
        </w:rPr>
        <w:t xml:space="preserve"> поселе</w:t>
      </w:r>
      <w:r w:rsidR="004C2416">
        <w:rPr>
          <w:rFonts w:cs="Times New Roman"/>
          <w:szCs w:val="28"/>
        </w:rPr>
        <w:t>ние</w:t>
      </w:r>
      <w:r w:rsidR="00111334" w:rsidRPr="00DA28CB">
        <w:rPr>
          <w:rFonts w:cs="Times New Roman"/>
          <w:szCs w:val="28"/>
        </w:rPr>
        <w:t>»</w:t>
      </w:r>
      <w:r w:rsidRPr="00DA28CB">
        <w:rPr>
          <w:rFonts w:cs="Times New Roman"/>
          <w:szCs w:val="28"/>
        </w:rPr>
        <w:t>.</w:t>
      </w:r>
    </w:p>
    <w:p w:rsidR="001F1187" w:rsidRPr="00DA28CB" w:rsidRDefault="00256C6A" w:rsidP="008710DB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связанных с развитием сист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мы водоснабжения и водоотведения.</w:t>
      </w:r>
    </w:p>
    <w:p w:rsidR="001F1187" w:rsidRPr="00DA28CB" w:rsidRDefault="00256C6A" w:rsidP="008710DB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Схемой предусмотрено</w:t>
      </w:r>
      <w:r w:rsidR="001F1187" w:rsidRPr="00DA28CB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DA28CB">
        <w:rPr>
          <w:rFonts w:cs="Times New Roman"/>
          <w:szCs w:val="28"/>
        </w:rPr>
        <w:t xml:space="preserve">абжения </w:t>
      </w:r>
      <w:r w:rsidR="008710DB" w:rsidRPr="00DA28CB">
        <w:rPr>
          <w:rFonts w:cs="Times New Roman"/>
          <w:szCs w:val="28"/>
        </w:rPr>
        <w:t>района</w:t>
      </w:r>
      <w:r w:rsidR="008742AE" w:rsidRPr="00DA28CB">
        <w:rPr>
          <w:rFonts w:cs="Times New Roman"/>
          <w:szCs w:val="28"/>
        </w:rPr>
        <w:t>, а так же 100%</w:t>
      </w:r>
      <w:r w:rsidR="001F1187" w:rsidRPr="00DA28CB">
        <w:rPr>
          <w:rFonts w:cs="Times New Roman"/>
          <w:szCs w:val="28"/>
        </w:rPr>
        <w:t xml:space="preserve"> подключение новых потребителей к централизованным си</w:t>
      </w:r>
      <w:r w:rsidR="001F1187" w:rsidRPr="00DA28CB">
        <w:rPr>
          <w:rFonts w:cs="Times New Roman"/>
          <w:szCs w:val="28"/>
        </w:rPr>
        <w:t>с</w:t>
      </w:r>
      <w:r w:rsidR="001F1187" w:rsidRPr="00DA28CB">
        <w:rPr>
          <w:rFonts w:cs="Times New Roman"/>
          <w:szCs w:val="28"/>
        </w:rPr>
        <w:t>темам водоснабжения</w:t>
      </w:r>
      <w:r w:rsidRPr="00DA28CB">
        <w:rPr>
          <w:rFonts w:cs="Times New Roman"/>
          <w:szCs w:val="28"/>
        </w:rPr>
        <w:t>,</w:t>
      </w:r>
      <w:r w:rsidR="009F0C99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а также необходимое качество услуг по водоснабжению.</w:t>
      </w:r>
    </w:p>
    <w:p w:rsidR="001F1187" w:rsidRPr="00DA28CB" w:rsidRDefault="00C94EC9" w:rsidP="004A57F0">
      <w:pPr>
        <w:pStyle w:val="2"/>
        <w:spacing w:after="240"/>
        <w:rPr>
          <w:rFonts w:cs="Times New Roman"/>
          <w:szCs w:val="28"/>
        </w:rPr>
      </w:pPr>
      <w:bookmarkStart w:id="14" w:name="_Toc421174804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3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</w:t>
      </w:r>
      <w:r w:rsidR="00653782" w:rsidRPr="00653782">
        <w:rPr>
          <w:rFonts w:cs="Times New Roman"/>
          <w:szCs w:val="28"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  <w:bookmarkEnd w:id="14"/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15" w:name="_Toc421174805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3.1</w:t>
      </w:r>
      <w:r w:rsidR="00F32613" w:rsidRPr="00DA28CB">
        <w:rPr>
          <w:rFonts w:cs="Times New Roman"/>
          <w:szCs w:val="28"/>
        </w:rPr>
        <w:t>.</w:t>
      </w:r>
      <w:r w:rsidR="009F0C99" w:rsidRPr="00DA28CB">
        <w:rPr>
          <w:rFonts w:cs="Times New Roman"/>
          <w:szCs w:val="28"/>
        </w:rPr>
        <w:t xml:space="preserve"> </w:t>
      </w:r>
      <w:r w:rsidR="001F1187" w:rsidRPr="00DA28CB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5"/>
    </w:p>
    <w:p w:rsidR="00EA2865" w:rsidRPr="00690515" w:rsidRDefault="00D815BE" w:rsidP="00D54AA3">
      <w:pPr>
        <w:ind w:firstLine="567"/>
        <w:rPr>
          <w:rFonts w:cs="Times New Roman"/>
          <w:szCs w:val="28"/>
        </w:rPr>
      </w:pPr>
      <w:r w:rsidRPr="00690515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690515">
        <w:rPr>
          <w:rFonts w:cs="Times New Roman"/>
          <w:szCs w:val="28"/>
        </w:rPr>
        <w:t>подачи и реализации воды</w:t>
      </w:r>
      <w:r w:rsidR="0084408C" w:rsidRPr="00690515">
        <w:rPr>
          <w:rFonts w:cs="Times New Roman"/>
          <w:szCs w:val="28"/>
        </w:rPr>
        <w:t xml:space="preserve"> </w:t>
      </w:r>
      <w:r w:rsidR="009278B6" w:rsidRPr="00690515">
        <w:rPr>
          <w:rFonts w:cs="Times New Roman"/>
          <w:szCs w:val="28"/>
        </w:rPr>
        <w:t>прив</w:t>
      </w:r>
      <w:r w:rsidR="009278B6" w:rsidRPr="00690515">
        <w:rPr>
          <w:rFonts w:cs="Times New Roman"/>
          <w:szCs w:val="28"/>
        </w:rPr>
        <w:t>е</w:t>
      </w:r>
      <w:r w:rsidR="009278B6" w:rsidRPr="00690515">
        <w:rPr>
          <w:rFonts w:cs="Times New Roman"/>
          <w:szCs w:val="28"/>
        </w:rPr>
        <w:t>дены в таб</w:t>
      </w:r>
      <w:r w:rsidR="0039073B" w:rsidRPr="00690515">
        <w:rPr>
          <w:rFonts w:cs="Times New Roman"/>
          <w:szCs w:val="28"/>
        </w:rPr>
        <w:t>лиц</w:t>
      </w:r>
      <w:r w:rsidR="00D525A0" w:rsidRPr="00690515">
        <w:rPr>
          <w:rFonts w:cs="Times New Roman"/>
          <w:szCs w:val="28"/>
        </w:rPr>
        <w:t>ах</w:t>
      </w:r>
      <w:r w:rsidR="009278B6" w:rsidRPr="00690515">
        <w:rPr>
          <w:rFonts w:cs="Times New Roman"/>
          <w:szCs w:val="28"/>
        </w:rPr>
        <w:t xml:space="preserve"> 2.3.1.1.</w:t>
      </w:r>
      <w:r w:rsidR="00D525A0" w:rsidRPr="00690515">
        <w:rPr>
          <w:rFonts w:cs="Times New Roman"/>
          <w:szCs w:val="28"/>
        </w:rPr>
        <w:t>,</w:t>
      </w:r>
      <w:r w:rsidR="001F1187" w:rsidRPr="00690515">
        <w:rPr>
          <w:rFonts w:cs="Times New Roman"/>
          <w:szCs w:val="28"/>
        </w:rPr>
        <w:t xml:space="preserve"> </w:t>
      </w:r>
      <w:bookmarkStart w:id="16" w:name="таб311"/>
      <w:r w:rsidR="00D525A0" w:rsidRPr="00690515">
        <w:rPr>
          <w:rFonts w:cs="Times New Roman"/>
          <w:szCs w:val="28"/>
        </w:rPr>
        <w:t>2.3.1.2.</w:t>
      </w:r>
    </w:p>
    <w:p w:rsidR="00854446" w:rsidRPr="00DA28CB" w:rsidRDefault="009F0C99" w:rsidP="004A57F0">
      <w:pPr>
        <w:ind w:left="4536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</w:t>
      </w:r>
      <w:r w:rsidR="001F1187" w:rsidRPr="00DA28CB">
        <w:rPr>
          <w:rFonts w:cs="Times New Roman"/>
          <w:sz w:val="26"/>
          <w:szCs w:val="26"/>
        </w:rPr>
        <w:t>аб</w:t>
      </w:r>
      <w:r w:rsidR="0039073B" w:rsidRPr="00DA28CB">
        <w:rPr>
          <w:rFonts w:cs="Times New Roman"/>
          <w:sz w:val="26"/>
          <w:szCs w:val="26"/>
        </w:rPr>
        <w:t>лица</w:t>
      </w:r>
      <w:r w:rsidR="001F1187" w:rsidRPr="00DA28CB">
        <w:rPr>
          <w:rFonts w:cs="Times New Roman"/>
          <w:sz w:val="26"/>
          <w:szCs w:val="26"/>
        </w:rPr>
        <w:t xml:space="preserve"> </w:t>
      </w:r>
      <w:r w:rsidR="00C94EC9" w:rsidRPr="00DA28CB">
        <w:rPr>
          <w:rFonts w:cs="Times New Roman"/>
          <w:sz w:val="26"/>
          <w:szCs w:val="26"/>
        </w:rPr>
        <w:t>2.</w:t>
      </w:r>
      <w:r w:rsidR="001F1187" w:rsidRPr="00DA28CB">
        <w:rPr>
          <w:rFonts w:cs="Times New Roman"/>
          <w:sz w:val="26"/>
          <w:szCs w:val="26"/>
        </w:rPr>
        <w:t>3.1.1</w:t>
      </w:r>
      <w:r w:rsidR="00E65E92" w:rsidRPr="00DA28CB">
        <w:rPr>
          <w:rFonts w:cs="Times New Roman"/>
          <w:sz w:val="26"/>
          <w:szCs w:val="26"/>
        </w:rPr>
        <w:t>.</w:t>
      </w:r>
      <w:r w:rsidR="00854446" w:rsidRPr="00DA28CB">
        <w:rPr>
          <w:rFonts w:cs="Times New Roman"/>
          <w:sz w:val="26"/>
          <w:szCs w:val="26"/>
        </w:rPr>
        <w:t xml:space="preserve"> Результаты анализа общего во</w:t>
      </w:r>
      <w:r w:rsidR="00854446" w:rsidRPr="00DA28CB">
        <w:rPr>
          <w:rFonts w:cs="Times New Roman"/>
          <w:sz w:val="26"/>
          <w:szCs w:val="26"/>
        </w:rPr>
        <w:t>д</w:t>
      </w:r>
      <w:r w:rsidR="00854446" w:rsidRPr="00DA28CB">
        <w:rPr>
          <w:rFonts w:cs="Times New Roman"/>
          <w:sz w:val="26"/>
          <w:szCs w:val="26"/>
        </w:rPr>
        <w:t>ного баланса подачи и реализации воды</w:t>
      </w:r>
      <w:r w:rsidR="00D525A0">
        <w:rPr>
          <w:rFonts w:cs="Times New Roman"/>
          <w:sz w:val="26"/>
          <w:szCs w:val="26"/>
        </w:rPr>
        <w:t xml:space="preserve"> ООО «ИКС»</w:t>
      </w:r>
    </w:p>
    <w:tbl>
      <w:tblPr>
        <w:tblW w:w="5000" w:type="pct"/>
        <w:tblLook w:val="04A0"/>
      </w:tblPr>
      <w:tblGrid>
        <w:gridCol w:w="1375"/>
        <w:gridCol w:w="3493"/>
        <w:gridCol w:w="2720"/>
        <w:gridCol w:w="2691"/>
      </w:tblGrid>
      <w:tr w:rsidR="00C035BF" w:rsidRPr="00DA28CB" w:rsidTr="00D525A0">
        <w:trPr>
          <w:trHeight w:val="660"/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C035BF" w:rsidRPr="00DA28CB" w:rsidTr="00D525A0">
        <w:trPr>
          <w:trHeight w:val="330"/>
          <w:tblHeader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035BF" w:rsidRPr="00DA28CB" w:rsidTr="00D525A0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855AD5" w:rsidP="000E51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МО «</w:t>
            </w:r>
            <w:proofErr w:type="spellStart"/>
            <w:r w:rsidR="00D525A0" w:rsidRPr="00D525A0">
              <w:rPr>
                <w:rFonts w:eastAsia="Times New Roman" w:cs="Times New Roman"/>
                <w:color w:val="000000"/>
                <w:sz w:val="26"/>
                <w:szCs w:val="26"/>
              </w:rPr>
              <w:t>Железногорск-Илимское</w:t>
            </w:r>
            <w:proofErr w:type="spellEnd"/>
            <w:r w:rsidR="00D525A0" w:rsidRPr="00D52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городское поселение»</w:t>
            </w:r>
          </w:p>
        </w:tc>
      </w:tr>
      <w:tr w:rsidR="00C035BF" w:rsidRPr="00DA28CB" w:rsidTr="00D525A0">
        <w:trPr>
          <w:trHeight w:val="66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C035BF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BF" w:rsidRPr="00DA28CB" w:rsidRDefault="00690515" w:rsidP="000264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1360,815</w:t>
            </w:r>
          </w:p>
        </w:tc>
      </w:tr>
      <w:tr w:rsidR="00D525A0" w:rsidRPr="00DA28CB" w:rsidTr="00D525A0">
        <w:trPr>
          <w:trHeight w:val="66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B4D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25A0">
              <w:rPr>
                <w:rFonts w:eastAsia="Times New Roman" w:cs="Times New Roman"/>
                <w:color w:val="000000"/>
                <w:sz w:val="26"/>
                <w:szCs w:val="26"/>
              </w:rPr>
              <w:t>Собственные нужды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25A0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525A0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Default="00690515" w:rsidP="000264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D525A0" w:rsidRPr="00DA28CB" w:rsidTr="00D525A0">
        <w:trPr>
          <w:trHeight w:val="66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B4D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DA28CB" w:rsidRDefault="00690515" w:rsidP="000264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97,805</w:t>
            </w:r>
          </w:p>
        </w:tc>
      </w:tr>
      <w:tr w:rsidR="00D525A0" w:rsidRPr="00DA28CB" w:rsidTr="00D525A0">
        <w:trPr>
          <w:trHeight w:val="39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B4D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690515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7,19</w:t>
            </w:r>
          </w:p>
        </w:tc>
      </w:tr>
      <w:tr w:rsidR="00D525A0" w:rsidRPr="00DA28CB" w:rsidTr="00D525A0">
        <w:trPr>
          <w:trHeight w:val="33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B4D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D525A0" w:rsidP="00C035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DA28CB" w:rsidRDefault="00690515" w:rsidP="000264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1259,16</w:t>
            </w:r>
          </w:p>
        </w:tc>
      </w:tr>
    </w:tbl>
    <w:p w:rsidR="00256C6A" w:rsidRPr="00DA28CB" w:rsidRDefault="00256C6A" w:rsidP="004A57F0">
      <w:pPr>
        <w:spacing w:before="120"/>
        <w:ind w:left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Объем</w:t>
      </w:r>
      <w:r w:rsidR="0012229B" w:rsidRPr="00DA28CB">
        <w:rPr>
          <w:rFonts w:cs="Times New Roman"/>
          <w:szCs w:val="28"/>
        </w:rPr>
        <w:t xml:space="preserve"> реализации холодной вод</w:t>
      </w:r>
      <w:proofErr w:type="gramStart"/>
      <w:r w:rsidR="0012229B" w:rsidRPr="00DA28CB">
        <w:rPr>
          <w:rFonts w:cs="Times New Roman"/>
          <w:szCs w:val="28"/>
        </w:rPr>
        <w:t xml:space="preserve">ы </w:t>
      </w:r>
      <w:r w:rsidR="00D525A0" w:rsidRPr="00D525A0">
        <w:rPr>
          <w:rFonts w:cs="Times New Roman"/>
          <w:szCs w:val="28"/>
        </w:rPr>
        <w:t>ООО</w:t>
      </w:r>
      <w:proofErr w:type="gramEnd"/>
      <w:r w:rsidR="00D525A0" w:rsidRPr="00D525A0">
        <w:rPr>
          <w:rFonts w:cs="Times New Roman"/>
          <w:szCs w:val="28"/>
        </w:rPr>
        <w:t xml:space="preserve"> «ИКС»</w:t>
      </w:r>
      <w:r w:rsidR="00D525A0">
        <w:rPr>
          <w:rFonts w:cs="Times New Roman"/>
          <w:szCs w:val="28"/>
        </w:rPr>
        <w:t xml:space="preserve"> </w:t>
      </w:r>
      <w:r w:rsidR="0012229B" w:rsidRPr="00DA28CB">
        <w:rPr>
          <w:rFonts w:cs="Times New Roman"/>
          <w:szCs w:val="28"/>
        </w:rPr>
        <w:t>в 2014</w:t>
      </w:r>
      <w:r w:rsidRPr="00DA28CB">
        <w:rPr>
          <w:rFonts w:cs="Times New Roman"/>
          <w:szCs w:val="28"/>
        </w:rPr>
        <w:t xml:space="preserve"> году составил </w:t>
      </w:r>
      <w:r w:rsidR="00690515">
        <w:rPr>
          <w:rFonts w:cs="Times New Roman"/>
          <w:szCs w:val="28"/>
        </w:rPr>
        <w:t>1259,16</w:t>
      </w:r>
      <w:r w:rsidRPr="00DA28CB">
        <w:rPr>
          <w:rFonts w:cs="Times New Roman"/>
          <w:szCs w:val="28"/>
        </w:rPr>
        <w:t xml:space="preserve"> </w:t>
      </w:r>
      <w:r w:rsidR="006B3E77" w:rsidRPr="00DA28CB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DA28CB">
        <w:rPr>
          <w:rFonts w:eastAsia="Times New Roman" w:cs="Times New Roman"/>
          <w:color w:val="000000"/>
          <w:szCs w:val="28"/>
        </w:rPr>
        <w:t>м</w:t>
      </w:r>
      <w:r w:rsidR="00FA5C96" w:rsidRPr="00DA28CB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>.</w:t>
      </w:r>
      <w:r w:rsidR="00256C6A" w:rsidRPr="00DA28CB">
        <w:rPr>
          <w:rFonts w:cs="Times New Roman"/>
          <w:szCs w:val="28"/>
        </w:rPr>
        <w:t xml:space="preserve"> Объем потерь воды при реализации составил </w:t>
      </w:r>
      <w:r w:rsidR="00690515">
        <w:rPr>
          <w:rFonts w:cs="Times New Roman"/>
          <w:szCs w:val="28"/>
        </w:rPr>
        <w:t>97,805</w:t>
      </w:r>
      <w:r w:rsidR="00256C6A" w:rsidRPr="00DA28CB">
        <w:rPr>
          <w:rFonts w:cs="Times New Roman"/>
          <w:szCs w:val="28"/>
        </w:rPr>
        <w:t xml:space="preserve"> тыс. </w:t>
      </w:r>
      <w:r w:rsidR="00256C6A" w:rsidRPr="00DA28CB">
        <w:rPr>
          <w:rFonts w:eastAsia="Times New Roman" w:cs="Times New Roman"/>
          <w:color w:val="000000"/>
          <w:szCs w:val="28"/>
        </w:rPr>
        <w:t>м</w:t>
      </w:r>
      <w:r w:rsidR="00256C6A" w:rsidRPr="00DA28CB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DA28CB">
        <w:rPr>
          <w:rFonts w:cs="Times New Roman"/>
          <w:szCs w:val="28"/>
        </w:rPr>
        <w:t xml:space="preserve">. </w:t>
      </w:r>
      <w:r w:rsidRPr="00DA28CB">
        <w:rPr>
          <w:rFonts w:cs="Times New Roman"/>
          <w:szCs w:val="28"/>
        </w:rPr>
        <w:t>Объем забора воды из подземных источников, фактически продиктован потребностью объемов воды на реализацию (полезный отпуск) и расходов воды на собственные и техн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логические нужды, потерями воды в сети.</w:t>
      </w:r>
    </w:p>
    <w:p w:rsidR="00D525A0" w:rsidRDefault="00D525A0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525A0" w:rsidRPr="00CB4D16" w:rsidRDefault="00D525A0" w:rsidP="00D525A0">
      <w:pPr>
        <w:spacing w:before="200"/>
        <w:ind w:firstLine="567"/>
        <w:jc w:val="right"/>
        <w:rPr>
          <w:rFonts w:cs="Times New Roman"/>
          <w:sz w:val="26"/>
          <w:szCs w:val="26"/>
        </w:rPr>
      </w:pPr>
      <w:r w:rsidRPr="00CB4D16">
        <w:rPr>
          <w:rFonts w:cs="Times New Roman"/>
          <w:sz w:val="26"/>
          <w:szCs w:val="26"/>
        </w:rPr>
        <w:lastRenderedPageBreak/>
        <w:t>Таблица 2.3.1.2. Результаты анализа общего водного баланса подачи и реализации воды МУП «УККУ»</w:t>
      </w:r>
    </w:p>
    <w:tbl>
      <w:tblPr>
        <w:tblW w:w="5000" w:type="pct"/>
        <w:tblLook w:val="04A0"/>
      </w:tblPr>
      <w:tblGrid>
        <w:gridCol w:w="1375"/>
        <w:gridCol w:w="3493"/>
        <w:gridCol w:w="2720"/>
        <w:gridCol w:w="2691"/>
      </w:tblGrid>
      <w:tr w:rsidR="00D525A0" w:rsidRPr="00CB4D16" w:rsidTr="00D525A0">
        <w:trPr>
          <w:trHeight w:val="660"/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№ п.п.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Статья расхода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Значение</w:t>
            </w:r>
          </w:p>
        </w:tc>
      </w:tr>
      <w:tr w:rsidR="00D525A0" w:rsidRPr="00CB4D16" w:rsidTr="00D525A0">
        <w:trPr>
          <w:trHeight w:val="330"/>
          <w:tblHeader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D525A0" w:rsidRPr="00CB4D16" w:rsidTr="00D525A0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МО «</w:t>
            </w:r>
            <w:proofErr w:type="spellStart"/>
            <w:r w:rsidRPr="00CB4D16">
              <w:rPr>
                <w:rFonts w:cs="Times New Roman"/>
                <w:sz w:val="26"/>
                <w:szCs w:val="26"/>
              </w:rPr>
              <w:t>Железногорск-Илимское</w:t>
            </w:r>
            <w:proofErr w:type="spellEnd"/>
            <w:r w:rsidRPr="00CB4D16">
              <w:rPr>
                <w:rFonts w:cs="Times New Roman"/>
                <w:sz w:val="26"/>
                <w:szCs w:val="26"/>
              </w:rPr>
              <w:t xml:space="preserve"> городское поселение»</w:t>
            </w:r>
          </w:p>
        </w:tc>
      </w:tr>
      <w:tr w:rsidR="00D525A0" w:rsidRPr="00CB4D16" w:rsidTr="00D525A0">
        <w:trPr>
          <w:trHeight w:val="66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Объем поднятой воды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тыс. м</w:t>
            </w:r>
            <w:r w:rsidRPr="00CB4D16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FA2EE3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3496,3959</w:t>
            </w:r>
          </w:p>
        </w:tc>
      </w:tr>
      <w:tr w:rsidR="00D525A0" w:rsidRPr="00CB4D16" w:rsidTr="00D525A0">
        <w:trPr>
          <w:trHeight w:val="66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Собственные нужды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тыс. м</w:t>
            </w:r>
            <w:r w:rsidRPr="00CB4D16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84408C" w:rsidP="00FA2E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</w:t>
            </w:r>
            <w:r w:rsidR="00FA2EE3">
              <w:rPr>
                <w:rFonts w:cs="Times New Roman"/>
                <w:sz w:val="26"/>
                <w:szCs w:val="26"/>
              </w:rPr>
              <w:t>396</w:t>
            </w:r>
          </w:p>
        </w:tc>
      </w:tr>
      <w:tr w:rsidR="00D525A0" w:rsidRPr="00CB4D16" w:rsidTr="00D525A0">
        <w:trPr>
          <w:trHeight w:val="66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Объем потерь ХПВ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тыс. м</w:t>
            </w:r>
            <w:r w:rsidRPr="00CB4D16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FA2EE3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67,138</w:t>
            </w:r>
          </w:p>
        </w:tc>
      </w:tr>
      <w:tr w:rsidR="00D525A0" w:rsidRPr="00CB4D16" w:rsidTr="00D525A0">
        <w:trPr>
          <w:trHeight w:val="39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Объем потерь ХПВ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FA2EE3" w:rsidP="00C64C6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1,9</w:t>
            </w:r>
          </w:p>
        </w:tc>
      </w:tr>
      <w:tr w:rsidR="00D525A0" w:rsidRPr="00CB4D16" w:rsidTr="00D525A0">
        <w:trPr>
          <w:trHeight w:val="33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D525A0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D16">
              <w:rPr>
                <w:rFonts w:cs="Times New Roman"/>
                <w:sz w:val="26"/>
                <w:szCs w:val="26"/>
              </w:rPr>
              <w:t>тыс. м</w:t>
            </w:r>
            <w:r w:rsidRPr="00CB4D16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A0" w:rsidRPr="00CB4D16" w:rsidRDefault="00FA2EE3" w:rsidP="00D525A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3428,8619</w:t>
            </w:r>
          </w:p>
        </w:tc>
      </w:tr>
    </w:tbl>
    <w:p w:rsidR="00D525A0" w:rsidRPr="00D525A0" w:rsidRDefault="00D525A0" w:rsidP="00D525A0">
      <w:pPr>
        <w:ind w:firstLine="567"/>
        <w:rPr>
          <w:rFonts w:cs="Times New Roman"/>
          <w:szCs w:val="28"/>
        </w:rPr>
      </w:pPr>
      <w:r w:rsidRPr="00D525A0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D525A0" w:rsidRPr="00D525A0" w:rsidRDefault="00D525A0" w:rsidP="00D525A0">
      <w:pPr>
        <w:ind w:firstLine="567"/>
        <w:rPr>
          <w:rFonts w:cs="Times New Roman"/>
          <w:szCs w:val="28"/>
        </w:rPr>
      </w:pPr>
      <w:r w:rsidRPr="00D525A0">
        <w:rPr>
          <w:rFonts w:cs="Times New Roman"/>
          <w:szCs w:val="28"/>
        </w:rPr>
        <w:t xml:space="preserve">Объем реализации холодной воды </w:t>
      </w:r>
      <w:r>
        <w:rPr>
          <w:rFonts w:cs="Times New Roman"/>
          <w:szCs w:val="28"/>
        </w:rPr>
        <w:t>МУП</w:t>
      </w:r>
      <w:r w:rsidRPr="00D525A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УККУ</w:t>
      </w:r>
      <w:r w:rsidRPr="00D525A0">
        <w:rPr>
          <w:rFonts w:cs="Times New Roman"/>
          <w:szCs w:val="28"/>
        </w:rPr>
        <w:t>» в 201</w:t>
      </w:r>
      <w:r w:rsidR="00FA2EE3">
        <w:rPr>
          <w:rFonts w:cs="Times New Roman"/>
          <w:szCs w:val="28"/>
        </w:rPr>
        <w:t>4</w:t>
      </w:r>
      <w:r w:rsidRPr="00D525A0">
        <w:rPr>
          <w:rFonts w:cs="Times New Roman"/>
          <w:szCs w:val="28"/>
        </w:rPr>
        <w:t xml:space="preserve"> году составил </w:t>
      </w:r>
      <w:r w:rsidR="00FA2EE3">
        <w:rPr>
          <w:rFonts w:cs="Times New Roman"/>
          <w:szCs w:val="28"/>
        </w:rPr>
        <w:t>3428,8619</w:t>
      </w:r>
      <w:r w:rsidRPr="00D525A0">
        <w:rPr>
          <w:rFonts w:cs="Times New Roman"/>
          <w:szCs w:val="28"/>
        </w:rPr>
        <w:t xml:space="preserve"> тыс. м</w:t>
      </w:r>
      <w:r w:rsidRPr="00D525A0">
        <w:rPr>
          <w:rFonts w:cs="Times New Roman"/>
          <w:szCs w:val="28"/>
          <w:vertAlign w:val="superscript"/>
        </w:rPr>
        <w:t>3</w:t>
      </w:r>
      <w:r w:rsidRPr="00D525A0">
        <w:rPr>
          <w:rFonts w:cs="Times New Roman"/>
          <w:szCs w:val="28"/>
        </w:rPr>
        <w:t xml:space="preserve">. Объем потерь воды при реализации составил </w:t>
      </w:r>
      <w:r w:rsidR="0084408C">
        <w:rPr>
          <w:rFonts w:cs="Times New Roman"/>
          <w:szCs w:val="28"/>
        </w:rPr>
        <w:t>87,82</w:t>
      </w:r>
      <w:r w:rsidRPr="00D525A0">
        <w:rPr>
          <w:rFonts w:cs="Times New Roman"/>
          <w:szCs w:val="28"/>
        </w:rPr>
        <w:t xml:space="preserve"> тыс. м</w:t>
      </w:r>
      <w:r w:rsidRPr="00D525A0">
        <w:rPr>
          <w:rFonts w:cs="Times New Roman"/>
          <w:szCs w:val="28"/>
          <w:vertAlign w:val="superscript"/>
        </w:rPr>
        <w:t>3</w:t>
      </w:r>
      <w:r w:rsidRPr="00D525A0">
        <w:rPr>
          <w:rFonts w:cs="Times New Roman"/>
          <w:szCs w:val="28"/>
        </w:rPr>
        <w:t>. Об</w:t>
      </w:r>
      <w:r w:rsidRPr="00D525A0">
        <w:rPr>
          <w:rFonts w:cs="Times New Roman"/>
          <w:szCs w:val="28"/>
        </w:rPr>
        <w:t>ъ</w:t>
      </w:r>
      <w:r w:rsidRPr="00D525A0">
        <w:rPr>
          <w:rFonts w:cs="Times New Roman"/>
          <w:szCs w:val="28"/>
        </w:rPr>
        <w:t>ем забора воды из подземных источников,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личества объемов водоотведения.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DA28CB" w:rsidRDefault="00256C6A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 результате проведенного анализа неу</w:t>
      </w:r>
      <w:r w:rsidR="001F1187" w:rsidRPr="00DA28CB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4F18BE" w:rsidRPr="00DA28CB">
        <w:rPr>
          <w:rFonts w:cs="Times New Roman"/>
          <w:szCs w:val="28"/>
        </w:rPr>
        <w:t xml:space="preserve">в </w:t>
      </w:r>
      <w:r w:rsidR="000E5145" w:rsidRPr="00DA28CB">
        <w:rPr>
          <w:rFonts w:cs="Times New Roman"/>
          <w:szCs w:val="28"/>
        </w:rPr>
        <w:t xml:space="preserve">МО </w:t>
      </w:r>
      <w:r w:rsidR="004C2416">
        <w:rPr>
          <w:rFonts w:cs="Times New Roman"/>
          <w:szCs w:val="28"/>
        </w:rPr>
        <w:t>«</w:t>
      </w:r>
      <w:proofErr w:type="spellStart"/>
      <w:r w:rsidR="00C05D1C" w:rsidRPr="00C05D1C">
        <w:rPr>
          <w:rFonts w:cs="Times New Roman"/>
          <w:szCs w:val="28"/>
        </w:rPr>
        <w:t>Железногорск-Илимское</w:t>
      </w:r>
      <w:proofErr w:type="spellEnd"/>
      <w:r w:rsidR="00C05D1C" w:rsidRPr="00C05D1C">
        <w:rPr>
          <w:rFonts w:cs="Times New Roman"/>
          <w:szCs w:val="28"/>
        </w:rPr>
        <w:t xml:space="preserve"> </w:t>
      </w:r>
      <w:r w:rsidR="004C2416">
        <w:rPr>
          <w:rFonts w:cs="Times New Roman"/>
          <w:szCs w:val="28"/>
        </w:rPr>
        <w:t>городское посел</w:t>
      </w:r>
      <w:r w:rsidR="004C2416">
        <w:rPr>
          <w:rFonts w:cs="Times New Roman"/>
          <w:szCs w:val="28"/>
        </w:rPr>
        <w:t>е</w:t>
      </w:r>
      <w:r w:rsidR="004C2416">
        <w:rPr>
          <w:rFonts w:cs="Times New Roman"/>
          <w:szCs w:val="28"/>
        </w:rPr>
        <w:t>ние</w:t>
      </w:r>
      <w:r w:rsidR="00111334" w:rsidRPr="00DA28CB">
        <w:rPr>
          <w:rFonts w:cs="Times New Roman"/>
          <w:szCs w:val="28"/>
        </w:rPr>
        <w:t>»</w:t>
      </w:r>
      <w:r w:rsidR="000E5145" w:rsidRPr="00DA28CB">
        <w:rPr>
          <w:rFonts w:cs="Times New Roman"/>
          <w:szCs w:val="28"/>
        </w:rPr>
        <w:t xml:space="preserve"> </w:t>
      </w:r>
      <w:r w:rsidR="001F1187" w:rsidRPr="00DA28CB">
        <w:rPr>
          <w:rFonts w:cs="Times New Roman"/>
          <w:szCs w:val="28"/>
        </w:rPr>
        <w:t>можно разделить</w:t>
      </w:r>
      <w:r w:rsidRPr="00DA28CB">
        <w:rPr>
          <w:rFonts w:cs="Times New Roman"/>
          <w:szCs w:val="28"/>
        </w:rPr>
        <w:t xml:space="preserve"> </w:t>
      </w:r>
      <w:proofErr w:type="gramStart"/>
      <w:r w:rsidRPr="00DA28CB">
        <w:rPr>
          <w:rFonts w:cs="Times New Roman"/>
          <w:szCs w:val="28"/>
        </w:rPr>
        <w:t>на</w:t>
      </w:r>
      <w:proofErr w:type="gramEnd"/>
      <w:r w:rsidR="001F1187" w:rsidRPr="00DA28CB">
        <w:rPr>
          <w:rFonts w:cs="Times New Roman"/>
          <w:szCs w:val="28"/>
        </w:rPr>
        <w:t>:</w:t>
      </w:r>
    </w:p>
    <w:p w:rsidR="001F1187" w:rsidRPr="00DA28CB" w:rsidRDefault="001F118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Полезные расходы:</w:t>
      </w:r>
    </w:p>
    <w:p w:rsidR="007945EC" w:rsidRPr="00DA28CB" w:rsidRDefault="001F1187" w:rsidP="00F25B5B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расходы на технологические нужды водопроводных сетей, в том числе: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чистка резервуаров;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промывка сетей;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промывка канализационных сетей;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тушение пожаров;</w:t>
      </w:r>
    </w:p>
    <w:p w:rsidR="007945EC" w:rsidRPr="00DA28CB" w:rsidRDefault="001F1187" w:rsidP="005C02AD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испытание пожарных гидрантов.</w:t>
      </w:r>
    </w:p>
    <w:p w:rsidR="007945EC" w:rsidRPr="00DA28CB" w:rsidRDefault="001F1187" w:rsidP="00F25B5B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организационно-учетные расходы, в том числе:</w:t>
      </w:r>
    </w:p>
    <w:p w:rsidR="007945EC" w:rsidRPr="00DA28CB" w:rsidRDefault="001F1187" w:rsidP="005C02AD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не зарегистрированные средствами измерения;</w:t>
      </w:r>
    </w:p>
    <w:p w:rsidR="007945EC" w:rsidRPr="00DA28CB" w:rsidRDefault="001F1187" w:rsidP="005C02AD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DA28CB" w:rsidRDefault="001F1187" w:rsidP="005C02AD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DA28CB" w:rsidRDefault="001F1187" w:rsidP="00330DEE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Потери из водопроводных сетей: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скрытые утечки из водопроводных сетей;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утечки из уплотнения сетевой арматуры;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17" w:name="_Toc421174806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3.2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DA28CB">
        <w:rPr>
          <w:rFonts w:cs="Times New Roman"/>
          <w:szCs w:val="28"/>
        </w:rPr>
        <w:t>е</w:t>
      </w:r>
      <w:r w:rsidR="001F1187" w:rsidRPr="00DA28CB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DA28CB">
        <w:rPr>
          <w:rFonts w:cs="Times New Roman"/>
          <w:szCs w:val="28"/>
        </w:rPr>
        <w:t>е</w:t>
      </w:r>
      <w:r w:rsidR="001F1187" w:rsidRPr="00DA28CB">
        <w:rPr>
          <w:rFonts w:cs="Times New Roman"/>
          <w:szCs w:val="28"/>
        </w:rPr>
        <w:t>ния)</w:t>
      </w:r>
      <w:bookmarkEnd w:id="17"/>
    </w:p>
    <w:p w:rsidR="001F1187" w:rsidRPr="00DA28CB" w:rsidRDefault="001F1187" w:rsidP="004A57F0">
      <w:pPr>
        <w:ind w:firstLine="567"/>
        <w:rPr>
          <w:rFonts w:cs="Times New Roman"/>
          <w:color w:val="FF0000"/>
          <w:szCs w:val="28"/>
        </w:rPr>
      </w:pPr>
      <w:r w:rsidRPr="00245522">
        <w:rPr>
          <w:rFonts w:cs="Times New Roman"/>
          <w:szCs w:val="28"/>
        </w:rPr>
        <w:t xml:space="preserve">Фактическое потребление воды составило </w:t>
      </w:r>
      <w:r w:rsidR="009E48C8">
        <w:rPr>
          <w:rFonts w:cs="Times New Roman"/>
          <w:szCs w:val="28"/>
        </w:rPr>
        <w:t>4752,406</w:t>
      </w:r>
      <w:r w:rsidR="00245522">
        <w:rPr>
          <w:rFonts w:cs="Times New Roman"/>
          <w:b/>
          <w:szCs w:val="28"/>
        </w:rPr>
        <w:t xml:space="preserve"> </w:t>
      </w:r>
      <w:r w:rsidRPr="00245522">
        <w:rPr>
          <w:rFonts w:cs="Times New Roman"/>
          <w:szCs w:val="28"/>
        </w:rPr>
        <w:t>тыс.</w:t>
      </w:r>
      <w:r w:rsidR="009F0C99" w:rsidRPr="00245522">
        <w:rPr>
          <w:rFonts w:cs="Times New Roman"/>
          <w:szCs w:val="28"/>
        </w:rPr>
        <w:t xml:space="preserve"> </w:t>
      </w:r>
      <w:r w:rsidR="00FA5C96" w:rsidRPr="00245522">
        <w:rPr>
          <w:rFonts w:cs="Times New Roman"/>
          <w:szCs w:val="28"/>
        </w:rPr>
        <w:t>м</w:t>
      </w:r>
      <w:r w:rsidR="00FA5C96" w:rsidRPr="00245522">
        <w:rPr>
          <w:rFonts w:cs="Times New Roman"/>
          <w:szCs w:val="28"/>
          <w:vertAlign w:val="superscript"/>
        </w:rPr>
        <w:t>3</w:t>
      </w:r>
      <w:r w:rsidRPr="00245522">
        <w:rPr>
          <w:rFonts w:cs="Times New Roman"/>
          <w:szCs w:val="28"/>
        </w:rPr>
        <w:t>/год, в средние с</w:t>
      </w:r>
      <w:r w:rsidRPr="00245522">
        <w:rPr>
          <w:rFonts w:cs="Times New Roman"/>
          <w:szCs w:val="28"/>
        </w:rPr>
        <w:t>у</w:t>
      </w:r>
      <w:r w:rsidRPr="00245522">
        <w:rPr>
          <w:rFonts w:cs="Times New Roman"/>
          <w:szCs w:val="28"/>
        </w:rPr>
        <w:t xml:space="preserve">тки </w:t>
      </w:r>
      <w:r w:rsidR="00690515">
        <w:rPr>
          <w:rFonts w:cs="Times New Roman"/>
          <w:szCs w:val="28"/>
        </w:rPr>
        <w:t>12844</w:t>
      </w:r>
      <w:r w:rsidR="00514BEE" w:rsidRPr="00245522">
        <w:rPr>
          <w:rFonts w:cs="Times New Roman"/>
          <w:szCs w:val="28"/>
        </w:rPr>
        <w:t xml:space="preserve"> </w:t>
      </w:r>
      <w:r w:rsidR="00FA5C96" w:rsidRPr="00245522">
        <w:rPr>
          <w:rFonts w:cs="Times New Roman"/>
          <w:szCs w:val="28"/>
        </w:rPr>
        <w:t>м</w:t>
      </w:r>
      <w:r w:rsidR="00FA5C96" w:rsidRPr="00245522">
        <w:rPr>
          <w:rFonts w:cs="Times New Roman"/>
          <w:szCs w:val="28"/>
          <w:vertAlign w:val="superscript"/>
        </w:rPr>
        <w:t>3</w:t>
      </w:r>
      <w:r w:rsidRPr="00245522">
        <w:rPr>
          <w:rFonts w:cs="Times New Roman"/>
          <w:szCs w:val="28"/>
        </w:rPr>
        <w:t>/</w:t>
      </w:r>
      <w:proofErr w:type="spellStart"/>
      <w:r w:rsidRPr="00245522">
        <w:rPr>
          <w:rFonts w:cs="Times New Roman"/>
          <w:szCs w:val="28"/>
        </w:rPr>
        <w:t>сут</w:t>
      </w:r>
      <w:proofErr w:type="spellEnd"/>
      <w:r w:rsidRPr="00245522">
        <w:rPr>
          <w:rFonts w:cs="Times New Roman"/>
          <w:szCs w:val="28"/>
        </w:rPr>
        <w:t xml:space="preserve">, в сутки максимального водопотребления </w:t>
      </w:r>
      <w:r w:rsidR="00245522" w:rsidRPr="00245522">
        <w:rPr>
          <w:rFonts w:cs="Times New Roman"/>
          <w:szCs w:val="28"/>
        </w:rPr>
        <w:t>16</w:t>
      </w:r>
      <w:r w:rsidR="00690515">
        <w:rPr>
          <w:rFonts w:cs="Times New Roman"/>
          <w:szCs w:val="28"/>
        </w:rPr>
        <w:t>697</w:t>
      </w:r>
      <w:r w:rsidR="00FA5C96" w:rsidRPr="00245522">
        <w:rPr>
          <w:rFonts w:cs="Times New Roman"/>
          <w:szCs w:val="28"/>
        </w:rPr>
        <w:t>м</w:t>
      </w:r>
      <w:r w:rsidR="00FA5C96" w:rsidRPr="00245522">
        <w:rPr>
          <w:rFonts w:cs="Times New Roman"/>
          <w:szCs w:val="28"/>
          <w:vertAlign w:val="superscript"/>
        </w:rPr>
        <w:t>3</w:t>
      </w:r>
      <w:r w:rsidRPr="00245522">
        <w:rPr>
          <w:rFonts w:cs="Times New Roman"/>
          <w:szCs w:val="28"/>
        </w:rPr>
        <w:t>/</w:t>
      </w:r>
      <w:proofErr w:type="spellStart"/>
      <w:r w:rsidRPr="00245522">
        <w:rPr>
          <w:rFonts w:cs="Times New Roman"/>
          <w:szCs w:val="28"/>
        </w:rPr>
        <w:t>сут</w:t>
      </w:r>
      <w:proofErr w:type="spellEnd"/>
      <w:r w:rsidRPr="00245522">
        <w:rPr>
          <w:rFonts w:cs="Times New Roman"/>
          <w:szCs w:val="28"/>
        </w:rPr>
        <w:t>.</w:t>
      </w:r>
    </w:p>
    <w:p w:rsidR="00BE66BD" w:rsidRPr="00DA28CB" w:rsidRDefault="00BD3655" w:rsidP="00141E4A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DA28CB">
        <w:rPr>
          <w:rFonts w:cs="Times New Roman"/>
          <w:szCs w:val="28"/>
        </w:rPr>
        <w:t xml:space="preserve"> представлены</w:t>
      </w:r>
      <w:r w:rsidR="001F1187" w:rsidRPr="00DA28CB">
        <w:rPr>
          <w:rFonts w:cs="Times New Roman"/>
          <w:szCs w:val="28"/>
        </w:rPr>
        <w:t xml:space="preserve"> в</w:t>
      </w:r>
      <w:bookmarkStart w:id="18" w:name="таб321"/>
      <w:r w:rsidR="00BE66BD" w:rsidRPr="00DA28CB">
        <w:rPr>
          <w:rFonts w:cs="Times New Roman"/>
          <w:szCs w:val="28"/>
        </w:rPr>
        <w:t xml:space="preserve"> </w:t>
      </w:r>
      <w:r w:rsidR="00141E4A" w:rsidRPr="00DA28CB">
        <w:rPr>
          <w:rFonts w:cs="Times New Roman"/>
          <w:szCs w:val="28"/>
        </w:rPr>
        <w:br/>
      </w:r>
      <w:r w:rsidR="00BE66BD" w:rsidRPr="00DA28CB">
        <w:rPr>
          <w:rFonts w:cs="Times New Roman"/>
          <w:szCs w:val="28"/>
        </w:rPr>
        <w:t>таб</w:t>
      </w:r>
      <w:r w:rsidR="00330DEE" w:rsidRPr="00DA28CB">
        <w:rPr>
          <w:rFonts w:cs="Times New Roman"/>
          <w:szCs w:val="28"/>
        </w:rPr>
        <w:t>лице</w:t>
      </w:r>
      <w:r w:rsidR="00DD5A86" w:rsidRPr="00DA28CB">
        <w:rPr>
          <w:rFonts w:cs="Times New Roman"/>
          <w:szCs w:val="28"/>
        </w:rPr>
        <w:t xml:space="preserve"> </w:t>
      </w:r>
      <w:r w:rsidR="00C94EC9" w:rsidRPr="00DA28CB">
        <w:rPr>
          <w:rFonts w:cs="Times New Roman"/>
          <w:szCs w:val="28"/>
        </w:rPr>
        <w:t>2.</w:t>
      </w:r>
      <w:r w:rsidR="00BE66BD" w:rsidRPr="00DA28CB">
        <w:rPr>
          <w:rFonts w:cs="Times New Roman"/>
          <w:szCs w:val="28"/>
        </w:rPr>
        <w:t>3.2.1</w:t>
      </w:r>
      <w:r w:rsidR="00E65E92" w:rsidRPr="00DA28CB">
        <w:rPr>
          <w:rFonts w:cs="Times New Roman"/>
          <w:szCs w:val="28"/>
        </w:rPr>
        <w:t>.</w:t>
      </w:r>
    </w:p>
    <w:p w:rsidR="0036349A" w:rsidRPr="00DA28CB" w:rsidRDefault="009F0C99" w:rsidP="004A57F0">
      <w:pPr>
        <w:ind w:left="4536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</w:t>
      </w:r>
      <w:r w:rsidR="00AE2756" w:rsidRPr="00DA28CB">
        <w:rPr>
          <w:rFonts w:cs="Times New Roman"/>
          <w:sz w:val="26"/>
          <w:szCs w:val="26"/>
        </w:rPr>
        <w:t>аб</w:t>
      </w:r>
      <w:r w:rsidR="00330DEE" w:rsidRPr="00DA28CB">
        <w:rPr>
          <w:rFonts w:cs="Times New Roman"/>
          <w:sz w:val="26"/>
          <w:szCs w:val="26"/>
        </w:rPr>
        <w:t>лица</w:t>
      </w:r>
      <w:r w:rsidR="001F1187" w:rsidRPr="00DA28CB">
        <w:rPr>
          <w:rFonts w:cs="Times New Roman"/>
          <w:sz w:val="26"/>
          <w:szCs w:val="26"/>
        </w:rPr>
        <w:t xml:space="preserve"> </w:t>
      </w:r>
      <w:r w:rsidR="00C94EC9" w:rsidRPr="00DA28CB">
        <w:rPr>
          <w:rFonts w:cs="Times New Roman"/>
          <w:sz w:val="26"/>
          <w:szCs w:val="26"/>
        </w:rPr>
        <w:t>2.</w:t>
      </w:r>
      <w:r w:rsidR="001F1187" w:rsidRPr="00DA28CB">
        <w:rPr>
          <w:rFonts w:cs="Times New Roman"/>
          <w:sz w:val="26"/>
          <w:szCs w:val="26"/>
        </w:rPr>
        <w:t>3.2.1</w:t>
      </w:r>
      <w:r w:rsidR="00E65E92" w:rsidRPr="00DA28CB">
        <w:rPr>
          <w:rFonts w:cs="Times New Roman"/>
          <w:sz w:val="26"/>
          <w:szCs w:val="26"/>
        </w:rPr>
        <w:t>.</w:t>
      </w:r>
      <w:r w:rsidR="0036349A" w:rsidRPr="00DA28CB">
        <w:rPr>
          <w:rFonts w:cs="Times New Roman"/>
          <w:sz w:val="26"/>
          <w:szCs w:val="26"/>
        </w:rPr>
        <w:t xml:space="preserve"> </w:t>
      </w:r>
      <w:r w:rsidR="006C053D" w:rsidRPr="00DA28CB">
        <w:rPr>
          <w:rFonts w:cs="Times New Roman"/>
          <w:sz w:val="26"/>
          <w:szCs w:val="26"/>
        </w:rPr>
        <w:t>Результаты анализа структурн</w:t>
      </w:r>
      <w:r w:rsidR="006C053D" w:rsidRPr="00DA28CB">
        <w:rPr>
          <w:rFonts w:cs="Times New Roman"/>
          <w:sz w:val="26"/>
          <w:szCs w:val="26"/>
        </w:rPr>
        <w:t>о</w:t>
      </w:r>
      <w:r w:rsidR="006C053D" w:rsidRPr="00DA28CB">
        <w:rPr>
          <w:rFonts w:cs="Times New Roman"/>
          <w:sz w:val="26"/>
          <w:szCs w:val="26"/>
        </w:rPr>
        <w:t xml:space="preserve">го </w:t>
      </w:r>
      <w:r w:rsidR="0036349A" w:rsidRPr="00DA28CB">
        <w:rPr>
          <w:rFonts w:cs="Times New Roman"/>
          <w:sz w:val="26"/>
          <w:szCs w:val="26"/>
        </w:rPr>
        <w:t>территориального баланса</w:t>
      </w:r>
    </w:p>
    <w:tbl>
      <w:tblPr>
        <w:tblW w:w="5000" w:type="pct"/>
        <w:tblLook w:val="04A0"/>
      </w:tblPr>
      <w:tblGrid>
        <w:gridCol w:w="700"/>
        <w:gridCol w:w="3184"/>
        <w:gridCol w:w="2132"/>
        <w:gridCol w:w="2132"/>
        <w:gridCol w:w="2131"/>
      </w:tblGrid>
      <w:tr w:rsidR="00E90D15" w:rsidRPr="00DA28CB" w:rsidTr="0026490A">
        <w:trPr>
          <w:trHeight w:val="105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8"/>
          <w:p w:rsidR="00E90D15" w:rsidRPr="00DA28CB" w:rsidRDefault="00E90D15" w:rsidP="00E90D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D15" w:rsidRPr="00DA28CB" w:rsidRDefault="00E90D15" w:rsidP="00C64C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D15" w:rsidRPr="00DA28CB" w:rsidRDefault="00E90D15" w:rsidP="00E90D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Фактическое в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допотребление  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D15" w:rsidRPr="00DA28CB" w:rsidRDefault="00E90D15" w:rsidP="00E90D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требление 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D15" w:rsidRPr="00DA28CB" w:rsidRDefault="00E90D15" w:rsidP="00E90D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Максимальное водопотребление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FA2EE3" w:rsidRPr="00DA28CB" w:rsidTr="00C64C6A">
        <w:trPr>
          <w:trHeight w:val="66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EE3" w:rsidRPr="00DA28CB" w:rsidRDefault="00FA2EE3" w:rsidP="00E90D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EE3" w:rsidRPr="00DA28CB" w:rsidRDefault="00FA2EE3" w:rsidP="00503D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3DB9">
              <w:rPr>
                <w:rFonts w:eastAsia="Times New Roman" w:cs="Times New Roman"/>
                <w:color w:val="000000"/>
                <w:sz w:val="26"/>
                <w:szCs w:val="26"/>
              </w:rPr>
              <w:t>МУП «УККУ»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EE3" w:rsidRPr="00EE183C" w:rsidRDefault="00FA2EE3">
            <w:pPr>
              <w:jc w:val="center"/>
              <w:rPr>
                <w:color w:val="000000"/>
                <w:sz w:val="26"/>
                <w:szCs w:val="26"/>
              </w:rPr>
            </w:pPr>
            <w:r w:rsidRPr="00EE183C">
              <w:rPr>
                <w:color w:val="000000"/>
                <w:sz w:val="26"/>
                <w:szCs w:val="26"/>
              </w:rPr>
              <w:t>3428,86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EE3" w:rsidRPr="00EE183C" w:rsidRDefault="00FA2EE3">
            <w:pPr>
              <w:jc w:val="center"/>
              <w:rPr>
                <w:color w:val="000000"/>
                <w:sz w:val="26"/>
                <w:szCs w:val="26"/>
              </w:rPr>
            </w:pPr>
            <w:r w:rsidRPr="00EE183C">
              <w:rPr>
                <w:color w:val="000000"/>
                <w:sz w:val="26"/>
                <w:szCs w:val="26"/>
              </w:rPr>
              <w:t>9394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EE3" w:rsidRPr="00EE183C" w:rsidRDefault="00FA2EE3">
            <w:pPr>
              <w:jc w:val="center"/>
              <w:rPr>
                <w:color w:val="000000"/>
                <w:sz w:val="26"/>
                <w:szCs w:val="26"/>
              </w:rPr>
            </w:pPr>
            <w:r w:rsidRPr="00EE183C">
              <w:rPr>
                <w:color w:val="000000"/>
                <w:sz w:val="26"/>
                <w:szCs w:val="26"/>
              </w:rPr>
              <w:t>12212</w:t>
            </w:r>
          </w:p>
        </w:tc>
      </w:tr>
      <w:tr w:rsidR="00690515" w:rsidRPr="00DA28CB" w:rsidTr="00C64C6A">
        <w:trPr>
          <w:trHeight w:val="66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DA28CB" w:rsidRDefault="00690515" w:rsidP="00503D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DA28CB" w:rsidRDefault="00690515" w:rsidP="00503D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3DB9">
              <w:rPr>
                <w:rFonts w:eastAsia="Times New Roman" w:cs="Times New Roman"/>
                <w:color w:val="000000"/>
                <w:sz w:val="26"/>
                <w:szCs w:val="26"/>
              </w:rPr>
              <w:t>ООО «ИКС»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690515" w:rsidRDefault="00690515">
            <w:pPr>
              <w:jc w:val="center"/>
              <w:rPr>
                <w:color w:val="000000"/>
                <w:sz w:val="26"/>
                <w:szCs w:val="26"/>
              </w:rPr>
            </w:pPr>
            <w:r w:rsidRPr="00690515">
              <w:rPr>
                <w:color w:val="000000"/>
                <w:sz w:val="26"/>
                <w:szCs w:val="26"/>
              </w:rPr>
              <w:t>1259,16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690515" w:rsidRDefault="006905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69051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690515" w:rsidRDefault="00690515" w:rsidP="00690515">
            <w:pPr>
              <w:jc w:val="center"/>
              <w:rPr>
                <w:color w:val="000000"/>
                <w:sz w:val="26"/>
                <w:szCs w:val="26"/>
              </w:rPr>
            </w:pPr>
            <w:r w:rsidRPr="00690515">
              <w:rPr>
                <w:color w:val="000000"/>
                <w:sz w:val="26"/>
                <w:szCs w:val="26"/>
              </w:rPr>
              <w:t>4485</w:t>
            </w:r>
          </w:p>
        </w:tc>
      </w:tr>
      <w:tr w:rsidR="00690515" w:rsidRPr="00DA28CB" w:rsidTr="00C64C6A">
        <w:trPr>
          <w:trHeight w:val="66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DA28CB" w:rsidRDefault="00690515" w:rsidP="00503D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503DB9" w:rsidRDefault="0069051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DB9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C7602D" w:rsidRDefault="0069051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7602D">
              <w:rPr>
                <w:b/>
                <w:color w:val="000000"/>
                <w:sz w:val="26"/>
                <w:szCs w:val="26"/>
              </w:rPr>
              <w:t>4688,02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C7602D" w:rsidRDefault="0069051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7602D">
              <w:rPr>
                <w:b/>
                <w:color w:val="000000"/>
                <w:sz w:val="26"/>
                <w:szCs w:val="26"/>
              </w:rPr>
              <w:t>12844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515" w:rsidRPr="00C7602D" w:rsidRDefault="0069051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7602D">
              <w:rPr>
                <w:b/>
                <w:color w:val="000000"/>
                <w:sz w:val="26"/>
                <w:szCs w:val="26"/>
              </w:rPr>
              <w:t>16697</w:t>
            </w:r>
          </w:p>
        </w:tc>
      </w:tr>
    </w:tbl>
    <w:p w:rsidR="001F1187" w:rsidRPr="00DA28CB" w:rsidRDefault="002B5FAF" w:rsidP="004A57F0">
      <w:pPr>
        <w:pStyle w:val="3"/>
        <w:spacing w:after="240"/>
        <w:rPr>
          <w:rFonts w:cs="Times New Roman"/>
          <w:szCs w:val="28"/>
        </w:rPr>
      </w:pPr>
      <w:bookmarkStart w:id="19" w:name="_Toc421174807"/>
      <w:r w:rsidRPr="00DA28CB">
        <w:rPr>
          <w:rFonts w:cs="Times New Roman"/>
          <w:szCs w:val="28"/>
        </w:rPr>
        <w:lastRenderedPageBreak/>
        <w:t>2</w:t>
      </w:r>
      <w:r w:rsidR="003570C9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>3.3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DA28CB">
        <w:rPr>
          <w:rFonts w:cs="Times New Roman"/>
          <w:szCs w:val="28"/>
        </w:rPr>
        <w:t>т</w:t>
      </w:r>
      <w:r w:rsidR="001F1187" w:rsidRPr="00DA28CB">
        <w:rPr>
          <w:rFonts w:cs="Times New Roman"/>
          <w:szCs w:val="28"/>
        </w:rPr>
        <w:t>венные нужды юридических л</w:t>
      </w:r>
      <w:r w:rsidR="008E397A" w:rsidRPr="00DA28CB">
        <w:rPr>
          <w:rFonts w:cs="Times New Roman"/>
          <w:szCs w:val="28"/>
        </w:rPr>
        <w:t xml:space="preserve">иц и другие нужды </w:t>
      </w:r>
      <w:r w:rsidR="003A054A" w:rsidRPr="00DA28CB">
        <w:rPr>
          <w:rFonts w:cs="Times New Roman"/>
          <w:szCs w:val="28"/>
        </w:rPr>
        <w:t>муниципального образов</w:t>
      </w:r>
      <w:r w:rsidR="003A054A" w:rsidRPr="00DA28CB">
        <w:rPr>
          <w:rFonts w:cs="Times New Roman"/>
          <w:szCs w:val="28"/>
        </w:rPr>
        <w:t>а</w:t>
      </w:r>
      <w:r w:rsidR="00121159" w:rsidRPr="00DA28CB">
        <w:rPr>
          <w:rFonts w:cs="Times New Roman"/>
          <w:szCs w:val="28"/>
        </w:rPr>
        <w:t xml:space="preserve">ния </w:t>
      </w:r>
      <w:r w:rsidR="00111334" w:rsidRPr="00DA28CB">
        <w:rPr>
          <w:rFonts w:cs="Times New Roman"/>
          <w:szCs w:val="28"/>
        </w:rPr>
        <w:t>«</w:t>
      </w:r>
      <w:proofErr w:type="spellStart"/>
      <w:r w:rsidR="009C5576" w:rsidRPr="009C5576">
        <w:rPr>
          <w:rFonts w:cs="Times New Roman"/>
          <w:szCs w:val="28"/>
        </w:rPr>
        <w:t>Железногорск-Илимское</w:t>
      </w:r>
      <w:proofErr w:type="spellEnd"/>
      <w:r w:rsidR="009C5576" w:rsidRPr="009C5576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9C557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9C557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121159" w:rsidRPr="00DA28CB">
        <w:rPr>
          <w:rFonts w:cs="Times New Roman"/>
          <w:szCs w:val="28"/>
        </w:rPr>
        <w:t xml:space="preserve"> </w:t>
      </w:r>
      <w:r w:rsidR="001F1187" w:rsidRPr="00DA28CB">
        <w:rPr>
          <w:rFonts w:cs="Times New Roman"/>
          <w:szCs w:val="28"/>
        </w:rPr>
        <w:t>(пожаротушение, полив и др.)</w:t>
      </w:r>
      <w:bookmarkEnd w:id="19"/>
    </w:p>
    <w:p w:rsidR="00F44FE1" w:rsidRPr="00DA28CB" w:rsidRDefault="00BD62AF" w:rsidP="00855AD5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DA28CB">
        <w:rPr>
          <w:rFonts w:cs="Times New Roman"/>
          <w:szCs w:val="28"/>
        </w:rPr>
        <w:t>п</w:t>
      </w:r>
      <w:r w:rsidRPr="00DA28CB">
        <w:rPr>
          <w:rFonts w:cs="Times New Roman"/>
          <w:szCs w:val="28"/>
        </w:rPr>
        <w:t xml:space="preserve">пам абонентов </w:t>
      </w:r>
      <w:r w:rsidR="009B1A2D" w:rsidRPr="00DA28CB">
        <w:rPr>
          <w:rFonts w:cs="Times New Roman"/>
          <w:szCs w:val="28"/>
        </w:rPr>
        <w:t>приведены</w:t>
      </w:r>
      <w:r w:rsidR="001F1187" w:rsidRPr="00DA28CB">
        <w:rPr>
          <w:rFonts w:cs="Times New Roman"/>
          <w:szCs w:val="28"/>
        </w:rPr>
        <w:t xml:space="preserve"> в </w:t>
      </w:r>
      <w:bookmarkStart w:id="20" w:name="таб331"/>
      <w:r w:rsidR="00AB632E" w:rsidRPr="00DA28CB">
        <w:rPr>
          <w:rFonts w:cs="Times New Roman"/>
          <w:szCs w:val="28"/>
        </w:rPr>
        <w:t>таб</w:t>
      </w:r>
      <w:r w:rsidR="00330DEE" w:rsidRPr="00DA28CB">
        <w:rPr>
          <w:rFonts w:cs="Times New Roman"/>
          <w:szCs w:val="28"/>
        </w:rPr>
        <w:t>лиц</w:t>
      </w:r>
      <w:r w:rsidR="00A0596D">
        <w:rPr>
          <w:rFonts w:cs="Times New Roman"/>
          <w:szCs w:val="28"/>
        </w:rPr>
        <w:t>ах</w:t>
      </w:r>
      <w:r w:rsidR="00AB632E" w:rsidRPr="00DA28CB">
        <w:rPr>
          <w:rFonts w:cs="Times New Roman"/>
          <w:szCs w:val="28"/>
        </w:rPr>
        <w:t xml:space="preserve"> 2.3.3.1.</w:t>
      </w:r>
      <w:r w:rsidR="00A0596D">
        <w:rPr>
          <w:rFonts w:cs="Times New Roman"/>
          <w:szCs w:val="28"/>
        </w:rPr>
        <w:t>,</w:t>
      </w:r>
      <w:r w:rsidR="00A0596D" w:rsidRPr="00A0596D">
        <w:rPr>
          <w:rFonts w:cs="Times New Roman"/>
          <w:szCs w:val="28"/>
        </w:rPr>
        <w:t xml:space="preserve"> 2.3.3.</w:t>
      </w:r>
      <w:r w:rsidR="00A0596D">
        <w:rPr>
          <w:rFonts w:cs="Times New Roman"/>
          <w:szCs w:val="28"/>
        </w:rPr>
        <w:t>2</w:t>
      </w:r>
      <w:r w:rsidR="00A0596D" w:rsidRPr="00A0596D">
        <w:rPr>
          <w:rFonts w:cs="Times New Roman"/>
          <w:szCs w:val="28"/>
        </w:rPr>
        <w:t>.</w:t>
      </w:r>
    </w:p>
    <w:p w:rsidR="0049548F" w:rsidRPr="00DA28CB" w:rsidRDefault="009F0C99" w:rsidP="00EC5BB7">
      <w:pPr>
        <w:spacing w:before="200"/>
        <w:ind w:firstLine="567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</w:t>
      </w:r>
      <w:r w:rsidR="00AF3BAD" w:rsidRPr="00DA28CB">
        <w:rPr>
          <w:rFonts w:cs="Times New Roman"/>
          <w:sz w:val="26"/>
          <w:szCs w:val="26"/>
        </w:rPr>
        <w:t>аб</w:t>
      </w:r>
      <w:r w:rsidR="00330DEE" w:rsidRPr="00DA28CB">
        <w:rPr>
          <w:rFonts w:cs="Times New Roman"/>
          <w:sz w:val="26"/>
          <w:szCs w:val="26"/>
        </w:rPr>
        <w:t>лица</w:t>
      </w:r>
      <w:r w:rsidR="001F1187" w:rsidRPr="00DA28CB">
        <w:rPr>
          <w:rFonts w:cs="Times New Roman"/>
          <w:sz w:val="26"/>
          <w:szCs w:val="26"/>
        </w:rPr>
        <w:t xml:space="preserve"> </w:t>
      </w:r>
      <w:r w:rsidR="00C94EC9" w:rsidRPr="00DA28CB">
        <w:rPr>
          <w:rFonts w:cs="Times New Roman"/>
          <w:sz w:val="26"/>
          <w:szCs w:val="26"/>
        </w:rPr>
        <w:t>2.</w:t>
      </w:r>
      <w:r w:rsidR="001F1187" w:rsidRPr="00DA28CB">
        <w:rPr>
          <w:rFonts w:cs="Times New Roman"/>
          <w:sz w:val="26"/>
          <w:szCs w:val="26"/>
        </w:rPr>
        <w:t>3.3.1</w:t>
      </w:r>
      <w:r w:rsidR="00E65E92" w:rsidRPr="00DA28CB">
        <w:rPr>
          <w:rFonts w:cs="Times New Roman"/>
          <w:sz w:val="26"/>
          <w:szCs w:val="26"/>
        </w:rPr>
        <w:t>.</w:t>
      </w:r>
      <w:r w:rsidR="009B1A2D" w:rsidRPr="00DA28CB">
        <w:rPr>
          <w:rFonts w:cs="Times New Roman"/>
          <w:sz w:val="26"/>
          <w:szCs w:val="26"/>
        </w:rPr>
        <w:t xml:space="preserve"> Структурный баланс реализации </w:t>
      </w:r>
    </w:p>
    <w:p w:rsidR="0049548F" w:rsidRPr="00DA28CB" w:rsidRDefault="009B1A2D">
      <w:pPr>
        <w:ind w:firstLine="567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питьевой воды</w:t>
      </w:r>
      <w:r w:rsidR="000F14B8">
        <w:rPr>
          <w:rFonts w:cs="Times New Roman"/>
          <w:sz w:val="26"/>
          <w:szCs w:val="26"/>
        </w:rPr>
        <w:t xml:space="preserve"> ООО «ИКС»</w:t>
      </w:r>
    </w:p>
    <w:tbl>
      <w:tblPr>
        <w:tblW w:w="5000" w:type="pct"/>
        <w:tblLook w:val="00A0"/>
      </w:tblPr>
      <w:tblGrid>
        <w:gridCol w:w="2163"/>
        <w:gridCol w:w="4017"/>
        <w:gridCol w:w="4099"/>
      </w:tblGrid>
      <w:tr w:rsidR="00440C8D" w:rsidRPr="00DA28CB" w:rsidTr="00EC5BB7">
        <w:trPr>
          <w:trHeight w:val="405"/>
          <w:tblHeader/>
        </w:trPr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1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440C8D" w:rsidRPr="00DA28CB" w:rsidTr="00EC5BB7">
        <w:trPr>
          <w:trHeight w:val="345"/>
          <w:tblHeader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440C8D" w:rsidRPr="00DA28CB" w:rsidTr="00EC5BB7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C8D" w:rsidRPr="00DA28CB" w:rsidRDefault="00855AD5" w:rsidP="009C55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МО «</w:t>
            </w:r>
            <w:proofErr w:type="spellStart"/>
            <w:r w:rsidR="009C5576" w:rsidRP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Железногорск-Илимское</w:t>
            </w:r>
            <w:proofErr w:type="spellEnd"/>
            <w:r w:rsid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C5576" w:rsidRP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городско</w:t>
            </w:r>
            <w:r w:rsid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е</w:t>
            </w:r>
            <w:r w:rsidR="009C5576" w:rsidRP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поселени</w:t>
            </w:r>
            <w:r w:rsid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DA28CB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440C8D" w:rsidRPr="00DA28CB" w:rsidTr="00EC5BB7">
        <w:trPr>
          <w:trHeight w:val="345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440C8D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C8D" w:rsidRPr="00DA28CB" w:rsidRDefault="00C7602D" w:rsidP="002114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1065,652</w:t>
            </w:r>
          </w:p>
        </w:tc>
      </w:tr>
      <w:tr w:rsidR="00EC5BB7" w:rsidRPr="00DA28CB" w:rsidTr="00EC5BB7">
        <w:trPr>
          <w:trHeight w:val="345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EC5BB7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EC5BB7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Прочее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C7602D" w:rsidP="002114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193,508</w:t>
            </w:r>
          </w:p>
        </w:tc>
      </w:tr>
      <w:tr w:rsidR="00EC5BB7" w:rsidRPr="00DA28CB" w:rsidTr="00EC5BB7">
        <w:trPr>
          <w:trHeight w:val="345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EC5BB7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EC5BB7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Собственные нужды предприятия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C7602D" w:rsidP="002114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3,850</w:t>
            </w:r>
          </w:p>
        </w:tc>
      </w:tr>
      <w:tr w:rsidR="00EC5BB7" w:rsidRPr="00DA28CB" w:rsidTr="00EC5BB7">
        <w:trPr>
          <w:trHeight w:val="34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EC5BB7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EC5BB7" w:rsidP="00440C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B7" w:rsidRPr="00DA28CB" w:rsidRDefault="00C7602D" w:rsidP="002114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1259,16</w:t>
            </w:r>
          </w:p>
        </w:tc>
      </w:tr>
    </w:tbl>
    <w:p w:rsidR="000F14B8" w:rsidRPr="00DA28CB" w:rsidRDefault="000F14B8" w:rsidP="00EC5BB7">
      <w:pPr>
        <w:spacing w:before="200"/>
        <w:ind w:firstLine="567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Таблица 2.3.3.</w:t>
      </w:r>
      <w:r>
        <w:rPr>
          <w:rFonts w:cs="Times New Roman"/>
          <w:sz w:val="26"/>
          <w:szCs w:val="26"/>
        </w:rPr>
        <w:t>2</w:t>
      </w:r>
      <w:r w:rsidRPr="00DA28CB">
        <w:rPr>
          <w:rFonts w:cs="Times New Roman"/>
          <w:sz w:val="26"/>
          <w:szCs w:val="26"/>
        </w:rPr>
        <w:t xml:space="preserve">. Структурный баланс реализации </w:t>
      </w:r>
    </w:p>
    <w:p w:rsidR="000F14B8" w:rsidRPr="00DA28CB" w:rsidRDefault="000F14B8" w:rsidP="000F14B8">
      <w:pPr>
        <w:ind w:firstLine="567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питьевой воды</w:t>
      </w:r>
      <w:r>
        <w:rPr>
          <w:rFonts w:cs="Times New Roman"/>
          <w:sz w:val="26"/>
          <w:szCs w:val="26"/>
        </w:rPr>
        <w:t xml:space="preserve"> МУП «УККУ»</w:t>
      </w:r>
    </w:p>
    <w:tbl>
      <w:tblPr>
        <w:tblW w:w="5000" w:type="pct"/>
        <w:tblLook w:val="00A0"/>
      </w:tblPr>
      <w:tblGrid>
        <w:gridCol w:w="2163"/>
        <w:gridCol w:w="4017"/>
        <w:gridCol w:w="4099"/>
      </w:tblGrid>
      <w:tr w:rsidR="000F14B8" w:rsidRPr="00DA28CB" w:rsidTr="00675625">
        <w:trPr>
          <w:trHeight w:val="405"/>
          <w:tblHeader/>
        </w:trPr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1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0F14B8" w:rsidRPr="00DA28CB" w:rsidTr="00675625">
        <w:trPr>
          <w:trHeight w:val="345"/>
          <w:tblHeader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0F14B8" w:rsidRPr="00DA28CB" w:rsidTr="00675625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МО «</w:t>
            </w:r>
            <w:proofErr w:type="spellStart"/>
            <w:r w:rsidRP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Железногорск-Илимское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городско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9C55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поселени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DA28CB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0F14B8" w:rsidRPr="00DA28CB" w:rsidTr="00675625">
        <w:trPr>
          <w:trHeight w:val="345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EC5BB7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F14B8" w:rsidRPr="00DA28CB" w:rsidTr="00675625">
        <w:trPr>
          <w:trHeight w:val="345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9E48C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8C8">
              <w:rPr>
                <w:rFonts w:eastAsia="Times New Roman" w:cs="Times New Roman"/>
                <w:color w:val="000000"/>
                <w:sz w:val="26"/>
                <w:szCs w:val="26"/>
              </w:rPr>
              <w:t>2,5259</w:t>
            </w:r>
          </w:p>
        </w:tc>
      </w:tr>
      <w:tr w:rsidR="000F14B8" w:rsidRPr="00DA28CB" w:rsidTr="00675625">
        <w:trPr>
          <w:trHeight w:val="345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Прочее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9E48C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8C8">
              <w:rPr>
                <w:rFonts w:eastAsia="Times New Roman" w:cs="Times New Roman"/>
                <w:color w:val="000000"/>
                <w:sz w:val="26"/>
                <w:szCs w:val="26"/>
              </w:rPr>
              <w:t>3426,336</w:t>
            </w:r>
          </w:p>
        </w:tc>
      </w:tr>
      <w:tr w:rsidR="000F14B8" w:rsidRPr="00DA28CB" w:rsidTr="00675625">
        <w:trPr>
          <w:trHeight w:val="34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0F14B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B8" w:rsidRPr="00DA28CB" w:rsidRDefault="009E48C8" w:rsidP="006756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3428,861</w:t>
            </w:r>
          </w:p>
        </w:tc>
      </w:tr>
    </w:tbl>
    <w:p w:rsidR="008B0447" w:rsidRDefault="00256C6A" w:rsidP="004A57F0">
      <w:pPr>
        <w:spacing w:before="120"/>
        <w:ind w:firstLine="567"/>
        <w:rPr>
          <w:rFonts w:cs="Times New Roman"/>
          <w:szCs w:val="28"/>
        </w:rPr>
      </w:pPr>
      <w:r w:rsidRPr="008B0447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8B0447">
        <w:rPr>
          <w:rFonts w:cs="Times New Roman"/>
          <w:szCs w:val="28"/>
        </w:rPr>
        <w:t xml:space="preserve"> потр</w:t>
      </w:r>
      <w:r w:rsidR="001F1187" w:rsidRPr="008B0447">
        <w:rPr>
          <w:rFonts w:cs="Times New Roman"/>
          <w:szCs w:val="28"/>
        </w:rPr>
        <w:t>е</w:t>
      </w:r>
      <w:r w:rsidR="001F1187" w:rsidRPr="008B0447">
        <w:rPr>
          <w:rFonts w:cs="Times New Roman"/>
          <w:szCs w:val="28"/>
        </w:rPr>
        <w:t xml:space="preserve">бителем воды в </w:t>
      </w:r>
      <w:r w:rsidR="000701F6" w:rsidRPr="008B0447">
        <w:rPr>
          <w:rFonts w:eastAsia="Times New Roman" w:cs="Times New Roman"/>
          <w:color w:val="000000"/>
          <w:szCs w:val="28"/>
        </w:rPr>
        <w:t>МО «</w:t>
      </w:r>
      <w:proofErr w:type="spellStart"/>
      <w:r w:rsidR="008B0447" w:rsidRPr="008B0447">
        <w:rPr>
          <w:rFonts w:eastAsia="Times New Roman" w:cs="Times New Roman"/>
          <w:color w:val="000000"/>
          <w:szCs w:val="28"/>
        </w:rPr>
        <w:t>Железногорск-Илимское</w:t>
      </w:r>
      <w:proofErr w:type="spellEnd"/>
      <w:r w:rsidR="008B0447" w:rsidRPr="008B0447">
        <w:rPr>
          <w:rFonts w:eastAsia="Times New Roman" w:cs="Times New Roman"/>
          <w:b/>
          <w:color w:val="000000"/>
          <w:szCs w:val="28"/>
        </w:rPr>
        <w:t xml:space="preserve"> </w:t>
      </w:r>
      <w:r w:rsidR="000701F6" w:rsidRPr="008B0447">
        <w:rPr>
          <w:rFonts w:eastAsia="Times New Roman" w:cs="Times New Roman"/>
          <w:color w:val="000000"/>
          <w:szCs w:val="28"/>
        </w:rPr>
        <w:t>городское поселение»</w:t>
      </w:r>
      <w:r w:rsidR="000701F6" w:rsidRPr="008B0447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="001F1187" w:rsidRPr="008B0447">
        <w:rPr>
          <w:rFonts w:cs="Times New Roman"/>
          <w:szCs w:val="28"/>
        </w:rPr>
        <w:t>явля</w:t>
      </w:r>
      <w:r w:rsidR="008B0447">
        <w:rPr>
          <w:rFonts w:cs="Times New Roman"/>
          <w:szCs w:val="28"/>
        </w:rPr>
        <w:t>ю</w:t>
      </w:r>
      <w:r w:rsidR="001F1187" w:rsidRPr="008B0447">
        <w:rPr>
          <w:rFonts w:cs="Times New Roman"/>
          <w:szCs w:val="28"/>
        </w:rPr>
        <w:t xml:space="preserve">тся </w:t>
      </w:r>
      <w:r w:rsidR="008B0447">
        <w:rPr>
          <w:rFonts w:cs="Times New Roman"/>
          <w:szCs w:val="28"/>
        </w:rPr>
        <w:t xml:space="preserve">прочие </w:t>
      </w:r>
      <w:r w:rsidR="000701F6" w:rsidRPr="008B0447">
        <w:rPr>
          <w:rFonts w:cs="Times New Roman"/>
          <w:szCs w:val="28"/>
        </w:rPr>
        <w:t>потребители</w:t>
      </w:r>
      <w:r w:rsidR="001F1187" w:rsidRPr="008B0447">
        <w:rPr>
          <w:rFonts w:cs="Times New Roman"/>
          <w:szCs w:val="28"/>
        </w:rPr>
        <w:t xml:space="preserve">. </w:t>
      </w:r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21" w:name="_Toc421174808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3.4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1"/>
    </w:p>
    <w:p w:rsidR="00A459E0" w:rsidRDefault="007301A4" w:rsidP="00A459E0">
      <w:pPr>
        <w:pStyle w:val="a7"/>
        <w:rPr>
          <w:sz w:val="28"/>
          <w:szCs w:val="28"/>
        </w:rPr>
      </w:pPr>
      <w:r w:rsidRPr="00DA28CB">
        <w:rPr>
          <w:sz w:val="28"/>
          <w:szCs w:val="28"/>
        </w:rPr>
        <w:t>Действующие в</w:t>
      </w:r>
      <w:r w:rsidR="000F71F8" w:rsidRPr="00DA28CB">
        <w:rPr>
          <w:sz w:val="28"/>
          <w:szCs w:val="28"/>
        </w:rPr>
        <w:t xml:space="preserve"> настоящее время в </w:t>
      </w:r>
      <w:r w:rsidR="00FB798C" w:rsidRPr="00DA28CB">
        <w:rPr>
          <w:sz w:val="28"/>
          <w:szCs w:val="28"/>
        </w:rPr>
        <w:t xml:space="preserve">муниципальном образовании </w:t>
      </w:r>
      <w:r w:rsidR="00111334" w:rsidRPr="00DA28CB">
        <w:rPr>
          <w:sz w:val="28"/>
          <w:szCs w:val="28"/>
        </w:rPr>
        <w:t>«</w:t>
      </w:r>
      <w:proofErr w:type="spellStart"/>
      <w:r w:rsidR="00A459E0" w:rsidRPr="00A459E0">
        <w:rPr>
          <w:sz w:val="28"/>
          <w:szCs w:val="28"/>
        </w:rPr>
        <w:t>Железн</w:t>
      </w:r>
      <w:r w:rsidR="00A459E0" w:rsidRPr="00A459E0">
        <w:rPr>
          <w:sz w:val="28"/>
          <w:szCs w:val="28"/>
        </w:rPr>
        <w:t>о</w:t>
      </w:r>
      <w:r w:rsidR="00A459E0" w:rsidRPr="00A459E0">
        <w:rPr>
          <w:sz w:val="28"/>
          <w:szCs w:val="28"/>
        </w:rPr>
        <w:t>горск-Илимское</w:t>
      </w:r>
      <w:proofErr w:type="spellEnd"/>
      <w:r w:rsidR="00A459E0" w:rsidRPr="00A459E0">
        <w:rPr>
          <w:b/>
          <w:sz w:val="28"/>
          <w:szCs w:val="28"/>
        </w:rPr>
        <w:t xml:space="preserve"> </w:t>
      </w:r>
      <w:r w:rsidR="00111334" w:rsidRPr="00DA28CB">
        <w:rPr>
          <w:sz w:val="28"/>
          <w:szCs w:val="28"/>
        </w:rPr>
        <w:t>городского поселения»</w:t>
      </w:r>
      <w:r w:rsidR="002C1CA6" w:rsidRPr="00DA28CB">
        <w:rPr>
          <w:sz w:val="28"/>
          <w:szCs w:val="28"/>
        </w:rPr>
        <w:t xml:space="preserve"> </w:t>
      </w:r>
      <w:r w:rsidR="001F1187" w:rsidRPr="00DA28CB">
        <w:rPr>
          <w:sz w:val="28"/>
          <w:szCs w:val="28"/>
        </w:rPr>
        <w:t>нормы удельного водопотребления</w:t>
      </w:r>
      <w:r w:rsidR="008B11B8" w:rsidRPr="00DA28CB">
        <w:rPr>
          <w:sz w:val="28"/>
          <w:szCs w:val="28"/>
        </w:rPr>
        <w:t>,</w:t>
      </w:r>
      <w:r w:rsidR="00096D81" w:rsidRPr="00DA28CB">
        <w:rPr>
          <w:sz w:val="28"/>
          <w:szCs w:val="28"/>
        </w:rPr>
        <w:t xml:space="preserve"> уст</w:t>
      </w:r>
      <w:r w:rsidR="00096D81" w:rsidRPr="00DA28CB">
        <w:rPr>
          <w:sz w:val="28"/>
          <w:szCs w:val="28"/>
        </w:rPr>
        <w:t>а</w:t>
      </w:r>
      <w:r w:rsidR="00096D81" w:rsidRPr="00DA28CB">
        <w:rPr>
          <w:sz w:val="28"/>
          <w:szCs w:val="28"/>
        </w:rPr>
        <w:t>новленные</w:t>
      </w:r>
      <w:r w:rsidR="00A459E0" w:rsidRPr="00A459E0">
        <w:rPr>
          <w:sz w:val="28"/>
          <w:szCs w:val="28"/>
        </w:rPr>
        <w:t xml:space="preserve">: </w:t>
      </w:r>
    </w:p>
    <w:p w:rsidR="00A459E0" w:rsidRPr="00A459E0" w:rsidRDefault="00A459E0" w:rsidP="00A459E0">
      <w:pPr>
        <w:pStyle w:val="a7"/>
        <w:rPr>
          <w:sz w:val="28"/>
          <w:szCs w:val="28"/>
        </w:rPr>
      </w:pPr>
      <w:r w:rsidRPr="00A459E0">
        <w:rPr>
          <w:sz w:val="28"/>
          <w:szCs w:val="28"/>
        </w:rPr>
        <w:lastRenderedPageBreak/>
        <w:t xml:space="preserve"> 1. Приказ министерства жилищной политики, энергетики и транспорта И</w:t>
      </w:r>
      <w:r w:rsidRPr="00A459E0">
        <w:rPr>
          <w:sz w:val="28"/>
          <w:szCs w:val="28"/>
        </w:rPr>
        <w:t>р</w:t>
      </w:r>
      <w:r w:rsidRPr="00A459E0">
        <w:rPr>
          <w:sz w:val="28"/>
          <w:szCs w:val="28"/>
        </w:rPr>
        <w:t>кутской</w:t>
      </w:r>
      <w:r>
        <w:rPr>
          <w:sz w:val="28"/>
          <w:szCs w:val="28"/>
        </w:rPr>
        <w:t xml:space="preserve"> </w:t>
      </w:r>
      <w:r w:rsidRPr="00A459E0">
        <w:rPr>
          <w:sz w:val="28"/>
          <w:szCs w:val="28"/>
        </w:rPr>
        <w:t>области от 31.05.2013 № 27-мпр (ред. от 29.07.2013) "Об утверждении норма</w:t>
      </w:r>
      <w:r>
        <w:rPr>
          <w:sz w:val="28"/>
          <w:szCs w:val="28"/>
        </w:rPr>
        <w:t xml:space="preserve">тивов потребления </w:t>
      </w:r>
      <w:r w:rsidRPr="00A459E0">
        <w:rPr>
          <w:sz w:val="28"/>
          <w:szCs w:val="28"/>
        </w:rPr>
        <w:t>коммунальных услуг при отсутствии приборов учета в Иркутской области".</w:t>
      </w:r>
      <w:r w:rsidRPr="00A459E0">
        <w:rPr>
          <w:sz w:val="28"/>
          <w:szCs w:val="28"/>
        </w:rPr>
        <w:tab/>
      </w:r>
      <w:r w:rsidRPr="00A459E0">
        <w:rPr>
          <w:sz w:val="28"/>
          <w:szCs w:val="28"/>
        </w:rPr>
        <w:tab/>
      </w:r>
      <w:r w:rsidRPr="00A459E0">
        <w:rPr>
          <w:sz w:val="28"/>
          <w:szCs w:val="28"/>
        </w:rPr>
        <w:tab/>
      </w:r>
    </w:p>
    <w:p w:rsidR="00D07AAB" w:rsidRPr="00DA28CB" w:rsidRDefault="00A459E0" w:rsidP="00A459E0">
      <w:pPr>
        <w:pStyle w:val="a7"/>
        <w:rPr>
          <w:sz w:val="28"/>
          <w:szCs w:val="28"/>
        </w:rPr>
      </w:pPr>
      <w:r w:rsidRPr="00A459E0">
        <w:rPr>
          <w:sz w:val="28"/>
          <w:szCs w:val="28"/>
        </w:rPr>
        <w:t>2. Приказ Министерства жилищной политики и</w:t>
      </w:r>
      <w:r>
        <w:rPr>
          <w:sz w:val="28"/>
          <w:szCs w:val="28"/>
        </w:rPr>
        <w:t xml:space="preserve"> энергетики Иркутской области </w:t>
      </w:r>
      <w:r w:rsidRPr="00A459E0">
        <w:rPr>
          <w:sz w:val="28"/>
          <w:szCs w:val="28"/>
        </w:rPr>
        <w:t>от 02.10.2014 № 78-мпр "О внесении изменений в приказ министерства жи</w:t>
      </w:r>
      <w:r>
        <w:rPr>
          <w:sz w:val="28"/>
          <w:szCs w:val="28"/>
        </w:rPr>
        <w:t xml:space="preserve">лищной политики, </w:t>
      </w:r>
      <w:r w:rsidRPr="00A459E0">
        <w:rPr>
          <w:sz w:val="28"/>
          <w:szCs w:val="28"/>
        </w:rPr>
        <w:t xml:space="preserve">энергетики и транспорта Иркутской </w:t>
      </w:r>
      <w:r>
        <w:rPr>
          <w:sz w:val="28"/>
          <w:szCs w:val="28"/>
        </w:rPr>
        <w:t>области от 31.05.2013 № 27-мпр"</w:t>
      </w:r>
      <w:r w:rsidRPr="00A459E0">
        <w:rPr>
          <w:sz w:val="28"/>
          <w:szCs w:val="28"/>
        </w:rPr>
        <w:t xml:space="preserve"> </w:t>
      </w:r>
      <w:r w:rsidR="008B11B8" w:rsidRPr="00DA28CB">
        <w:rPr>
          <w:sz w:val="28"/>
          <w:szCs w:val="28"/>
        </w:rPr>
        <w:t>приведены в таб</w:t>
      </w:r>
      <w:r w:rsidR="00B424BD" w:rsidRPr="00DA28CB">
        <w:rPr>
          <w:sz w:val="28"/>
          <w:szCs w:val="28"/>
        </w:rPr>
        <w:t>лице</w:t>
      </w:r>
      <w:r w:rsidR="008B11B8" w:rsidRPr="00DA28CB">
        <w:rPr>
          <w:sz w:val="28"/>
          <w:szCs w:val="28"/>
        </w:rPr>
        <w:t xml:space="preserve"> 2.3.4.1.</w:t>
      </w:r>
    </w:p>
    <w:p w:rsidR="0049548F" w:rsidRPr="00DA28CB" w:rsidRDefault="009F0C99">
      <w:pPr>
        <w:pStyle w:val="a7"/>
        <w:spacing w:before="0" w:after="0" w:line="276" w:lineRule="auto"/>
        <w:jc w:val="right"/>
        <w:rPr>
          <w:sz w:val="26"/>
          <w:szCs w:val="26"/>
        </w:rPr>
      </w:pPr>
      <w:r w:rsidRPr="00DA28CB">
        <w:rPr>
          <w:sz w:val="26"/>
          <w:szCs w:val="26"/>
        </w:rPr>
        <w:t>Т</w:t>
      </w:r>
      <w:r w:rsidR="008B11B8" w:rsidRPr="00DA28CB">
        <w:rPr>
          <w:sz w:val="26"/>
          <w:szCs w:val="26"/>
        </w:rPr>
        <w:t>аб</w:t>
      </w:r>
      <w:r w:rsidR="00B424BD" w:rsidRPr="00DA28CB">
        <w:rPr>
          <w:sz w:val="26"/>
          <w:szCs w:val="26"/>
        </w:rPr>
        <w:t>лица</w:t>
      </w:r>
      <w:r w:rsidR="00047165" w:rsidRPr="00DA28CB">
        <w:rPr>
          <w:sz w:val="26"/>
          <w:szCs w:val="26"/>
        </w:rPr>
        <w:t xml:space="preserve"> </w:t>
      </w:r>
      <w:r w:rsidR="008B11B8" w:rsidRPr="00DA28CB">
        <w:rPr>
          <w:sz w:val="26"/>
          <w:szCs w:val="26"/>
        </w:rPr>
        <w:t>2.3.4.1</w:t>
      </w:r>
      <w:r w:rsidR="00E65E92" w:rsidRPr="00DA28CB">
        <w:rPr>
          <w:sz w:val="26"/>
          <w:szCs w:val="26"/>
        </w:rPr>
        <w:t>.</w:t>
      </w:r>
      <w:r w:rsidR="00AB40A7" w:rsidRPr="00DA28CB">
        <w:rPr>
          <w:sz w:val="26"/>
          <w:szCs w:val="26"/>
        </w:rPr>
        <w:t xml:space="preserve"> Нормы удельного водопотребления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4117"/>
        <w:gridCol w:w="1560"/>
        <w:gridCol w:w="1511"/>
        <w:gridCol w:w="2476"/>
      </w:tblGrid>
      <w:tr w:rsidR="00A35C14" w:rsidRPr="00A35C14" w:rsidTr="004F251D">
        <w:trPr>
          <w:trHeight w:val="3198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35C14">
              <w:rPr>
                <w:rFonts w:cs="Times New Roman"/>
                <w:b/>
                <w:bCs/>
                <w:sz w:val="26"/>
                <w:szCs w:val="26"/>
              </w:rPr>
              <w:t xml:space="preserve">№             </w:t>
            </w:r>
            <w:proofErr w:type="spellStart"/>
            <w:proofErr w:type="gramStart"/>
            <w:r w:rsidRPr="00A35C14">
              <w:rPr>
                <w:rFonts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35C14">
              <w:rPr>
                <w:rFonts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A35C14">
              <w:rPr>
                <w:rFonts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Наименование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Норматив потребления коммунал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ь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ных услуг в жилом п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о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мещении по холодному водоснабж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нию, м</w:t>
            </w:r>
            <w:r w:rsidRPr="00A35C14"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  <w:t>3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/чел. в месяц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Норматив потребл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ния комм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у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нальных услуг в ж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и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лом пом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щении по водоотвед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нию, м</w:t>
            </w:r>
            <w:r w:rsidRPr="00A35C14"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  <w:t>3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/чел. в месяц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35C14">
              <w:rPr>
                <w:rFonts w:cs="Times New Roman"/>
                <w:b/>
                <w:bCs/>
                <w:sz w:val="26"/>
                <w:szCs w:val="26"/>
              </w:rPr>
              <w:t>Норматив потре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б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ления коммунал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ь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 xml:space="preserve">ных услуг на </w:t>
            </w:r>
            <w:proofErr w:type="spellStart"/>
            <w:r w:rsidRPr="00A35C14">
              <w:rPr>
                <w:rFonts w:cs="Times New Roman"/>
                <w:b/>
                <w:bCs/>
                <w:sz w:val="26"/>
                <w:szCs w:val="26"/>
              </w:rPr>
              <w:t>общ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домовые</w:t>
            </w:r>
            <w:proofErr w:type="spellEnd"/>
            <w:r w:rsidRPr="00A35C14">
              <w:rPr>
                <w:rFonts w:cs="Times New Roman"/>
                <w:b/>
                <w:bCs/>
                <w:sz w:val="26"/>
                <w:szCs w:val="26"/>
              </w:rPr>
              <w:t xml:space="preserve"> нужды по холодному вод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о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снабжению, м</w:t>
            </w:r>
            <w:r w:rsidRPr="00A35C14"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  <w:t>3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/1 кв</w:t>
            </w:r>
            <w:proofErr w:type="gramStart"/>
            <w:r w:rsidRPr="00A35C14">
              <w:rPr>
                <w:rFonts w:cs="Times New Roman"/>
                <w:b/>
                <w:bCs/>
                <w:sz w:val="26"/>
                <w:szCs w:val="26"/>
              </w:rPr>
              <w:t>.м</w:t>
            </w:r>
            <w:proofErr w:type="gramEnd"/>
            <w:r w:rsidRPr="00A35C14">
              <w:rPr>
                <w:rFonts w:cs="Times New Roman"/>
                <w:b/>
                <w:bCs/>
                <w:sz w:val="26"/>
                <w:szCs w:val="26"/>
              </w:rPr>
              <w:t xml:space="preserve"> общей площ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а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ди помещений, вх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о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дящих в состав о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б</w:t>
            </w:r>
            <w:r w:rsidRPr="00A35C14">
              <w:rPr>
                <w:rFonts w:cs="Times New Roman"/>
                <w:b/>
                <w:bCs/>
                <w:sz w:val="26"/>
                <w:szCs w:val="26"/>
              </w:rPr>
              <w:t>щего имущества в МКД, в месяц</w:t>
            </w:r>
          </w:p>
        </w:tc>
      </w:tr>
      <w:tr w:rsidR="00A35C14" w:rsidRPr="00A35C14" w:rsidTr="004F251D">
        <w:trPr>
          <w:trHeight w:val="493"/>
        </w:trPr>
        <w:tc>
          <w:tcPr>
            <w:tcW w:w="10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A35C14">
              <w:rPr>
                <w:rFonts w:cs="Times New Roman"/>
                <w:b/>
                <w:bCs/>
                <w:sz w:val="26"/>
                <w:szCs w:val="26"/>
              </w:rPr>
              <w:t>Железногорск-Илимское</w:t>
            </w:r>
            <w:proofErr w:type="spellEnd"/>
            <w:r w:rsidRPr="00A35C14">
              <w:rPr>
                <w:rFonts w:cs="Times New Roman"/>
                <w:b/>
                <w:bCs/>
                <w:sz w:val="26"/>
                <w:szCs w:val="26"/>
              </w:rPr>
              <w:t xml:space="preserve"> городское поселение</w:t>
            </w:r>
          </w:p>
        </w:tc>
      </w:tr>
      <w:tr w:rsidR="00A35C14" w:rsidRPr="00A35C14" w:rsidTr="004F251D">
        <w:trPr>
          <w:trHeight w:val="24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Многоквартирные и жилые дома, оборудованные внутридомовыми инженерными системами холодного и горячего водоснабжения, водоо</w:t>
            </w:r>
            <w:r w:rsidRPr="00A35C14">
              <w:rPr>
                <w:rFonts w:cs="Times New Roman"/>
                <w:sz w:val="26"/>
                <w:szCs w:val="26"/>
              </w:rPr>
              <w:t>т</w:t>
            </w:r>
            <w:r w:rsidRPr="00A35C14">
              <w:rPr>
                <w:rFonts w:cs="Times New Roman"/>
                <w:sz w:val="26"/>
                <w:szCs w:val="26"/>
              </w:rPr>
              <w:t>ведения, в жилых помещениях к</w:t>
            </w:r>
            <w:r w:rsidRPr="00A35C14">
              <w:rPr>
                <w:rFonts w:cs="Times New Roman"/>
                <w:sz w:val="26"/>
                <w:szCs w:val="26"/>
              </w:rPr>
              <w:t>о</w:t>
            </w:r>
            <w:r w:rsidRPr="00A35C14">
              <w:rPr>
                <w:rFonts w:cs="Times New Roman"/>
                <w:sz w:val="26"/>
                <w:szCs w:val="26"/>
              </w:rPr>
              <w:t>торых установлено внутрикварти</w:t>
            </w:r>
            <w:r w:rsidRPr="00A35C14">
              <w:rPr>
                <w:rFonts w:cs="Times New Roman"/>
                <w:sz w:val="26"/>
                <w:szCs w:val="26"/>
              </w:rPr>
              <w:t>р</w:t>
            </w:r>
            <w:r w:rsidRPr="00A35C14">
              <w:rPr>
                <w:rFonts w:cs="Times New Roman"/>
                <w:sz w:val="26"/>
                <w:szCs w:val="26"/>
              </w:rPr>
              <w:t>ное оборудование: ванна длиной от 1500 до 1700 мм с душем, раковина, мойка кухонная, унитаз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5,52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9,79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0,028</w:t>
            </w:r>
          </w:p>
        </w:tc>
      </w:tr>
      <w:tr w:rsidR="00A35C14" w:rsidRPr="00A35C14" w:rsidTr="004F251D">
        <w:trPr>
          <w:trHeight w:val="24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Многоквартирные и жилые дома, оборудованные внутридомовыми инженерными системами холодного и горячего водоснабжения, водоо</w:t>
            </w:r>
            <w:r w:rsidRPr="00A35C14">
              <w:rPr>
                <w:rFonts w:cs="Times New Roman"/>
                <w:sz w:val="26"/>
                <w:szCs w:val="26"/>
              </w:rPr>
              <w:t>т</w:t>
            </w:r>
            <w:r w:rsidRPr="00A35C14">
              <w:rPr>
                <w:rFonts w:cs="Times New Roman"/>
                <w:sz w:val="26"/>
                <w:szCs w:val="26"/>
              </w:rPr>
              <w:t>ведения, в жилых помещениях к</w:t>
            </w:r>
            <w:r w:rsidRPr="00A35C14">
              <w:rPr>
                <w:rFonts w:cs="Times New Roman"/>
                <w:sz w:val="26"/>
                <w:szCs w:val="26"/>
              </w:rPr>
              <w:t>о</w:t>
            </w:r>
            <w:r w:rsidRPr="00A35C14">
              <w:rPr>
                <w:rFonts w:cs="Times New Roman"/>
                <w:sz w:val="26"/>
                <w:szCs w:val="26"/>
              </w:rPr>
              <w:t>торых установлено внутрикварти</w:t>
            </w:r>
            <w:r w:rsidRPr="00A35C14">
              <w:rPr>
                <w:rFonts w:cs="Times New Roman"/>
                <w:sz w:val="26"/>
                <w:szCs w:val="26"/>
              </w:rPr>
              <w:t>р</w:t>
            </w:r>
            <w:r w:rsidRPr="00A35C14">
              <w:rPr>
                <w:rFonts w:cs="Times New Roman"/>
                <w:sz w:val="26"/>
                <w:szCs w:val="26"/>
              </w:rPr>
              <w:t>ное оборудование: ванна длиной  1200 мм с душем, раковина, мойка кухонная, унитаз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5,37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9,44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0,028</w:t>
            </w:r>
          </w:p>
        </w:tc>
      </w:tr>
      <w:tr w:rsidR="00A35C14" w:rsidRPr="00A35C14" w:rsidTr="004F251D">
        <w:trPr>
          <w:trHeight w:val="28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Многоквартирные и жилые дома, оборудованные внутридомовыми инженерными системами холодного водоснабжения, водоотведения, в жилых помещениях которых уст</w:t>
            </w:r>
            <w:r w:rsidRPr="00A35C14">
              <w:rPr>
                <w:rFonts w:cs="Times New Roman"/>
                <w:sz w:val="26"/>
                <w:szCs w:val="26"/>
              </w:rPr>
              <w:t>а</w:t>
            </w:r>
            <w:r w:rsidRPr="00A35C14">
              <w:rPr>
                <w:rFonts w:cs="Times New Roman"/>
                <w:sz w:val="26"/>
                <w:szCs w:val="26"/>
              </w:rPr>
              <w:t>новлено внутриквартирное обор</w:t>
            </w:r>
            <w:r w:rsidRPr="00A35C14">
              <w:rPr>
                <w:rFonts w:cs="Times New Roman"/>
                <w:sz w:val="26"/>
                <w:szCs w:val="26"/>
              </w:rPr>
              <w:t>у</w:t>
            </w:r>
            <w:r w:rsidRPr="00A35C14">
              <w:rPr>
                <w:rFonts w:cs="Times New Roman"/>
                <w:sz w:val="26"/>
                <w:szCs w:val="26"/>
              </w:rPr>
              <w:t>дование: водонагреватель, ванна длиной  от 1500 до 1700 мм с д</w:t>
            </w:r>
            <w:r w:rsidRPr="00A35C14">
              <w:rPr>
                <w:rFonts w:cs="Times New Roman"/>
                <w:sz w:val="26"/>
                <w:szCs w:val="26"/>
              </w:rPr>
              <w:t>у</w:t>
            </w:r>
            <w:r w:rsidRPr="00A35C14">
              <w:rPr>
                <w:rFonts w:cs="Times New Roman"/>
                <w:sz w:val="26"/>
                <w:szCs w:val="26"/>
              </w:rPr>
              <w:t>шем, раковина, мойка кухонная, унитаз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9,31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9,31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0,042</w:t>
            </w:r>
          </w:p>
        </w:tc>
      </w:tr>
      <w:tr w:rsidR="00A35C14" w:rsidRPr="00A35C14" w:rsidTr="004F251D">
        <w:trPr>
          <w:trHeight w:val="24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Многоквартирные и жилые дома, оборудованные внутридомовыми инженерными системами холодного водоснабжения, водоотведения, в жилых помещениях которых уст</w:t>
            </w:r>
            <w:r w:rsidRPr="00A35C14">
              <w:rPr>
                <w:rFonts w:cs="Times New Roman"/>
                <w:sz w:val="26"/>
                <w:szCs w:val="26"/>
              </w:rPr>
              <w:t>а</w:t>
            </w:r>
            <w:r w:rsidRPr="00A35C14">
              <w:rPr>
                <w:rFonts w:cs="Times New Roman"/>
                <w:sz w:val="26"/>
                <w:szCs w:val="26"/>
              </w:rPr>
              <w:t>новлено внутриквартирное обор</w:t>
            </w:r>
            <w:r w:rsidRPr="00A35C14">
              <w:rPr>
                <w:rFonts w:cs="Times New Roman"/>
                <w:sz w:val="26"/>
                <w:szCs w:val="26"/>
              </w:rPr>
              <w:t>у</w:t>
            </w:r>
            <w:r w:rsidRPr="00A35C14">
              <w:rPr>
                <w:rFonts w:cs="Times New Roman"/>
                <w:sz w:val="26"/>
                <w:szCs w:val="26"/>
              </w:rPr>
              <w:t>дование: водонагреватель, раков</w:t>
            </w:r>
            <w:r w:rsidRPr="00A35C14">
              <w:rPr>
                <w:rFonts w:cs="Times New Roman"/>
                <w:sz w:val="26"/>
                <w:szCs w:val="26"/>
              </w:rPr>
              <w:t>и</w:t>
            </w:r>
            <w:r w:rsidRPr="00A35C14">
              <w:rPr>
                <w:rFonts w:cs="Times New Roman"/>
                <w:sz w:val="26"/>
                <w:szCs w:val="26"/>
              </w:rPr>
              <w:t>на, мойка кухонная, унитаз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3,89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3,89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0,042</w:t>
            </w:r>
          </w:p>
        </w:tc>
      </w:tr>
      <w:tr w:rsidR="00A35C14" w:rsidRPr="00A35C14" w:rsidTr="004F251D">
        <w:trPr>
          <w:trHeight w:val="12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Общежития, оборудованные вну</w:t>
            </w:r>
            <w:r w:rsidRPr="00A35C14">
              <w:rPr>
                <w:rFonts w:cs="Times New Roman"/>
                <w:sz w:val="26"/>
                <w:szCs w:val="26"/>
              </w:rPr>
              <w:t>т</w:t>
            </w:r>
            <w:r w:rsidRPr="00A35C14">
              <w:rPr>
                <w:rFonts w:cs="Times New Roman"/>
                <w:sz w:val="26"/>
                <w:szCs w:val="26"/>
              </w:rPr>
              <w:t>ридомовыми инженерными сист</w:t>
            </w:r>
            <w:r w:rsidRPr="00A35C14">
              <w:rPr>
                <w:rFonts w:cs="Times New Roman"/>
                <w:sz w:val="26"/>
                <w:szCs w:val="26"/>
              </w:rPr>
              <w:t>е</w:t>
            </w:r>
            <w:r w:rsidRPr="00A35C14">
              <w:rPr>
                <w:rFonts w:cs="Times New Roman"/>
                <w:sz w:val="26"/>
                <w:szCs w:val="26"/>
              </w:rPr>
              <w:t>мами холодного и горячего вод</w:t>
            </w:r>
            <w:r w:rsidRPr="00A35C14">
              <w:rPr>
                <w:rFonts w:cs="Times New Roman"/>
                <w:sz w:val="26"/>
                <w:szCs w:val="26"/>
              </w:rPr>
              <w:t>о</w:t>
            </w:r>
            <w:r w:rsidRPr="00A35C14">
              <w:rPr>
                <w:rFonts w:cs="Times New Roman"/>
                <w:sz w:val="26"/>
                <w:szCs w:val="26"/>
              </w:rPr>
              <w:t>снабжения, водоотведения: жилая комната - душ, раковина (или мойка кухонная), унитаз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3,74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6,35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0,018</w:t>
            </w:r>
          </w:p>
        </w:tc>
      </w:tr>
      <w:tr w:rsidR="00A35C14" w:rsidRPr="00A35C14" w:rsidTr="004F251D">
        <w:trPr>
          <w:trHeight w:val="12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Общежития, оборудованные вну</w:t>
            </w:r>
            <w:r w:rsidRPr="00A35C14">
              <w:rPr>
                <w:rFonts w:cs="Times New Roman"/>
                <w:sz w:val="26"/>
                <w:szCs w:val="26"/>
              </w:rPr>
              <w:t>т</w:t>
            </w:r>
            <w:r w:rsidRPr="00A35C14">
              <w:rPr>
                <w:rFonts w:cs="Times New Roman"/>
                <w:sz w:val="26"/>
                <w:szCs w:val="26"/>
              </w:rPr>
              <w:t>ридомовыми инженерными сист</w:t>
            </w:r>
            <w:r w:rsidRPr="00A35C14">
              <w:rPr>
                <w:rFonts w:cs="Times New Roman"/>
                <w:sz w:val="26"/>
                <w:szCs w:val="26"/>
              </w:rPr>
              <w:t>е</w:t>
            </w:r>
            <w:r w:rsidRPr="00A35C14">
              <w:rPr>
                <w:rFonts w:cs="Times New Roman"/>
                <w:sz w:val="26"/>
                <w:szCs w:val="26"/>
              </w:rPr>
              <w:t>мами холодного и горячего вод</w:t>
            </w:r>
            <w:r w:rsidRPr="00A35C14">
              <w:rPr>
                <w:rFonts w:cs="Times New Roman"/>
                <w:sz w:val="26"/>
                <w:szCs w:val="26"/>
              </w:rPr>
              <w:t>о</w:t>
            </w:r>
            <w:r w:rsidRPr="00A35C14">
              <w:rPr>
                <w:rFonts w:cs="Times New Roman"/>
                <w:sz w:val="26"/>
                <w:szCs w:val="26"/>
              </w:rPr>
              <w:t>снабжения, водоотведения: общие душевые, кухни и санузлы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2,73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4,49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0,018</w:t>
            </w:r>
          </w:p>
        </w:tc>
      </w:tr>
      <w:tr w:rsidR="00A35C14" w:rsidRPr="00A35C14" w:rsidTr="004F251D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Многоквартирные и жилые дома с водоснабжением через водоразбо</w:t>
            </w:r>
            <w:r w:rsidRPr="00A35C14">
              <w:rPr>
                <w:rFonts w:cs="Times New Roman"/>
                <w:sz w:val="26"/>
                <w:szCs w:val="26"/>
              </w:rPr>
              <w:t>р</w:t>
            </w:r>
            <w:r w:rsidRPr="00A35C14">
              <w:rPr>
                <w:rFonts w:cs="Times New Roman"/>
                <w:sz w:val="26"/>
                <w:szCs w:val="26"/>
              </w:rPr>
              <w:t>ную колонку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0,76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5C14" w:rsidRPr="00A35C14" w:rsidRDefault="00A35C14" w:rsidP="00A35C14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35C14" w:rsidRPr="00A35C14" w:rsidRDefault="00A35C14" w:rsidP="00A35C1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35C14">
              <w:rPr>
                <w:rFonts w:cs="Times New Roman"/>
                <w:sz w:val="26"/>
                <w:szCs w:val="26"/>
              </w:rPr>
              <w:t> </w:t>
            </w:r>
          </w:p>
        </w:tc>
      </w:tr>
    </w:tbl>
    <w:p w:rsidR="0044344C" w:rsidRPr="0044344C" w:rsidRDefault="00A35C14" w:rsidP="0044344C">
      <w:pPr>
        <w:spacing w:before="120"/>
        <w:ind w:firstLine="567"/>
        <w:rPr>
          <w:rFonts w:cs="Times New Roman"/>
          <w:szCs w:val="28"/>
        </w:rPr>
      </w:pPr>
      <w:r w:rsidRPr="00150B6F">
        <w:rPr>
          <w:rFonts w:cs="Times New Roman"/>
          <w:szCs w:val="28"/>
        </w:rPr>
        <w:t xml:space="preserve"> </w:t>
      </w:r>
      <w:r w:rsidR="0044344C" w:rsidRPr="00150B6F">
        <w:rPr>
          <w:rFonts w:cs="Times New Roman"/>
          <w:szCs w:val="28"/>
        </w:rPr>
        <w:t xml:space="preserve">Проведенный анализ позволяет сделать следующие выводы. Учитывая, что в 2014 году общее количество </w:t>
      </w:r>
      <w:r w:rsidR="00675625">
        <w:rPr>
          <w:rFonts w:cs="Times New Roman"/>
          <w:szCs w:val="28"/>
        </w:rPr>
        <w:t>жителей</w:t>
      </w:r>
      <w:r w:rsidR="0044344C" w:rsidRPr="00150B6F">
        <w:rPr>
          <w:rFonts w:cs="Times New Roman"/>
          <w:szCs w:val="28"/>
        </w:rPr>
        <w:t xml:space="preserve"> составило</w:t>
      </w:r>
      <w:r w:rsidR="0044344C" w:rsidRPr="00150B6F">
        <w:rPr>
          <w:rFonts w:cs="Times New Roman"/>
          <w:szCs w:val="28"/>
          <w:shd w:val="clear" w:color="auto" w:fill="FFFFFF"/>
        </w:rPr>
        <w:t xml:space="preserve"> </w:t>
      </w:r>
      <w:r w:rsidR="003D51ED">
        <w:rPr>
          <w:rFonts w:cs="Times New Roman"/>
          <w:szCs w:val="28"/>
          <w:shd w:val="clear" w:color="auto" w:fill="FFFFFF"/>
        </w:rPr>
        <w:t>24505</w:t>
      </w:r>
      <w:r w:rsidR="0044344C" w:rsidRPr="00150B6F">
        <w:rPr>
          <w:rFonts w:cs="Times New Roman"/>
          <w:szCs w:val="28"/>
          <w:shd w:val="clear" w:color="auto" w:fill="FFFFFF"/>
        </w:rPr>
        <w:t xml:space="preserve"> </w:t>
      </w:r>
      <w:r w:rsidR="0044344C" w:rsidRPr="00150B6F">
        <w:rPr>
          <w:rFonts w:cs="Times New Roman"/>
          <w:szCs w:val="28"/>
        </w:rPr>
        <w:t xml:space="preserve">человек, исходя из общего </w:t>
      </w:r>
      <w:r w:rsidR="0044344C" w:rsidRPr="00150B6F">
        <w:rPr>
          <w:rFonts w:cs="Times New Roman"/>
          <w:szCs w:val="28"/>
        </w:rPr>
        <w:lastRenderedPageBreak/>
        <w:t>количества</w:t>
      </w:r>
      <w:r w:rsidR="00F05F13" w:rsidRPr="00150B6F">
        <w:rPr>
          <w:rFonts w:cs="Times New Roman"/>
          <w:szCs w:val="28"/>
        </w:rPr>
        <w:t xml:space="preserve"> реализованной воды населению </w:t>
      </w:r>
      <w:r>
        <w:rPr>
          <w:rFonts w:cs="Times New Roman"/>
          <w:szCs w:val="28"/>
        </w:rPr>
        <w:t>1118,28</w:t>
      </w:r>
      <w:r w:rsidR="0044344C" w:rsidRPr="00150B6F">
        <w:rPr>
          <w:rFonts w:cs="Times New Roman"/>
          <w:szCs w:val="28"/>
        </w:rPr>
        <w:t xml:space="preserve"> тыс. м</w:t>
      </w:r>
      <w:r w:rsidR="0044344C" w:rsidRPr="00150B6F">
        <w:rPr>
          <w:rFonts w:cs="Times New Roman"/>
          <w:szCs w:val="28"/>
          <w:vertAlign w:val="superscript"/>
        </w:rPr>
        <w:t>3</w:t>
      </w:r>
      <w:r w:rsidR="0044344C" w:rsidRPr="00150B6F">
        <w:rPr>
          <w:rFonts w:cs="Times New Roman"/>
          <w:szCs w:val="28"/>
        </w:rPr>
        <w:t>, удельное потребле</w:t>
      </w:r>
      <w:r w:rsidR="000713BA" w:rsidRPr="00150B6F">
        <w:rPr>
          <w:rFonts w:cs="Times New Roman"/>
          <w:szCs w:val="28"/>
        </w:rPr>
        <w:t>ние холодной воды составило 1</w:t>
      </w:r>
      <w:r w:rsidR="003D51ED">
        <w:rPr>
          <w:rFonts w:cs="Times New Roman"/>
          <w:szCs w:val="28"/>
        </w:rPr>
        <w:t>15</w:t>
      </w:r>
      <w:r w:rsidR="000713BA" w:rsidRPr="00150B6F">
        <w:rPr>
          <w:rFonts w:cs="Times New Roman"/>
          <w:szCs w:val="28"/>
        </w:rPr>
        <w:t xml:space="preserve"> л/</w:t>
      </w:r>
      <w:proofErr w:type="spellStart"/>
      <w:r w:rsidR="000713BA" w:rsidRPr="00150B6F">
        <w:rPr>
          <w:rFonts w:cs="Times New Roman"/>
          <w:szCs w:val="28"/>
        </w:rPr>
        <w:t>сут</w:t>
      </w:r>
      <w:proofErr w:type="spellEnd"/>
      <w:r w:rsidR="000713BA" w:rsidRPr="00150B6F">
        <w:rPr>
          <w:rFonts w:cs="Times New Roman"/>
          <w:szCs w:val="28"/>
        </w:rPr>
        <w:t xml:space="preserve"> или 3,</w:t>
      </w:r>
      <w:r w:rsidR="003D51ED">
        <w:rPr>
          <w:rFonts w:cs="Times New Roman"/>
          <w:szCs w:val="28"/>
        </w:rPr>
        <w:t>8</w:t>
      </w:r>
      <w:r w:rsidR="0044344C" w:rsidRPr="00150B6F">
        <w:rPr>
          <w:rFonts w:cs="Times New Roman"/>
          <w:szCs w:val="28"/>
        </w:rPr>
        <w:t xml:space="preserve"> м</w:t>
      </w:r>
      <w:r w:rsidR="0044344C" w:rsidRPr="00150B6F">
        <w:rPr>
          <w:rFonts w:cs="Times New Roman"/>
          <w:szCs w:val="28"/>
          <w:vertAlign w:val="superscript"/>
        </w:rPr>
        <w:t>3</w:t>
      </w:r>
      <w:r w:rsidR="0044344C" w:rsidRPr="00150B6F">
        <w:rPr>
          <w:rFonts w:cs="Times New Roman"/>
          <w:szCs w:val="28"/>
        </w:rPr>
        <w:t>/</w:t>
      </w:r>
      <w:proofErr w:type="spellStart"/>
      <w:proofErr w:type="gramStart"/>
      <w:r w:rsidR="0044344C" w:rsidRPr="00150B6F">
        <w:rPr>
          <w:rFonts w:cs="Times New Roman"/>
          <w:szCs w:val="28"/>
        </w:rPr>
        <w:t>мес</w:t>
      </w:r>
      <w:proofErr w:type="spellEnd"/>
      <w:proofErr w:type="gramEnd"/>
      <w:r w:rsidR="0044344C" w:rsidRPr="00150B6F">
        <w:rPr>
          <w:rFonts w:cs="Times New Roman"/>
          <w:szCs w:val="28"/>
        </w:rPr>
        <w:t xml:space="preserve"> на одного человека. Данные п</w:t>
      </w:r>
      <w:r w:rsidR="0044344C" w:rsidRPr="00150B6F">
        <w:rPr>
          <w:rFonts w:cs="Times New Roman"/>
          <w:szCs w:val="28"/>
        </w:rPr>
        <w:t>о</w:t>
      </w:r>
      <w:r w:rsidR="0044344C" w:rsidRPr="00150B6F">
        <w:rPr>
          <w:rFonts w:cs="Times New Roman"/>
          <w:szCs w:val="28"/>
        </w:rPr>
        <w:t>казатели лежат в пределах существующих норм.</w:t>
      </w:r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22" w:name="_Toc421174809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3.5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2"/>
    </w:p>
    <w:p w:rsidR="001F1187" w:rsidRPr="00DA28CB" w:rsidRDefault="001F1187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proofErr w:type="gramStart"/>
      <w:r w:rsidRPr="00DA28CB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DA28CB">
        <w:rPr>
          <w:rFonts w:cs="Times New Roman"/>
          <w:szCs w:val="28"/>
        </w:rPr>
        <w:t>ф</w:t>
      </w:r>
      <w:r w:rsidRPr="00DA28CB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DA28CB">
        <w:rPr>
          <w:rFonts w:cs="Times New Roman"/>
          <w:szCs w:val="28"/>
        </w:rPr>
        <w:t>й</w:t>
      </w:r>
      <w:r w:rsidRPr="00DA28CB">
        <w:rPr>
          <w:rFonts w:cs="Times New Roman"/>
          <w:szCs w:val="28"/>
        </w:rPr>
        <w:t xml:space="preserve">ской Федерации» в </w:t>
      </w:r>
      <w:r w:rsidR="007E4210" w:rsidRPr="00DA28CB">
        <w:rPr>
          <w:rFonts w:cs="Times New Roman"/>
          <w:szCs w:val="28"/>
        </w:rPr>
        <w:t xml:space="preserve">муниципальном образование </w:t>
      </w:r>
      <w:r w:rsidR="00111334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</w:t>
      </w:r>
      <w:r w:rsidR="00076238" w:rsidRPr="00076238">
        <w:rPr>
          <w:rFonts w:cs="Times New Roman"/>
          <w:szCs w:val="28"/>
        </w:rPr>
        <w:t>д</w:t>
      </w:r>
      <w:r w:rsidR="00076238" w:rsidRPr="00076238">
        <w:rPr>
          <w:rFonts w:cs="Times New Roman"/>
          <w:szCs w:val="28"/>
        </w:rPr>
        <w:t>ского поселения</w:t>
      </w:r>
      <w:r w:rsidR="00111334" w:rsidRPr="00DA28CB">
        <w:rPr>
          <w:rFonts w:cs="Times New Roman"/>
          <w:szCs w:val="28"/>
        </w:rPr>
        <w:t>»</w:t>
      </w:r>
      <w:r w:rsidR="00773F24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необходимо утвердить целевую программу по развитию систем коммерческого учета.</w:t>
      </w:r>
      <w:proofErr w:type="gramEnd"/>
      <w:r w:rsidRPr="00DA28CB">
        <w:rPr>
          <w:rFonts w:cs="Times New Roman"/>
          <w:szCs w:val="28"/>
        </w:rPr>
        <w:t xml:space="preserve"> Основными целями программы являются: перевод эконом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 xml:space="preserve">ки </w:t>
      </w:r>
      <w:r w:rsidR="008C7AF2" w:rsidRPr="00DA28CB">
        <w:rPr>
          <w:rFonts w:cs="Times New Roman"/>
          <w:szCs w:val="28"/>
        </w:rPr>
        <w:t>района</w:t>
      </w:r>
      <w:r w:rsidRPr="00DA28CB">
        <w:rPr>
          <w:rFonts w:cs="Times New Roman"/>
          <w:szCs w:val="28"/>
        </w:rPr>
        <w:t xml:space="preserve"> на </w:t>
      </w:r>
      <w:proofErr w:type="spellStart"/>
      <w:r w:rsidRPr="00DA28CB">
        <w:rPr>
          <w:rFonts w:cs="Times New Roman"/>
          <w:szCs w:val="28"/>
        </w:rPr>
        <w:t>энергоэффективный</w:t>
      </w:r>
      <w:proofErr w:type="spellEnd"/>
      <w:r w:rsidRPr="00DA28CB">
        <w:rPr>
          <w:rFonts w:cs="Times New Roman"/>
          <w:szCs w:val="28"/>
        </w:rPr>
        <w:t xml:space="preserve"> путь развития, создание системы менеджмента энергетической эффективности, воспитание рачительного отношения к энергетич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 xml:space="preserve">ским ресурсам и охране окружающей среды. Так же для снижения </w:t>
      </w:r>
      <w:r w:rsidR="00C5393D" w:rsidRPr="00DA28CB">
        <w:rPr>
          <w:rFonts w:cs="Times New Roman"/>
          <w:szCs w:val="28"/>
        </w:rPr>
        <w:t xml:space="preserve">неучтенных расходов </w:t>
      </w:r>
      <w:r w:rsidRPr="00DA28CB">
        <w:rPr>
          <w:rFonts w:cs="Times New Roman"/>
          <w:szCs w:val="28"/>
        </w:rPr>
        <w:t>ресурса, рекомендуется установка приборов коммерческого учета на о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 xml:space="preserve">новных направлениях подачи воды. </w:t>
      </w:r>
    </w:p>
    <w:p w:rsidR="00C5393D" w:rsidRPr="00DA28CB" w:rsidRDefault="00C5393D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2C0AE7">
        <w:rPr>
          <w:rFonts w:cs="Times New Roman"/>
          <w:szCs w:val="28"/>
        </w:rPr>
        <w:t>В ходе проведенного анализа установлено, что оснащенность приборами учета бюджетной, производственной и социальной сфер</w:t>
      </w:r>
      <w:r w:rsidR="002E4E1F" w:rsidRPr="002C0AE7">
        <w:rPr>
          <w:rFonts w:cs="Times New Roman"/>
          <w:szCs w:val="28"/>
        </w:rPr>
        <w:t xml:space="preserve"> муниципального образования </w:t>
      </w:r>
      <w:r w:rsidR="00111334" w:rsidRPr="002C0AE7">
        <w:rPr>
          <w:rFonts w:cs="Times New Roman"/>
          <w:szCs w:val="28"/>
        </w:rPr>
        <w:t>«</w:t>
      </w:r>
      <w:proofErr w:type="spellStart"/>
      <w:r w:rsidR="00656728" w:rsidRPr="00656728">
        <w:rPr>
          <w:rFonts w:cs="Times New Roman"/>
          <w:bCs/>
          <w:szCs w:val="28"/>
        </w:rPr>
        <w:t>Железногорск-Илимское</w:t>
      </w:r>
      <w:proofErr w:type="spellEnd"/>
      <w:r w:rsidR="00656728" w:rsidRPr="00656728">
        <w:rPr>
          <w:rFonts w:cs="Times New Roman"/>
          <w:b/>
          <w:bCs/>
          <w:szCs w:val="28"/>
        </w:rPr>
        <w:t xml:space="preserve"> </w:t>
      </w:r>
      <w:r w:rsidR="00111334" w:rsidRPr="002C0AE7">
        <w:rPr>
          <w:rFonts w:cs="Times New Roman"/>
          <w:szCs w:val="28"/>
        </w:rPr>
        <w:t>городско</w:t>
      </w:r>
      <w:r w:rsidR="00656728">
        <w:rPr>
          <w:rFonts w:cs="Times New Roman"/>
          <w:szCs w:val="28"/>
        </w:rPr>
        <w:t>е</w:t>
      </w:r>
      <w:r w:rsidR="00111334" w:rsidRPr="002C0AE7">
        <w:rPr>
          <w:rFonts w:cs="Times New Roman"/>
          <w:szCs w:val="28"/>
        </w:rPr>
        <w:t xml:space="preserve"> поселени</w:t>
      </w:r>
      <w:r w:rsidR="00656728">
        <w:rPr>
          <w:rFonts w:cs="Times New Roman"/>
          <w:szCs w:val="28"/>
        </w:rPr>
        <w:t>е</w:t>
      </w:r>
      <w:r w:rsidR="00111334" w:rsidRPr="002C0AE7">
        <w:rPr>
          <w:rFonts w:cs="Times New Roman"/>
          <w:szCs w:val="28"/>
        </w:rPr>
        <w:t>»</w:t>
      </w:r>
      <w:r w:rsidR="00773F24" w:rsidRPr="002C0AE7">
        <w:rPr>
          <w:rFonts w:cs="Times New Roman"/>
          <w:szCs w:val="28"/>
        </w:rPr>
        <w:t xml:space="preserve"> </w:t>
      </w:r>
      <w:r w:rsidRPr="002C0AE7">
        <w:rPr>
          <w:rFonts w:cs="Times New Roman"/>
          <w:szCs w:val="28"/>
        </w:rPr>
        <w:t xml:space="preserve">составляет </w:t>
      </w:r>
      <w:r w:rsidR="001B1F14">
        <w:rPr>
          <w:rFonts w:cs="Times New Roman"/>
          <w:szCs w:val="28"/>
        </w:rPr>
        <w:t>65</w:t>
      </w:r>
      <w:r w:rsidR="00DD05A2" w:rsidRPr="002C0AE7">
        <w:rPr>
          <w:rFonts w:cs="Times New Roman"/>
          <w:szCs w:val="28"/>
        </w:rPr>
        <w:t xml:space="preserve"> </w:t>
      </w:r>
      <w:r w:rsidRPr="002C0AE7">
        <w:rPr>
          <w:rFonts w:cs="Times New Roman"/>
          <w:szCs w:val="28"/>
        </w:rPr>
        <w:t>%. Имеется потре</w:t>
      </w:r>
      <w:r w:rsidRPr="002C0AE7">
        <w:rPr>
          <w:rFonts w:cs="Times New Roman"/>
          <w:szCs w:val="28"/>
        </w:rPr>
        <w:t>б</w:t>
      </w:r>
      <w:r w:rsidRPr="002C0AE7">
        <w:rPr>
          <w:rFonts w:cs="Times New Roman"/>
          <w:szCs w:val="28"/>
        </w:rPr>
        <w:t xml:space="preserve">ность в </w:t>
      </w:r>
      <w:proofErr w:type="spellStart"/>
      <w:r w:rsidRPr="002C0AE7">
        <w:rPr>
          <w:rFonts w:cs="Times New Roman"/>
          <w:szCs w:val="28"/>
        </w:rPr>
        <w:t>доустановке</w:t>
      </w:r>
      <w:proofErr w:type="spellEnd"/>
      <w:r w:rsidRPr="002C0AE7">
        <w:rPr>
          <w:rFonts w:cs="Times New Roman"/>
          <w:szCs w:val="28"/>
        </w:rPr>
        <w:t xml:space="preserve"> приборов</w:t>
      </w:r>
      <w:r w:rsidR="00DD05A2" w:rsidRPr="002C0AE7">
        <w:rPr>
          <w:rFonts w:cs="Times New Roman"/>
          <w:szCs w:val="28"/>
        </w:rPr>
        <w:t xml:space="preserve"> коммерческого</w:t>
      </w:r>
      <w:r w:rsidRPr="002C0AE7">
        <w:rPr>
          <w:rFonts w:cs="Times New Roman"/>
          <w:szCs w:val="28"/>
        </w:rPr>
        <w:t xml:space="preserve"> учета в отдельных жилых домах ч</w:t>
      </w:r>
      <w:r w:rsidRPr="002C0AE7">
        <w:rPr>
          <w:rFonts w:cs="Times New Roman"/>
          <w:szCs w:val="28"/>
        </w:rPr>
        <w:t>а</w:t>
      </w:r>
      <w:r w:rsidRPr="002C0AE7">
        <w:rPr>
          <w:rFonts w:cs="Times New Roman"/>
          <w:szCs w:val="28"/>
        </w:rPr>
        <w:t>стного сектора.</w:t>
      </w:r>
    </w:p>
    <w:p w:rsidR="001F1187" w:rsidRPr="00DA28CB" w:rsidRDefault="001F1187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DA28CB">
        <w:rPr>
          <w:rFonts w:cs="Times New Roman"/>
          <w:szCs w:val="28"/>
        </w:rPr>
        <w:t>ф</w:t>
      </w:r>
      <w:r w:rsidRPr="00DA28CB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DA28CB">
        <w:rPr>
          <w:rFonts w:cs="Times New Roman"/>
          <w:szCs w:val="28"/>
        </w:rPr>
        <w:t>й</w:t>
      </w:r>
      <w:r w:rsidRPr="00DA28CB">
        <w:rPr>
          <w:rFonts w:cs="Times New Roman"/>
          <w:szCs w:val="28"/>
        </w:rPr>
        <w:t>ской Федерации».</w:t>
      </w:r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23" w:name="_Toc385862040"/>
      <w:bookmarkStart w:id="24" w:name="_Toc421174810"/>
      <w:r w:rsidRPr="00DA28CB">
        <w:rPr>
          <w:rFonts w:cs="Times New Roman"/>
          <w:szCs w:val="28"/>
        </w:rPr>
        <w:t>2.</w:t>
      </w:r>
      <w:r w:rsidR="001F1187" w:rsidRPr="00DA28CB">
        <w:rPr>
          <w:rFonts w:cs="Times New Roman"/>
          <w:szCs w:val="28"/>
        </w:rPr>
        <w:t>3.6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DA28CB">
        <w:rPr>
          <w:rFonts w:cs="Times New Roman"/>
          <w:szCs w:val="28"/>
        </w:rPr>
        <w:t>е</w:t>
      </w:r>
      <w:r w:rsidR="001F1187" w:rsidRPr="00DA28CB">
        <w:rPr>
          <w:rFonts w:cs="Times New Roman"/>
          <w:szCs w:val="28"/>
        </w:rPr>
        <w:t xml:space="preserve">мы водоснабжения </w:t>
      </w:r>
      <w:bookmarkEnd w:id="23"/>
      <w:r w:rsidR="00FC6ECD" w:rsidRPr="00DA28CB">
        <w:rPr>
          <w:rFonts w:cs="Times New Roman"/>
          <w:szCs w:val="28"/>
        </w:rPr>
        <w:t xml:space="preserve">муниципального образования </w:t>
      </w:r>
      <w:r w:rsidR="00111334" w:rsidRPr="00DA28CB">
        <w:rPr>
          <w:rFonts w:cs="Times New Roman"/>
          <w:szCs w:val="28"/>
        </w:rPr>
        <w:t>«</w:t>
      </w:r>
      <w:proofErr w:type="spellStart"/>
      <w:r w:rsidR="004B47DB" w:rsidRPr="004B47DB">
        <w:rPr>
          <w:rFonts w:cs="Times New Roman"/>
          <w:szCs w:val="28"/>
        </w:rPr>
        <w:t>Железногорск-Илимское</w:t>
      </w:r>
      <w:proofErr w:type="spellEnd"/>
      <w:r w:rsidR="004B47DB" w:rsidRPr="004B47DB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4B47DB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4B47DB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bookmarkEnd w:id="24"/>
    </w:p>
    <w:p w:rsidR="001F1187" w:rsidRPr="00E206C7" w:rsidRDefault="006F1ACC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E206C7">
        <w:rPr>
          <w:rFonts w:cs="Times New Roman"/>
          <w:szCs w:val="28"/>
        </w:rPr>
        <w:t>Проведенный анализ позволяет сделать выводы, что в</w:t>
      </w:r>
      <w:r w:rsidR="001F1187" w:rsidRPr="00E206C7">
        <w:rPr>
          <w:rFonts w:cs="Times New Roman"/>
          <w:szCs w:val="28"/>
        </w:rPr>
        <w:t xml:space="preserve"> период с 2014 по 20</w:t>
      </w:r>
      <w:r w:rsidR="00B70FA1" w:rsidRPr="00E206C7">
        <w:rPr>
          <w:rFonts w:cs="Times New Roman"/>
          <w:szCs w:val="28"/>
        </w:rPr>
        <w:t>29</w:t>
      </w:r>
      <w:r w:rsidR="001F1187" w:rsidRPr="00E206C7">
        <w:rPr>
          <w:rFonts w:cs="Times New Roman"/>
          <w:szCs w:val="28"/>
        </w:rPr>
        <w:t xml:space="preserve"> год ожидается сохранение тенденции к уменьшению удельного водопотребления жителями и предприятиями </w:t>
      </w:r>
      <w:r w:rsidR="00C7602D" w:rsidRPr="00C7602D">
        <w:rPr>
          <w:rFonts w:cs="Times New Roman"/>
          <w:szCs w:val="28"/>
        </w:rPr>
        <w:t>города</w:t>
      </w:r>
      <w:r w:rsidR="001F1187" w:rsidRPr="00E206C7">
        <w:rPr>
          <w:rFonts w:cs="Times New Roman"/>
          <w:szCs w:val="28"/>
        </w:rPr>
        <w:t>. При этом суммарное потребление холодной воды будет расти по мере присоединения к сетям водоснабжения новых жилых д</w:t>
      </w:r>
      <w:r w:rsidR="001F1187" w:rsidRPr="00E206C7">
        <w:rPr>
          <w:rFonts w:cs="Times New Roman"/>
          <w:szCs w:val="28"/>
        </w:rPr>
        <w:t>о</w:t>
      </w:r>
      <w:r w:rsidR="001F1187" w:rsidRPr="00E206C7">
        <w:rPr>
          <w:rFonts w:cs="Times New Roman"/>
          <w:szCs w:val="28"/>
        </w:rPr>
        <w:t>мов планируемых к застройке в существующих или вновь образуемых микрора</w:t>
      </w:r>
      <w:r w:rsidR="001F1187" w:rsidRPr="00E206C7">
        <w:rPr>
          <w:rFonts w:cs="Times New Roman"/>
          <w:szCs w:val="28"/>
        </w:rPr>
        <w:t>й</w:t>
      </w:r>
      <w:r w:rsidR="001F1187" w:rsidRPr="00E206C7">
        <w:rPr>
          <w:rFonts w:cs="Times New Roman"/>
          <w:szCs w:val="28"/>
        </w:rPr>
        <w:t xml:space="preserve">онах </w:t>
      </w:r>
      <w:r w:rsidR="008C7AF2" w:rsidRPr="00E206C7">
        <w:rPr>
          <w:rFonts w:cs="Times New Roman"/>
          <w:szCs w:val="28"/>
        </w:rPr>
        <w:t>муниципального образования</w:t>
      </w:r>
      <w:r w:rsidR="001F1187" w:rsidRPr="00E206C7">
        <w:rPr>
          <w:rFonts w:cs="Times New Roman"/>
          <w:szCs w:val="28"/>
        </w:rPr>
        <w:t>.</w:t>
      </w:r>
    </w:p>
    <w:p w:rsidR="00901911" w:rsidRPr="00E206C7" w:rsidRDefault="00901911" w:rsidP="00901911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bookmarkStart w:id="25" w:name="_Toc385862041"/>
      <w:r w:rsidRPr="00E206C7">
        <w:rPr>
          <w:rFonts w:cs="Times New Roman"/>
          <w:szCs w:val="28"/>
        </w:rPr>
        <w:lastRenderedPageBreak/>
        <w:t>В результате проведенного анализа технической документации ВЗУ и объемов водопотребления за 2014 год установлено, что полная фактическая производител</w:t>
      </w:r>
      <w:r w:rsidRPr="00E206C7">
        <w:rPr>
          <w:rFonts w:cs="Times New Roman"/>
          <w:szCs w:val="28"/>
        </w:rPr>
        <w:t>ь</w:t>
      </w:r>
      <w:r w:rsidRPr="00E206C7">
        <w:rPr>
          <w:rFonts w:cs="Times New Roman"/>
          <w:szCs w:val="28"/>
        </w:rPr>
        <w:t xml:space="preserve">ность всех ВЗУ составила </w:t>
      </w:r>
      <w:r w:rsidR="006928E5">
        <w:rPr>
          <w:rFonts w:cs="Times New Roman"/>
          <w:szCs w:val="28"/>
        </w:rPr>
        <w:t>264</w:t>
      </w:r>
      <w:r w:rsidRPr="00E206C7">
        <w:rPr>
          <w:rFonts w:cs="Times New Roman"/>
          <w:szCs w:val="28"/>
        </w:rPr>
        <w:t xml:space="preserve">00 куб. </w:t>
      </w:r>
      <w:proofErr w:type="gramStart"/>
      <w:r w:rsidRPr="00E206C7">
        <w:rPr>
          <w:rFonts w:cs="Times New Roman"/>
          <w:szCs w:val="28"/>
        </w:rPr>
        <w:t>м</w:t>
      </w:r>
      <w:proofErr w:type="gramEnd"/>
      <w:r w:rsidRPr="00E206C7">
        <w:rPr>
          <w:rFonts w:cs="Times New Roman"/>
          <w:szCs w:val="28"/>
        </w:rPr>
        <w:t>/</w:t>
      </w:r>
      <w:proofErr w:type="spellStart"/>
      <w:r w:rsidRPr="00E206C7">
        <w:rPr>
          <w:rFonts w:cs="Times New Roman"/>
          <w:szCs w:val="28"/>
        </w:rPr>
        <w:t>сут</w:t>
      </w:r>
      <w:proofErr w:type="spellEnd"/>
      <w:r w:rsidRPr="00E206C7">
        <w:rPr>
          <w:rFonts w:cs="Times New Roman"/>
          <w:szCs w:val="28"/>
        </w:rPr>
        <w:t xml:space="preserve">,  максимальный суточный объем воды на ВЗУ составил </w:t>
      </w:r>
      <w:r w:rsidR="00505029">
        <w:rPr>
          <w:rFonts w:cs="Times New Roman"/>
          <w:szCs w:val="28"/>
        </w:rPr>
        <w:t>16</w:t>
      </w:r>
      <w:r w:rsidR="00C7602D">
        <w:rPr>
          <w:rFonts w:cs="Times New Roman"/>
          <w:szCs w:val="28"/>
        </w:rPr>
        <w:t>697</w:t>
      </w:r>
      <w:r w:rsidRPr="00E206C7">
        <w:rPr>
          <w:rFonts w:cs="Times New Roman"/>
          <w:szCs w:val="28"/>
        </w:rPr>
        <w:t xml:space="preserve"> куб. м/</w:t>
      </w:r>
      <w:proofErr w:type="spellStart"/>
      <w:r w:rsidRPr="00E206C7">
        <w:rPr>
          <w:rFonts w:cs="Times New Roman"/>
          <w:szCs w:val="28"/>
        </w:rPr>
        <w:t>сут</w:t>
      </w:r>
      <w:proofErr w:type="spellEnd"/>
      <w:r w:rsidRPr="00E206C7">
        <w:rPr>
          <w:rFonts w:cs="Times New Roman"/>
          <w:szCs w:val="28"/>
        </w:rPr>
        <w:t>.</w:t>
      </w:r>
    </w:p>
    <w:p w:rsidR="00901911" w:rsidRPr="00901911" w:rsidRDefault="00901911" w:rsidP="00901911">
      <w:pPr>
        <w:ind w:firstLine="567"/>
        <w:rPr>
          <w:rFonts w:cs="Times New Roman"/>
          <w:szCs w:val="28"/>
        </w:rPr>
      </w:pPr>
      <w:r w:rsidRPr="00E206C7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C7602D">
        <w:rPr>
          <w:rFonts w:cs="Times New Roman"/>
          <w:szCs w:val="28"/>
        </w:rPr>
        <w:t>36</w:t>
      </w:r>
      <w:r w:rsidRPr="00E206C7">
        <w:rPr>
          <w:rFonts w:cs="Times New Roman"/>
          <w:szCs w:val="28"/>
        </w:rPr>
        <w:t>%.</w:t>
      </w:r>
      <w:r w:rsidRPr="00901911">
        <w:rPr>
          <w:rFonts w:cs="Times New Roman"/>
          <w:szCs w:val="28"/>
        </w:rPr>
        <w:t xml:space="preserve">  </w:t>
      </w:r>
    </w:p>
    <w:p w:rsidR="00653782" w:rsidRDefault="00653782" w:rsidP="00653782">
      <w:pPr>
        <w:pStyle w:val="2"/>
      </w:pPr>
      <w:bookmarkStart w:id="26" w:name="_Toc421174811"/>
      <w:r>
        <w:t xml:space="preserve">2.4. </w:t>
      </w:r>
      <w:r w:rsidRPr="00653782">
        <w:t>Перспективное потребление коммунальных ресурсов в сфере вод</w:t>
      </w:r>
      <w:r w:rsidRPr="00653782">
        <w:t>о</w:t>
      </w:r>
      <w:r w:rsidRPr="00653782">
        <w:t>снабжения</w:t>
      </w:r>
      <w:bookmarkEnd w:id="26"/>
    </w:p>
    <w:p w:rsidR="001F1187" w:rsidRPr="00DA28CB" w:rsidRDefault="00C94EC9" w:rsidP="004A57F0">
      <w:pPr>
        <w:pStyle w:val="3"/>
        <w:spacing w:after="240"/>
        <w:rPr>
          <w:rFonts w:cs="Times New Roman"/>
          <w:szCs w:val="28"/>
        </w:rPr>
      </w:pPr>
      <w:bookmarkStart w:id="27" w:name="_Toc421174812"/>
      <w:r w:rsidRPr="00DA28CB">
        <w:rPr>
          <w:rFonts w:cs="Times New Roman"/>
          <w:szCs w:val="28"/>
        </w:rPr>
        <w:t>2.</w:t>
      </w:r>
      <w:r w:rsidR="00653782">
        <w:rPr>
          <w:rFonts w:cs="Times New Roman"/>
          <w:szCs w:val="28"/>
        </w:rPr>
        <w:t>4.1</w:t>
      </w:r>
      <w:r w:rsidR="00F32613" w:rsidRPr="00DA28CB">
        <w:rPr>
          <w:rFonts w:cs="Times New Roman"/>
          <w:szCs w:val="28"/>
        </w:rPr>
        <w:t>.</w:t>
      </w:r>
      <w:r w:rsidR="001F1187" w:rsidRPr="00DA28CB">
        <w:rPr>
          <w:rFonts w:cs="Times New Roman"/>
          <w:szCs w:val="28"/>
        </w:rPr>
        <w:t xml:space="preserve"> </w:t>
      </w:r>
      <w:proofErr w:type="gramStart"/>
      <w:r w:rsidR="001F1187" w:rsidRPr="00DA28CB">
        <w:rPr>
          <w:rFonts w:cs="Times New Roman"/>
          <w:szCs w:val="28"/>
        </w:rPr>
        <w:t>Прогнозные балансы потребления горячей, питьевой, технической воды на срок 10 лет с учетом различных сценарие</w:t>
      </w:r>
      <w:r w:rsidR="002D3EFB" w:rsidRPr="00DA28CB">
        <w:rPr>
          <w:rFonts w:cs="Times New Roman"/>
          <w:szCs w:val="28"/>
        </w:rPr>
        <w:t xml:space="preserve">в развития </w:t>
      </w:r>
      <w:r w:rsidR="003A054A" w:rsidRPr="00DA28CB">
        <w:rPr>
          <w:rFonts w:cs="Times New Roman"/>
          <w:szCs w:val="28"/>
        </w:rPr>
        <w:t>муниципального образования</w:t>
      </w:r>
      <w:r w:rsidR="001F1187" w:rsidRPr="00DA28CB">
        <w:rPr>
          <w:rFonts w:cs="Times New Roman"/>
          <w:szCs w:val="28"/>
        </w:rPr>
        <w:t>, рассчитанные на основании расхода горячей, питьевой, технич</w:t>
      </w:r>
      <w:r w:rsidR="001F1187" w:rsidRPr="00DA28CB">
        <w:rPr>
          <w:rFonts w:cs="Times New Roman"/>
          <w:szCs w:val="28"/>
        </w:rPr>
        <w:t>е</w:t>
      </w:r>
      <w:r w:rsidR="001F1187" w:rsidRPr="00DA28CB">
        <w:rPr>
          <w:rFonts w:cs="Times New Roman"/>
          <w:szCs w:val="28"/>
        </w:rPr>
        <w:t xml:space="preserve">ской воды в соответствии со </w:t>
      </w:r>
      <w:proofErr w:type="spellStart"/>
      <w:r w:rsidR="001F1187" w:rsidRPr="00DA28CB">
        <w:rPr>
          <w:rFonts w:cs="Times New Roman"/>
          <w:szCs w:val="28"/>
        </w:rPr>
        <w:t>СНиП</w:t>
      </w:r>
      <w:proofErr w:type="spellEnd"/>
      <w:r w:rsidR="001F1187" w:rsidRPr="00DA28CB">
        <w:rPr>
          <w:rFonts w:cs="Times New Roman"/>
          <w:szCs w:val="28"/>
        </w:rPr>
        <w:t xml:space="preserve"> 2.04.02-84 и </w:t>
      </w:r>
      <w:proofErr w:type="spellStart"/>
      <w:r w:rsidR="001F1187" w:rsidRPr="00DA28CB">
        <w:rPr>
          <w:rFonts w:cs="Times New Roman"/>
          <w:szCs w:val="28"/>
        </w:rPr>
        <w:t>СНиП</w:t>
      </w:r>
      <w:proofErr w:type="spellEnd"/>
      <w:r w:rsidR="001F1187" w:rsidRPr="00DA28CB">
        <w:rPr>
          <w:rFonts w:cs="Times New Roman"/>
          <w:szCs w:val="28"/>
        </w:rPr>
        <w:t xml:space="preserve"> 2.04.01-85, а также исх</w:t>
      </w:r>
      <w:r w:rsidR="001F1187" w:rsidRPr="00DA28CB">
        <w:rPr>
          <w:rFonts w:cs="Times New Roman"/>
          <w:szCs w:val="28"/>
        </w:rPr>
        <w:t>о</w:t>
      </w:r>
      <w:r w:rsidR="001F1187" w:rsidRPr="00DA28CB">
        <w:rPr>
          <w:rFonts w:cs="Times New Roman"/>
          <w:szCs w:val="28"/>
        </w:rPr>
        <w:t>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25"/>
      <w:bookmarkEnd w:id="27"/>
      <w:proofErr w:type="gramEnd"/>
    </w:p>
    <w:p w:rsidR="00B44ED8" w:rsidRPr="00DA28CB" w:rsidRDefault="00B44ED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Прогнозные балансы потребления в</w:t>
      </w:r>
      <w:r w:rsidR="002C76CD">
        <w:rPr>
          <w:rFonts w:cs="Times New Roman"/>
          <w:szCs w:val="28"/>
        </w:rPr>
        <w:t>оды в муниципальном образовании</w:t>
      </w:r>
      <w:r w:rsidR="008214F3" w:rsidRPr="00DA28CB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«</w:t>
      </w:r>
      <w:proofErr w:type="spellStart"/>
      <w:r w:rsidR="00D320E7" w:rsidRPr="00D320E7">
        <w:rPr>
          <w:rFonts w:cs="Times New Roman"/>
          <w:szCs w:val="28"/>
        </w:rPr>
        <w:t>Ж</w:t>
      </w:r>
      <w:r w:rsidR="00D320E7" w:rsidRPr="00D320E7">
        <w:rPr>
          <w:rFonts w:cs="Times New Roman"/>
          <w:szCs w:val="28"/>
        </w:rPr>
        <w:t>е</w:t>
      </w:r>
      <w:r w:rsidR="00D320E7" w:rsidRPr="00D320E7">
        <w:rPr>
          <w:rFonts w:cs="Times New Roman"/>
          <w:szCs w:val="28"/>
        </w:rPr>
        <w:t>лезногорск-Илимское</w:t>
      </w:r>
      <w:proofErr w:type="spellEnd"/>
      <w:r w:rsidR="00D320E7" w:rsidRPr="00D320E7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D320E7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D320E7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8214F3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в соответствии со </w:t>
      </w:r>
      <w:proofErr w:type="spellStart"/>
      <w:r w:rsidRPr="00DA28CB">
        <w:rPr>
          <w:rFonts w:cs="Times New Roman"/>
          <w:szCs w:val="28"/>
        </w:rPr>
        <w:t>СНиП</w:t>
      </w:r>
      <w:proofErr w:type="spellEnd"/>
      <w:r w:rsidRPr="00DA28CB">
        <w:rPr>
          <w:rFonts w:cs="Times New Roman"/>
          <w:szCs w:val="28"/>
        </w:rPr>
        <w:t xml:space="preserve"> 2.04.02-84 «</w:t>
      </w:r>
      <w:r w:rsidR="007339A0" w:rsidRPr="00DA28CB">
        <w:rPr>
          <w:rFonts w:cs="Times New Roman"/>
          <w:szCs w:val="28"/>
        </w:rPr>
        <w:t>Водоснабжение. Наружные сети и сооружения».</w:t>
      </w:r>
    </w:p>
    <w:p w:rsidR="007339A0" w:rsidRDefault="000C2890" w:rsidP="004A57F0">
      <w:pPr>
        <w:ind w:firstLine="567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1325245</wp:posOffset>
            </wp:positionV>
            <wp:extent cx="3479800" cy="2298700"/>
            <wp:effectExtent l="19050" t="0" r="6350" b="0"/>
            <wp:wrapTopAndBottom/>
            <wp:docPr id="2" name="Рисунок 1" descr="C:\Users\Юлия\Desktop\Железногорс насе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Железногорс население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496" w:rsidRPr="00DA28CB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A1717A">
        <w:rPr>
          <w:rFonts w:cs="Times New Roman"/>
          <w:szCs w:val="28"/>
        </w:rPr>
        <w:t>23</w:t>
      </w:r>
      <w:r w:rsidR="00433496" w:rsidRPr="00DA28CB">
        <w:rPr>
          <w:rFonts w:cs="Times New Roman"/>
          <w:szCs w:val="28"/>
        </w:rPr>
        <w:t>0 л/</w:t>
      </w:r>
      <w:proofErr w:type="spellStart"/>
      <w:r w:rsidR="00433496" w:rsidRPr="00DA28CB">
        <w:rPr>
          <w:rFonts w:cs="Times New Roman"/>
          <w:szCs w:val="28"/>
        </w:rPr>
        <w:t>сут</w:t>
      </w:r>
      <w:proofErr w:type="spellEnd"/>
      <w:r w:rsidR="009022D2" w:rsidRPr="00DA28CB">
        <w:rPr>
          <w:rFonts w:cs="Times New Roman"/>
          <w:szCs w:val="28"/>
        </w:rPr>
        <w:t xml:space="preserve"> в соответствии с </w:t>
      </w:r>
      <w:r w:rsidR="003A7D5D" w:rsidRPr="00DA28CB">
        <w:rPr>
          <w:rFonts w:cs="Times New Roman"/>
          <w:szCs w:val="28"/>
        </w:rPr>
        <w:t>п</w:t>
      </w:r>
      <w:r w:rsidR="0002557C" w:rsidRPr="00DA28CB">
        <w:rPr>
          <w:rFonts w:cs="Times New Roman"/>
          <w:szCs w:val="28"/>
        </w:rPr>
        <w:t>.</w:t>
      </w:r>
      <w:r w:rsidR="003A7D5D" w:rsidRPr="00DA28CB">
        <w:rPr>
          <w:rFonts w:cs="Times New Roman"/>
          <w:szCs w:val="28"/>
        </w:rPr>
        <w:t xml:space="preserve"> 5.1</w:t>
      </w:r>
      <w:r w:rsidR="00666551" w:rsidRPr="00DA28CB">
        <w:rPr>
          <w:rFonts w:cs="Times New Roman"/>
          <w:szCs w:val="28"/>
        </w:rPr>
        <w:t xml:space="preserve"> таб</w:t>
      </w:r>
      <w:r w:rsidR="0002557C" w:rsidRPr="00DA28CB">
        <w:rPr>
          <w:rFonts w:cs="Times New Roman"/>
          <w:szCs w:val="28"/>
        </w:rPr>
        <w:t>.</w:t>
      </w:r>
      <w:r w:rsidR="003A7D5D" w:rsidRPr="00DA28CB">
        <w:rPr>
          <w:rFonts w:cs="Times New Roman"/>
          <w:szCs w:val="28"/>
        </w:rPr>
        <w:t xml:space="preserve"> </w:t>
      </w:r>
      <w:r w:rsidR="00666551" w:rsidRPr="00DA28CB">
        <w:rPr>
          <w:rFonts w:cs="Times New Roman"/>
          <w:szCs w:val="28"/>
        </w:rPr>
        <w:t xml:space="preserve">1 </w:t>
      </w:r>
      <w:r w:rsidR="009022D2" w:rsidRPr="00DA28CB">
        <w:rPr>
          <w:rFonts w:cs="Times New Roman"/>
          <w:szCs w:val="28"/>
        </w:rPr>
        <w:t>вышен</w:t>
      </w:r>
      <w:r w:rsidR="009022D2" w:rsidRPr="00DA28CB">
        <w:rPr>
          <w:rFonts w:cs="Times New Roman"/>
          <w:szCs w:val="28"/>
        </w:rPr>
        <w:t>а</w:t>
      </w:r>
      <w:r w:rsidR="009022D2" w:rsidRPr="00DA28CB">
        <w:rPr>
          <w:rFonts w:cs="Times New Roman"/>
          <w:szCs w:val="28"/>
        </w:rPr>
        <w:t xml:space="preserve">званного </w:t>
      </w:r>
      <w:proofErr w:type="spellStart"/>
      <w:r w:rsidR="009022D2" w:rsidRPr="00DA28CB">
        <w:rPr>
          <w:rFonts w:cs="Times New Roman"/>
          <w:szCs w:val="28"/>
        </w:rPr>
        <w:t>СНиП</w:t>
      </w:r>
      <w:proofErr w:type="spellEnd"/>
      <w:r w:rsidR="003A7D5D" w:rsidRPr="00DA28CB">
        <w:rPr>
          <w:rFonts w:cs="Times New Roman"/>
          <w:szCs w:val="28"/>
        </w:rPr>
        <w:t>,</w:t>
      </w:r>
      <w:r w:rsidR="00433496" w:rsidRPr="00DA28CB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DA28CB">
        <w:rPr>
          <w:rFonts w:cs="Times New Roman"/>
          <w:szCs w:val="28"/>
        </w:rPr>
        <w:t>з</w:t>
      </w:r>
      <w:r w:rsidR="00666551" w:rsidRPr="00DA28CB">
        <w:rPr>
          <w:rFonts w:cs="Times New Roman"/>
          <w:szCs w:val="28"/>
        </w:rPr>
        <w:t>а</w:t>
      </w:r>
      <w:r w:rsidR="00666551" w:rsidRPr="00DA28CB">
        <w:rPr>
          <w:rFonts w:cs="Times New Roman"/>
          <w:szCs w:val="28"/>
        </w:rPr>
        <w:t>стройка зданий, оборудованных внутренним водопроводом и канализацией с ва</w:t>
      </w:r>
      <w:r w:rsidR="00666551" w:rsidRPr="00DA28CB">
        <w:rPr>
          <w:rFonts w:cs="Times New Roman"/>
          <w:szCs w:val="28"/>
        </w:rPr>
        <w:t>н</w:t>
      </w:r>
      <w:r w:rsidR="00666551" w:rsidRPr="00DA28CB">
        <w:rPr>
          <w:rFonts w:cs="Times New Roman"/>
          <w:szCs w:val="28"/>
        </w:rPr>
        <w:t>ными и местными водонагревателями</w:t>
      </w:r>
      <w:r w:rsidR="00FA3EAB" w:rsidRPr="00DA28CB">
        <w:rPr>
          <w:rFonts w:cs="Times New Roman"/>
          <w:szCs w:val="28"/>
        </w:rPr>
        <w:t xml:space="preserve"> </w:t>
      </w:r>
      <w:proofErr w:type="gramStart"/>
      <w:r w:rsidR="00FA3EAB" w:rsidRPr="00DA28CB">
        <w:rPr>
          <w:rFonts w:cs="Times New Roman"/>
          <w:szCs w:val="28"/>
        </w:rPr>
        <w:t>с</w:t>
      </w:r>
      <w:proofErr w:type="gramEnd"/>
      <w:r w:rsidR="0098001A" w:rsidRPr="00DA28CB">
        <w:rPr>
          <w:rFonts w:cs="Times New Roman"/>
          <w:szCs w:val="28"/>
        </w:rPr>
        <w:t xml:space="preserve"> централизованным</w:t>
      </w:r>
      <w:r w:rsidR="00FA3EAB" w:rsidRPr="00DA28CB">
        <w:rPr>
          <w:rFonts w:cs="Times New Roman"/>
          <w:szCs w:val="28"/>
        </w:rPr>
        <w:t xml:space="preserve"> ГВС</w:t>
      </w:r>
      <w:r w:rsidR="00666551" w:rsidRPr="00DA28CB">
        <w:rPr>
          <w:rFonts w:cs="Times New Roman"/>
          <w:szCs w:val="28"/>
        </w:rPr>
        <w:t>).</w:t>
      </w:r>
    </w:p>
    <w:p w:rsidR="00A1717A" w:rsidRPr="00DA28CB" w:rsidRDefault="000C2890" w:rsidP="000C2890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2.3.7.1. Динамика численности населения</w:t>
      </w:r>
    </w:p>
    <w:p w:rsidR="00F72BEB" w:rsidRPr="00DA28CB" w:rsidRDefault="005B7C43" w:rsidP="0029550E">
      <w:pPr>
        <w:spacing w:before="20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 xml:space="preserve">В </w:t>
      </w:r>
      <w:r w:rsidR="002F1290" w:rsidRPr="00DA28CB">
        <w:rPr>
          <w:rFonts w:cs="Times New Roman"/>
          <w:szCs w:val="28"/>
        </w:rPr>
        <w:t>соответствии с переписью насе</w:t>
      </w:r>
      <w:r w:rsidR="00433C75">
        <w:rPr>
          <w:rFonts w:cs="Times New Roman"/>
          <w:szCs w:val="28"/>
        </w:rPr>
        <w:t>ления, количество жителей в 2014</w:t>
      </w:r>
      <w:r w:rsidR="002F1290" w:rsidRPr="00DA28CB">
        <w:rPr>
          <w:rFonts w:cs="Times New Roman"/>
          <w:szCs w:val="28"/>
        </w:rPr>
        <w:t xml:space="preserve"> году с</w:t>
      </w:r>
      <w:r w:rsidR="002F1290" w:rsidRPr="00DA28CB">
        <w:rPr>
          <w:rFonts w:cs="Times New Roman"/>
          <w:szCs w:val="28"/>
        </w:rPr>
        <w:t>о</w:t>
      </w:r>
      <w:r w:rsidR="002F1290" w:rsidRPr="00DA28CB">
        <w:rPr>
          <w:rFonts w:cs="Times New Roman"/>
          <w:szCs w:val="28"/>
        </w:rPr>
        <w:t xml:space="preserve">ставило </w:t>
      </w:r>
      <w:r w:rsidR="005162B7">
        <w:rPr>
          <w:rFonts w:cs="Times New Roman"/>
          <w:szCs w:val="28"/>
        </w:rPr>
        <w:t>24505</w:t>
      </w:r>
      <w:r w:rsidR="002F1290" w:rsidRPr="00DA28CB">
        <w:rPr>
          <w:rFonts w:cs="Times New Roman"/>
          <w:szCs w:val="28"/>
        </w:rPr>
        <w:t xml:space="preserve"> чел</w:t>
      </w:r>
      <w:r w:rsidR="00840F1F" w:rsidRPr="00DA28CB">
        <w:rPr>
          <w:rFonts w:cs="Times New Roman"/>
          <w:szCs w:val="28"/>
        </w:rPr>
        <w:t>овек</w:t>
      </w:r>
      <w:r w:rsidR="002F1290" w:rsidRPr="00DA28CB">
        <w:rPr>
          <w:rFonts w:cs="Times New Roman"/>
          <w:szCs w:val="28"/>
        </w:rPr>
        <w:t xml:space="preserve">. </w:t>
      </w:r>
      <w:r w:rsidR="00424871" w:rsidRPr="00DA28CB">
        <w:rPr>
          <w:rFonts w:cs="Times New Roman"/>
          <w:szCs w:val="28"/>
        </w:rPr>
        <w:t>С</w:t>
      </w:r>
      <w:r w:rsidR="00C24687" w:rsidRPr="00DA28CB">
        <w:rPr>
          <w:rFonts w:cs="Times New Roman"/>
          <w:szCs w:val="28"/>
        </w:rPr>
        <w:t xml:space="preserve"> учетом тенденции численности населения</w:t>
      </w:r>
      <w:r w:rsidRPr="00DA28CB">
        <w:rPr>
          <w:rFonts w:cs="Times New Roman"/>
          <w:szCs w:val="28"/>
        </w:rPr>
        <w:t>,</w:t>
      </w:r>
      <w:r w:rsidR="00C24687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р</w:t>
      </w:r>
      <w:r w:rsidR="005710C3" w:rsidRPr="00DA28CB">
        <w:rPr>
          <w:rFonts w:cs="Times New Roman"/>
          <w:szCs w:val="28"/>
        </w:rPr>
        <w:t xml:space="preserve">асчетное число жителей принято </w:t>
      </w:r>
      <w:r w:rsidR="00C866EA" w:rsidRPr="00DA28CB">
        <w:rPr>
          <w:rFonts w:cs="Times New Roman"/>
          <w:szCs w:val="28"/>
        </w:rPr>
        <w:t>в количестве на 20</w:t>
      </w:r>
      <w:r w:rsidR="005B499C" w:rsidRPr="00DA28CB">
        <w:rPr>
          <w:rFonts w:cs="Times New Roman"/>
          <w:szCs w:val="28"/>
        </w:rPr>
        <w:t xml:space="preserve">19 год </w:t>
      </w:r>
      <w:r w:rsidR="00226335">
        <w:rPr>
          <w:rFonts w:cs="Times New Roman"/>
          <w:szCs w:val="28"/>
        </w:rPr>
        <w:t>–</w:t>
      </w:r>
      <w:r w:rsidR="00714F49" w:rsidRPr="00DA28CB">
        <w:rPr>
          <w:rFonts w:cs="Times New Roman"/>
          <w:szCs w:val="28"/>
        </w:rPr>
        <w:t xml:space="preserve"> </w:t>
      </w:r>
      <w:r w:rsidR="005162B7">
        <w:rPr>
          <w:rFonts w:cs="Times New Roman"/>
          <w:szCs w:val="28"/>
        </w:rPr>
        <w:t>2</w:t>
      </w:r>
      <w:r w:rsidR="000C2890">
        <w:rPr>
          <w:rFonts w:cs="Times New Roman"/>
          <w:szCs w:val="28"/>
        </w:rPr>
        <w:t>3500</w:t>
      </w:r>
      <w:r w:rsidR="005B499C" w:rsidRPr="00DA28CB">
        <w:rPr>
          <w:rFonts w:cs="Times New Roman"/>
          <w:szCs w:val="28"/>
        </w:rPr>
        <w:t xml:space="preserve"> чел., на 2029</w:t>
      </w:r>
      <w:r w:rsidR="00226335">
        <w:rPr>
          <w:rFonts w:cs="Times New Roman"/>
          <w:szCs w:val="28"/>
        </w:rPr>
        <w:t xml:space="preserve"> </w:t>
      </w:r>
      <w:r w:rsidR="00714F49" w:rsidRPr="00DA28CB">
        <w:rPr>
          <w:rFonts w:cs="Times New Roman"/>
          <w:szCs w:val="28"/>
        </w:rPr>
        <w:t xml:space="preserve">– </w:t>
      </w:r>
      <w:r w:rsidR="000C2890">
        <w:rPr>
          <w:rFonts w:cs="Times New Roman"/>
          <w:szCs w:val="28"/>
        </w:rPr>
        <w:t>2</w:t>
      </w:r>
      <w:r w:rsidR="0029550E">
        <w:rPr>
          <w:rFonts w:cs="Times New Roman"/>
          <w:szCs w:val="28"/>
        </w:rPr>
        <w:t>2</w:t>
      </w:r>
      <w:r w:rsidR="000C2890">
        <w:rPr>
          <w:rFonts w:cs="Times New Roman"/>
          <w:szCs w:val="28"/>
        </w:rPr>
        <w:t>000</w:t>
      </w:r>
      <w:r w:rsidR="00714F49" w:rsidRPr="00DA28CB">
        <w:rPr>
          <w:rFonts w:cs="Times New Roman"/>
          <w:szCs w:val="28"/>
        </w:rPr>
        <w:t xml:space="preserve">. </w:t>
      </w:r>
      <w:r w:rsidR="005B499C" w:rsidRPr="00DA28CB">
        <w:rPr>
          <w:rFonts w:cs="Times New Roman"/>
          <w:szCs w:val="28"/>
        </w:rPr>
        <w:t xml:space="preserve"> </w:t>
      </w:r>
    </w:p>
    <w:p w:rsidR="009022D2" w:rsidRPr="00DA28CB" w:rsidRDefault="009022D2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Расчетный (средний за год) суточный расход воды</w:t>
      </w:r>
      <w:r w:rsidR="009A7BC3" w:rsidRPr="00DA28CB">
        <w:rPr>
          <w:rFonts w:cs="Times New Roman"/>
          <w:szCs w:val="28"/>
        </w:rPr>
        <w:t xml:space="preserve"> </w:t>
      </w:r>
      <w:proofErr w:type="gramStart"/>
      <w:r w:rsidR="009A7BC3" w:rsidRPr="00DA28CB">
        <w:rPr>
          <w:rFonts w:cs="Times New Roman"/>
          <w:szCs w:val="28"/>
          <w:lang w:val="en-US"/>
        </w:rPr>
        <w:t>Q</w:t>
      </w:r>
      <w:r w:rsidR="009A7BC3" w:rsidRPr="00DA28CB">
        <w:rPr>
          <w:rFonts w:cs="Times New Roman"/>
          <w:szCs w:val="28"/>
          <w:vertAlign w:val="subscript"/>
          <w:lang w:val="en-US"/>
        </w:rPr>
        <w:t>c</w:t>
      </w:r>
      <w:proofErr w:type="spellStart"/>
      <w:proofErr w:type="gramEnd"/>
      <w:r w:rsidR="009A7BC3" w:rsidRPr="00DA28CB">
        <w:rPr>
          <w:rFonts w:cs="Times New Roman"/>
          <w:szCs w:val="28"/>
          <w:vertAlign w:val="subscript"/>
        </w:rPr>
        <w:t>ут</w:t>
      </w:r>
      <w:proofErr w:type="spellEnd"/>
      <w:r w:rsidR="009A7BC3" w:rsidRPr="00DA28CB">
        <w:rPr>
          <w:rFonts w:cs="Times New Roman"/>
          <w:szCs w:val="28"/>
          <w:vertAlign w:val="subscript"/>
        </w:rPr>
        <w:t>.</w:t>
      </w:r>
      <w:r w:rsidR="009A7BC3" w:rsidRPr="00DA28CB">
        <w:rPr>
          <w:rFonts w:cs="Times New Roman"/>
          <w:szCs w:val="28"/>
          <w:vertAlign w:val="subscript"/>
          <w:lang w:val="en-US"/>
        </w:rPr>
        <w:t>m</w:t>
      </w:r>
      <w:r w:rsidR="00586EB1" w:rsidRPr="00DA28CB">
        <w:rPr>
          <w:rFonts w:cs="Times New Roman"/>
          <w:szCs w:val="28"/>
        </w:rPr>
        <w:t xml:space="preserve">, </w:t>
      </w:r>
      <w:r w:rsidR="00FA5C96" w:rsidRPr="00DA28CB">
        <w:rPr>
          <w:rFonts w:cs="Times New Roman"/>
          <w:szCs w:val="28"/>
        </w:rPr>
        <w:t>м</w:t>
      </w:r>
      <w:r w:rsidR="00FA5C96" w:rsidRPr="00DA28CB">
        <w:rPr>
          <w:rFonts w:cs="Times New Roman"/>
          <w:szCs w:val="28"/>
          <w:vertAlign w:val="superscript"/>
        </w:rPr>
        <w:t>3</w:t>
      </w:r>
      <w:r w:rsidR="00586EB1" w:rsidRPr="00DA28CB">
        <w:rPr>
          <w:rFonts w:cs="Times New Roman"/>
          <w:szCs w:val="28"/>
        </w:rPr>
        <w:t>/</w:t>
      </w:r>
      <w:proofErr w:type="spellStart"/>
      <w:r w:rsidR="00586EB1" w:rsidRPr="00DA28CB">
        <w:rPr>
          <w:rFonts w:cs="Times New Roman"/>
          <w:szCs w:val="28"/>
        </w:rPr>
        <w:t>сут</w:t>
      </w:r>
      <w:proofErr w:type="spellEnd"/>
      <w:r w:rsidR="00586EB1" w:rsidRPr="00DA28CB">
        <w:rPr>
          <w:rFonts w:cs="Times New Roman"/>
          <w:szCs w:val="28"/>
        </w:rPr>
        <w:t>, на хозяйс</w:t>
      </w:r>
      <w:r w:rsidR="00586EB1" w:rsidRPr="00DA28CB">
        <w:rPr>
          <w:rFonts w:cs="Times New Roman"/>
          <w:szCs w:val="28"/>
        </w:rPr>
        <w:t>т</w:t>
      </w:r>
      <w:r w:rsidR="00586EB1" w:rsidRPr="00DA28CB">
        <w:rPr>
          <w:rFonts w:cs="Times New Roman"/>
          <w:szCs w:val="28"/>
        </w:rPr>
        <w:t>венно-питьевые нужды в муниципальном образовании определяется по формуле:</w:t>
      </w:r>
    </w:p>
    <w:p w:rsidR="00586EB1" w:rsidRPr="00DA28CB" w:rsidRDefault="00B92328" w:rsidP="004A57F0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DA28CB" w:rsidRDefault="00323B5F" w:rsidP="004A57F0">
      <w:p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где </w:t>
      </w:r>
      <w:proofErr w:type="gramStart"/>
      <w:r w:rsidRPr="00DA28CB">
        <w:rPr>
          <w:rFonts w:cs="Times New Roman"/>
          <w:szCs w:val="28"/>
          <w:lang w:val="en-US"/>
        </w:rPr>
        <w:t>q</w:t>
      </w:r>
      <w:proofErr w:type="gramEnd"/>
      <w:r w:rsidRPr="00DA28CB">
        <w:rPr>
          <w:rFonts w:cs="Times New Roman"/>
          <w:szCs w:val="28"/>
          <w:vertAlign w:val="subscript"/>
        </w:rPr>
        <w:t>ж</w:t>
      </w:r>
      <w:r w:rsidRPr="00DA28CB">
        <w:rPr>
          <w:rFonts w:cs="Times New Roman"/>
          <w:szCs w:val="28"/>
        </w:rPr>
        <w:t xml:space="preserve"> - удельное водопотребление, принимаемое </w:t>
      </w:r>
      <w:r w:rsidR="000C2890">
        <w:rPr>
          <w:rFonts w:cs="Times New Roman"/>
          <w:szCs w:val="28"/>
        </w:rPr>
        <w:t>23</w:t>
      </w:r>
      <w:r w:rsidR="00880684" w:rsidRPr="00DA28CB">
        <w:rPr>
          <w:rFonts w:cs="Times New Roman"/>
          <w:szCs w:val="28"/>
        </w:rPr>
        <w:t>0 л/</w:t>
      </w:r>
      <w:proofErr w:type="spellStart"/>
      <w:r w:rsidR="00880684" w:rsidRPr="00DA28CB">
        <w:rPr>
          <w:rFonts w:cs="Times New Roman"/>
          <w:szCs w:val="28"/>
        </w:rPr>
        <w:t>сут</w:t>
      </w:r>
      <w:proofErr w:type="spellEnd"/>
      <w:r w:rsidRPr="00DA28CB">
        <w:rPr>
          <w:rFonts w:cs="Times New Roman"/>
          <w:szCs w:val="28"/>
        </w:rPr>
        <w:t>;</w:t>
      </w:r>
    </w:p>
    <w:p w:rsidR="00FB42A7" w:rsidRPr="00DA28CB" w:rsidRDefault="00880684" w:rsidP="004A57F0">
      <w:pPr>
        <w:rPr>
          <w:rFonts w:cs="Times New Roman"/>
          <w:szCs w:val="28"/>
        </w:rPr>
      </w:pPr>
      <w:proofErr w:type="gramStart"/>
      <w:r w:rsidRPr="00DA28CB">
        <w:rPr>
          <w:rFonts w:cs="Times New Roman"/>
          <w:szCs w:val="28"/>
          <w:lang w:val="en-US"/>
        </w:rPr>
        <w:t>N</w:t>
      </w:r>
      <w:r w:rsidRPr="00DA28CB">
        <w:rPr>
          <w:rFonts w:cs="Times New Roman"/>
          <w:szCs w:val="28"/>
          <w:vertAlign w:val="subscript"/>
        </w:rPr>
        <w:t>ж</w:t>
      </w:r>
      <w:r w:rsidR="00323B5F" w:rsidRPr="00DA28CB">
        <w:rPr>
          <w:rFonts w:cs="Times New Roman"/>
          <w:szCs w:val="28"/>
        </w:rPr>
        <w:t> - расчетное число жителей в районах жилой застройки.</w:t>
      </w:r>
      <w:proofErr w:type="gramEnd"/>
    </w:p>
    <w:p w:rsidR="009A072C" w:rsidRPr="00DA28CB" w:rsidRDefault="009A072C" w:rsidP="009A072C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Расчет производился исходя из разницы прироста численности населения м</w:t>
      </w:r>
      <w:r w:rsidRPr="00DA28CB">
        <w:rPr>
          <w:rFonts w:cs="Times New Roman"/>
          <w:szCs w:val="28"/>
        </w:rPr>
        <w:t>у</w:t>
      </w:r>
      <w:r w:rsidRPr="00DA28CB">
        <w:rPr>
          <w:rFonts w:cs="Times New Roman"/>
          <w:szCs w:val="28"/>
        </w:rPr>
        <w:t>ниципального образования по указанным нормативам.</w:t>
      </w:r>
    </w:p>
    <w:p w:rsidR="000C2890" w:rsidRPr="00F17638" w:rsidRDefault="000C2890" w:rsidP="000C289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17638">
        <w:rPr>
          <w:rFonts w:cs="Times New Roman"/>
          <w:szCs w:val="28"/>
        </w:rPr>
        <w:t xml:space="preserve">Динамика увеличения объемов потребления воды </w:t>
      </w:r>
      <w:proofErr w:type="spellStart"/>
      <w:proofErr w:type="gramStart"/>
      <w:r w:rsidRPr="000C2890">
        <w:rPr>
          <w:rFonts w:cs="Times New Roman"/>
          <w:szCs w:val="28"/>
        </w:rPr>
        <w:t>Железногорск-Илимско</w:t>
      </w:r>
      <w:r>
        <w:rPr>
          <w:rFonts w:cs="Times New Roman"/>
          <w:szCs w:val="28"/>
        </w:rPr>
        <w:t>го</w:t>
      </w:r>
      <w:proofErr w:type="spellEnd"/>
      <w:proofErr w:type="gramEnd"/>
      <w:r w:rsidRPr="000C28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городского</w:t>
      </w:r>
      <w:r w:rsidRPr="002B5E78">
        <w:rPr>
          <w:rFonts w:cs="Times New Roman"/>
          <w:szCs w:val="28"/>
        </w:rPr>
        <w:t xml:space="preserve"> поселения</w:t>
      </w:r>
      <w:r w:rsidRPr="000E6BF6">
        <w:rPr>
          <w:rFonts w:cs="Times New Roman"/>
          <w:szCs w:val="28"/>
        </w:rPr>
        <w:t xml:space="preserve"> </w:t>
      </w:r>
      <w:r w:rsidRPr="00F17638">
        <w:rPr>
          <w:rFonts w:cs="Times New Roman"/>
          <w:szCs w:val="28"/>
        </w:rPr>
        <w:t xml:space="preserve"> (тыс. м</w:t>
      </w:r>
      <w:r w:rsidRPr="00F17638">
        <w:rPr>
          <w:rFonts w:cs="Times New Roman"/>
          <w:szCs w:val="28"/>
          <w:vertAlign w:val="superscript"/>
        </w:rPr>
        <w:t>3</w:t>
      </w:r>
      <w:r w:rsidRPr="00F17638">
        <w:rPr>
          <w:rFonts w:cs="Times New Roman"/>
          <w:szCs w:val="28"/>
        </w:rPr>
        <w:t>/год) приведена в таб. 2.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>.</w:t>
      </w:r>
      <w:r w:rsidR="00677A59">
        <w:rPr>
          <w:rFonts w:cs="Times New Roman"/>
          <w:szCs w:val="28"/>
        </w:rPr>
        <w:t>1</w:t>
      </w:r>
      <w:r w:rsidRPr="00F17638">
        <w:rPr>
          <w:rFonts w:cs="Times New Roman"/>
          <w:szCs w:val="28"/>
        </w:rPr>
        <w:t>.</w:t>
      </w:r>
      <w:r w:rsidR="00F70F99">
        <w:rPr>
          <w:rFonts w:cs="Times New Roman"/>
          <w:szCs w:val="28"/>
        </w:rPr>
        <w:t>1.</w:t>
      </w:r>
    </w:p>
    <w:p w:rsidR="006A595A" w:rsidRPr="006A595A" w:rsidRDefault="006A595A" w:rsidP="006A595A">
      <w:pPr>
        <w:autoSpaceDE w:val="0"/>
        <w:autoSpaceDN w:val="0"/>
        <w:adjustRightInd w:val="0"/>
        <w:jc w:val="right"/>
        <w:rPr>
          <w:szCs w:val="28"/>
        </w:rPr>
      </w:pPr>
      <w:r w:rsidRPr="006A595A">
        <w:rPr>
          <w:szCs w:val="28"/>
        </w:rPr>
        <w:t xml:space="preserve">Таб. 2.4.1.1. Прогнозные балансы потребления </w:t>
      </w:r>
    </w:p>
    <w:p w:rsidR="006A595A" w:rsidRPr="006A595A" w:rsidRDefault="006A595A" w:rsidP="006A595A">
      <w:pPr>
        <w:autoSpaceDE w:val="0"/>
        <w:autoSpaceDN w:val="0"/>
        <w:adjustRightInd w:val="0"/>
        <w:jc w:val="right"/>
        <w:rPr>
          <w:szCs w:val="28"/>
        </w:rPr>
      </w:pPr>
      <w:r w:rsidRPr="006A595A">
        <w:rPr>
          <w:szCs w:val="28"/>
        </w:rPr>
        <w:t xml:space="preserve">воды </w:t>
      </w:r>
      <w:proofErr w:type="spellStart"/>
      <w:proofErr w:type="gramStart"/>
      <w:r w:rsidRPr="006A595A">
        <w:rPr>
          <w:szCs w:val="28"/>
        </w:rPr>
        <w:t>Железногорск-Илимского</w:t>
      </w:r>
      <w:proofErr w:type="spellEnd"/>
      <w:proofErr w:type="gramEnd"/>
      <w:r w:rsidRPr="006A595A">
        <w:rPr>
          <w:szCs w:val="28"/>
        </w:rPr>
        <w:t xml:space="preserve"> городского поселения</w:t>
      </w:r>
      <w:r>
        <w:rPr>
          <w:szCs w:val="28"/>
        </w:rPr>
        <w:t xml:space="preserve"> ООО «ИКС»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6A595A" w:rsidRPr="006A595A" w:rsidTr="00DF2097">
        <w:trPr>
          <w:jc w:val="center"/>
        </w:trPr>
        <w:tc>
          <w:tcPr>
            <w:tcW w:w="5139" w:type="dxa"/>
            <w:vAlign w:val="center"/>
          </w:tcPr>
          <w:p w:rsidR="006A595A" w:rsidRPr="006A595A" w:rsidRDefault="006A595A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6A595A">
              <w:rPr>
                <w:rFonts w:eastAsiaTheme="minorEastAsia" w:cstheme="minorBidi"/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6A595A" w:rsidRPr="006A595A" w:rsidRDefault="006A595A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6A595A">
              <w:rPr>
                <w:rFonts w:eastAsiaTheme="minorEastAsia" w:cstheme="minorBidi"/>
                <w:b/>
                <w:szCs w:val="28"/>
              </w:rPr>
              <w:t>Балансы водопотребления (тыс. м</w:t>
            </w:r>
            <w:r w:rsidRPr="006A595A">
              <w:rPr>
                <w:rFonts w:eastAsiaTheme="minorEastAsia" w:cstheme="minorBidi"/>
                <w:b/>
                <w:szCs w:val="28"/>
                <w:vertAlign w:val="superscript"/>
              </w:rPr>
              <w:t>3</w:t>
            </w:r>
            <w:r w:rsidRPr="006A595A">
              <w:rPr>
                <w:rFonts w:eastAsiaTheme="minorEastAsia" w:cstheme="minorBidi"/>
                <w:b/>
                <w:szCs w:val="28"/>
              </w:rPr>
              <w:t>/год)</w:t>
            </w:r>
          </w:p>
        </w:tc>
      </w:tr>
      <w:tr w:rsidR="006A595A" w:rsidRPr="006A595A" w:rsidTr="00DF2097">
        <w:trPr>
          <w:jc w:val="center"/>
        </w:trPr>
        <w:tc>
          <w:tcPr>
            <w:tcW w:w="5139" w:type="dxa"/>
            <w:vAlign w:val="center"/>
          </w:tcPr>
          <w:p w:rsidR="006A595A" w:rsidRPr="006A595A" w:rsidRDefault="006A595A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6A595A">
              <w:rPr>
                <w:rFonts w:eastAsiaTheme="minorEastAsia" w:cstheme="minorBidi"/>
                <w:szCs w:val="28"/>
              </w:rPr>
              <w:t>2014 (фактическое)</w:t>
            </w:r>
          </w:p>
        </w:tc>
        <w:tc>
          <w:tcPr>
            <w:tcW w:w="5140" w:type="dxa"/>
            <w:vAlign w:val="center"/>
          </w:tcPr>
          <w:p w:rsidR="006A595A" w:rsidRPr="006A595A" w:rsidRDefault="00A41502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>
              <w:rPr>
                <w:rFonts w:eastAsiaTheme="minorEastAsia" w:cstheme="minorBidi"/>
                <w:szCs w:val="28"/>
              </w:rPr>
              <w:t>1259,16</w:t>
            </w:r>
          </w:p>
        </w:tc>
      </w:tr>
      <w:tr w:rsidR="006A595A" w:rsidRPr="006A595A" w:rsidTr="00DF2097">
        <w:trPr>
          <w:jc w:val="center"/>
        </w:trPr>
        <w:tc>
          <w:tcPr>
            <w:tcW w:w="5139" w:type="dxa"/>
            <w:vAlign w:val="center"/>
          </w:tcPr>
          <w:p w:rsidR="006A595A" w:rsidRPr="006A595A" w:rsidRDefault="006A595A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6A595A">
              <w:rPr>
                <w:rFonts w:eastAsiaTheme="minorEastAsia" w:cstheme="minorBidi"/>
                <w:szCs w:val="28"/>
              </w:rPr>
              <w:t>2019</w:t>
            </w:r>
          </w:p>
        </w:tc>
        <w:tc>
          <w:tcPr>
            <w:tcW w:w="5140" w:type="dxa"/>
            <w:vAlign w:val="center"/>
          </w:tcPr>
          <w:p w:rsidR="006A595A" w:rsidRPr="006A595A" w:rsidRDefault="00A41502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>
              <w:rPr>
                <w:rFonts w:eastAsiaTheme="minorEastAsia" w:cstheme="minorBidi"/>
                <w:szCs w:val="28"/>
              </w:rPr>
              <w:t>935,65</w:t>
            </w:r>
          </w:p>
        </w:tc>
      </w:tr>
      <w:tr w:rsidR="006A595A" w:rsidRPr="006A595A" w:rsidTr="00DF2097">
        <w:trPr>
          <w:jc w:val="center"/>
        </w:trPr>
        <w:tc>
          <w:tcPr>
            <w:tcW w:w="5139" w:type="dxa"/>
            <w:vAlign w:val="center"/>
          </w:tcPr>
          <w:p w:rsidR="006A595A" w:rsidRPr="006A595A" w:rsidRDefault="006A595A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6A595A">
              <w:rPr>
                <w:rFonts w:eastAsiaTheme="minorEastAsia" w:cstheme="minorBidi"/>
                <w:szCs w:val="28"/>
              </w:rPr>
              <w:t>2029</w:t>
            </w:r>
          </w:p>
        </w:tc>
        <w:tc>
          <w:tcPr>
            <w:tcW w:w="5140" w:type="dxa"/>
            <w:vAlign w:val="center"/>
          </w:tcPr>
          <w:p w:rsidR="006A595A" w:rsidRPr="006A595A" w:rsidRDefault="00A41502" w:rsidP="006A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41502">
              <w:rPr>
                <w:rFonts w:eastAsiaTheme="minorEastAsia" w:cstheme="minorBidi"/>
                <w:szCs w:val="28"/>
              </w:rPr>
              <w:t>935,65</w:t>
            </w:r>
          </w:p>
        </w:tc>
      </w:tr>
    </w:tbl>
    <w:p w:rsidR="000C2890" w:rsidRDefault="000C2890" w:rsidP="000C2890">
      <w:pPr>
        <w:autoSpaceDE w:val="0"/>
        <w:autoSpaceDN w:val="0"/>
        <w:adjustRightInd w:val="0"/>
        <w:spacing w:before="120"/>
        <w:ind w:firstLine="567"/>
        <w:jc w:val="right"/>
        <w:rPr>
          <w:szCs w:val="28"/>
        </w:rPr>
      </w:pPr>
      <w:r w:rsidRPr="00F17638">
        <w:rPr>
          <w:szCs w:val="28"/>
        </w:rPr>
        <w:t>Таб. 2.</w:t>
      </w:r>
      <w:r w:rsidR="00677A59">
        <w:rPr>
          <w:szCs w:val="28"/>
        </w:rPr>
        <w:t>4</w:t>
      </w:r>
      <w:r w:rsidRPr="00F17638">
        <w:rPr>
          <w:szCs w:val="28"/>
        </w:rPr>
        <w:t>.</w:t>
      </w:r>
      <w:r w:rsidR="00677A59">
        <w:rPr>
          <w:szCs w:val="28"/>
        </w:rPr>
        <w:t>1</w:t>
      </w:r>
      <w:r w:rsidR="00F70F99">
        <w:rPr>
          <w:szCs w:val="28"/>
        </w:rPr>
        <w:t>.1.</w:t>
      </w:r>
      <w:r w:rsidRPr="00F17638">
        <w:rPr>
          <w:szCs w:val="28"/>
        </w:rPr>
        <w:t xml:space="preserve"> </w:t>
      </w:r>
      <w:r w:rsidR="006A595A">
        <w:rPr>
          <w:szCs w:val="28"/>
        </w:rPr>
        <w:t>Общие п</w:t>
      </w:r>
      <w:r w:rsidRPr="00F17638">
        <w:rPr>
          <w:szCs w:val="28"/>
        </w:rPr>
        <w:t xml:space="preserve">рогнозные балансы потребления </w:t>
      </w:r>
    </w:p>
    <w:p w:rsidR="000C2890" w:rsidRPr="00F17638" w:rsidRDefault="000C2890" w:rsidP="000C2890">
      <w:pPr>
        <w:autoSpaceDE w:val="0"/>
        <w:autoSpaceDN w:val="0"/>
        <w:adjustRightInd w:val="0"/>
        <w:ind w:firstLine="567"/>
        <w:jc w:val="right"/>
        <w:rPr>
          <w:szCs w:val="28"/>
        </w:rPr>
      </w:pPr>
      <w:r w:rsidRPr="00F17638">
        <w:rPr>
          <w:szCs w:val="28"/>
        </w:rPr>
        <w:t xml:space="preserve">воды </w:t>
      </w:r>
      <w:proofErr w:type="spellStart"/>
      <w:proofErr w:type="gramStart"/>
      <w:r w:rsidRPr="000C2890">
        <w:rPr>
          <w:szCs w:val="28"/>
        </w:rPr>
        <w:t>Железногорск-Илимско</w:t>
      </w:r>
      <w:r>
        <w:rPr>
          <w:szCs w:val="28"/>
        </w:rPr>
        <w:t>го</w:t>
      </w:r>
      <w:proofErr w:type="spellEnd"/>
      <w:proofErr w:type="gramEnd"/>
      <w:r w:rsidRPr="000C2890">
        <w:rPr>
          <w:szCs w:val="28"/>
        </w:rPr>
        <w:t xml:space="preserve"> </w:t>
      </w:r>
      <w:r w:rsidRPr="00146A79">
        <w:rPr>
          <w:szCs w:val="28"/>
        </w:rPr>
        <w:t xml:space="preserve">городского </w:t>
      </w:r>
      <w:r w:rsidRPr="002B5E78">
        <w:rPr>
          <w:szCs w:val="28"/>
        </w:rPr>
        <w:t>поселения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0C2890" w:rsidRPr="00F17638" w:rsidTr="004D0611">
        <w:trPr>
          <w:jc w:val="center"/>
        </w:trPr>
        <w:tc>
          <w:tcPr>
            <w:tcW w:w="5139" w:type="dxa"/>
            <w:vAlign w:val="center"/>
          </w:tcPr>
          <w:p w:rsidR="000C2890" w:rsidRPr="00F17638" w:rsidRDefault="000C2890" w:rsidP="004D061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17638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0C2890" w:rsidRPr="00F17638" w:rsidRDefault="000C2890" w:rsidP="004D061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17638">
              <w:rPr>
                <w:b/>
                <w:szCs w:val="28"/>
              </w:rPr>
              <w:t>Балансы водопотребления (тыс. м</w:t>
            </w:r>
            <w:r w:rsidRPr="00F17638">
              <w:rPr>
                <w:b/>
                <w:szCs w:val="28"/>
                <w:vertAlign w:val="superscript"/>
              </w:rPr>
              <w:t>3</w:t>
            </w:r>
            <w:r w:rsidRPr="00F17638">
              <w:rPr>
                <w:b/>
                <w:szCs w:val="28"/>
              </w:rPr>
              <w:t>/год)</w:t>
            </w:r>
          </w:p>
        </w:tc>
      </w:tr>
      <w:tr w:rsidR="00A41502" w:rsidRPr="00F17638" w:rsidTr="004D0611">
        <w:trPr>
          <w:jc w:val="center"/>
        </w:trPr>
        <w:tc>
          <w:tcPr>
            <w:tcW w:w="5139" w:type="dxa"/>
            <w:vAlign w:val="center"/>
          </w:tcPr>
          <w:p w:rsidR="00A41502" w:rsidRPr="00F17638" w:rsidRDefault="00A41502" w:rsidP="004D06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Pr="00F17638">
              <w:rPr>
                <w:szCs w:val="28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A41502" w:rsidRDefault="00A415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4688,02</w:t>
            </w:r>
          </w:p>
        </w:tc>
      </w:tr>
      <w:tr w:rsidR="00A41502" w:rsidRPr="00F17638" w:rsidTr="004D0611">
        <w:trPr>
          <w:jc w:val="center"/>
        </w:trPr>
        <w:tc>
          <w:tcPr>
            <w:tcW w:w="5139" w:type="dxa"/>
            <w:vAlign w:val="center"/>
          </w:tcPr>
          <w:p w:rsidR="00A41502" w:rsidRPr="00F17638" w:rsidRDefault="00A41502" w:rsidP="000C28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638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  <w:tc>
          <w:tcPr>
            <w:tcW w:w="5140" w:type="dxa"/>
            <w:vAlign w:val="center"/>
          </w:tcPr>
          <w:p w:rsidR="00A41502" w:rsidRDefault="00A415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4223,89</w:t>
            </w:r>
          </w:p>
        </w:tc>
      </w:tr>
      <w:tr w:rsidR="00A41502" w:rsidRPr="00F17638" w:rsidTr="004D0611">
        <w:trPr>
          <w:jc w:val="center"/>
        </w:trPr>
        <w:tc>
          <w:tcPr>
            <w:tcW w:w="5139" w:type="dxa"/>
            <w:vAlign w:val="center"/>
          </w:tcPr>
          <w:p w:rsidR="00A41502" w:rsidRPr="00F17638" w:rsidRDefault="00A41502" w:rsidP="000C28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638">
              <w:rPr>
                <w:szCs w:val="28"/>
              </w:rPr>
              <w:t>20</w:t>
            </w:r>
            <w:r>
              <w:rPr>
                <w:szCs w:val="28"/>
              </w:rPr>
              <w:t>29</w:t>
            </w:r>
          </w:p>
        </w:tc>
        <w:tc>
          <w:tcPr>
            <w:tcW w:w="5140" w:type="dxa"/>
            <w:vAlign w:val="center"/>
          </w:tcPr>
          <w:p w:rsidR="00A41502" w:rsidRDefault="00A415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3753,56</w:t>
            </w:r>
          </w:p>
        </w:tc>
      </w:tr>
    </w:tbl>
    <w:p w:rsidR="00AF5FF3" w:rsidRPr="00DA28CB" w:rsidRDefault="00653782" w:rsidP="004A57F0">
      <w:pPr>
        <w:pStyle w:val="3"/>
        <w:spacing w:after="240"/>
        <w:rPr>
          <w:rFonts w:cs="Times New Roman"/>
          <w:szCs w:val="28"/>
        </w:rPr>
      </w:pPr>
      <w:bookmarkStart w:id="28" w:name="_Toc385862042"/>
      <w:bookmarkStart w:id="29" w:name="_Toc392073578"/>
      <w:bookmarkStart w:id="30" w:name="_Toc421174813"/>
      <w:r w:rsidRPr="00653782">
        <w:rPr>
          <w:rFonts w:cs="Times New Roman"/>
          <w:szCs w:val="28"/>
        </w:rPr>
        <w:t>2.4.</w:t>
      </w:r>
      <w:r>
        <w:rPr>
          <w:rFonts w:cs="Times New Roman"/>
          <w:szCs w:val="28"/>
        </w:rPr>
        <w:t>2</w:t>
      </w:r>
      <w:r w:rsidRPr="00653782">
        <w:rPr>
          <w:rFonts w:cs="Times New Roman"/>
          <w:szCs w:val="28"/>
        </w:rPr>
        <w:t xml:space="preserve">. </w:t>
      </w:r>
      <w:r w:rsidR="00AF5FF3" w:rsidRPr="00DA28CB">
        <w:rPr>
          <w:rFonts w:cs="Times New Roman"/>
          <w:szCs w:val="28"/>
        </w:rPr>
        <w:t>Сведения о фактическом и ожидаемом потребл</w:t>
      </w:r>
      <w:r w:rsidR="00F31E79" w:rsidRPr="00DA28CB">
        <w:rPr>
          <w:rFonts w:cs="Times New Roman"/>
          <w:szCs w:val="28"/>
        </w:rPr>
        <w:t>ении питьевой, те</w:t>
      </w:r>
      <w:r w:rsidR="00F31E79" w:rsidRPr="00DA28CB">
        <w:rPr>
          <w:rFonts w:cs="Times New Roman"/>
          <w:szCs w:val="28"/>
        </w:rPr>
        <w:t>х</w:t>
      </w:r>
      <w:r w:rsidR="00F31E79" w:rsidRPr="00DA28CB">
        <w:rPr>
          <w:rFonts w:cs="Times New Roman"/>
          <w:szCs w:val="28"/>
        </w:rPr>
        <w:t>нической воды</w:t>
      </w:r>
      <w:bookmarkEnd w:id="28"/>
      <w:bookmarkEnd w:id="29"/>
      <w:bookmarkEnd w:id="30"/>
    </w:p>
    <w:p w:rsidR="00D04003" w:rsidRPr="00DA28CB" w:rsidRDefault="00593C04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Анализ фактического и ожидаемого потребл</w:t>
      </w:r>
      <w:r w:rsidR="003A7D5D" w:rsidRPr="00DA28CB">
        <w:rPr>
          <w:rFonts w:cs="Times New Roman"/>
          <w:szCs w:val="28"/>
        </w:rPr>
        <w:t>ения питьевой воды</w:t>
      </w:r>
      <w:r w:rsidRPr="00DA28CB">
        <w:rPr>
          <w:rFonts w:cs="Times New Roman"/>
          <w:szCs w:val="28"/>
        </w:rPr>
        <w:t xml:space="preserve"> позволил сделать следующие выводы</w:t>
      </w:r>
      <w:r w:rsidR="00D04003" w:rsidRPr="00DA28CB">
        <w:rPr>
          <w:rFonts w:cs="Times New Roman"/>
          <w:szCs w:val="28"/>
        </w:rPr>
        <w:t>.</w:t>
      </w:r>
    </w:p>
    <w:p w:rsidR="00AF5FF3" w:rsidRPr="00DA28CB" w:rsidRDefault="00AF5FF3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Факт</w:t>
      </w:r>
      <w:r w:rsidR="0021165C" w:rsidRPr="00DA28CB">
        <w:rPr>
          <w:rFonts w:cs="Times New Roman"/>
          <w:szCs w:val="28"/>
        </w:rPr>
        <w:t>ическое потребление воды за 2014</w:t>
      </w:r>
      <w:r w:rsidRPr="00DA28CB">
        <w:rPr>
          <w:rFonts w:cs="Times New Roman"/>
          <w:szCs w:val="28"/>
        </w:rPr>
        <w:t xml:space="preserve"> года составило </w:t>
      </w:r>
      <w:r w:rsidR="00A41502">
        <w:rPr>
          <w:rFonts w:cs="Times New Roman"/>
          <w:szCs w:val="28"/>
        </w:rPr>
        <w:t>4688,02</w:t>
      </w:r>
      <w:r w:rsidR="00A33C98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 тыс. </w:t>
      </w:r>
      <w:r w:rsidR="00FA5C96" w:rsidRPr="00DA28CB">
        <w:rPr>
          <w:rFonts w:cs="Times New Roman"/>
          <w:szCs w:val="28"/>
        </w:rPr>
        <w:t>м</w:t>
      </w:r>
      <w:r w:rsidR="00FA5C96" w:rsidRPr="00DA28CB">
        <w:rPr>
          <w:rFonts w:cs="Times New Roman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 xml:space="preserve">/год, в средние сутки </w:t>
      </w:r>
      <w:r w:rsidR="00A41502">
        <w:rPr>
          <w:rFonts w:cs="Times New Roman"/>
          <w:szCs w:val="28"/>
        </w:rPr>
        <w:t>12844</w:t>
      </w:r>
      <w:r w:rsidR="00A33C98" w:rsidRPr="00DA28CB">
        <w:rPr>
          <w:rFonts w:cs="Times New Roman"/>
          <w:szCs w:val="28"/>
        </w:rPr>
        <w:t xml:space="preserve"> </w:t>
      </w:r>
      <w:r w:rsidR="00FA5C96" w:rsidRPr="00DA28CB">
        <w:rPr>
          <w:rFonts w:cs="Times New Roman"/>
          <w:szCs w:val="28"/>
        </w:rPr>
        <w:t>м</w:t>
      </w:r>
      <w:r w:rsidR="00FA5C96" w:rsidRPr="00DA28CB">
        <w:rPr>
          <w:rFonts w:cs="Times New Roman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>/</w:t>
      </w:r>
      <w:proofErr w:type="spellStart"/>
      <w:r w:rsidRPr="00DA28CB">
        <w:rPr>
          <w:rFonts w:cs="Times New Roman"/>
          <w:szCs w:val="28"/>
        </w:rPr>
        <w:t>сут</w:t>
      </w:r>
      <w:proofErr w:type="spellEnd"/>
      <w:r w:rsidRPr="00DA28CB">
        <w:rPr>
          <w:rFonts w:cs="Times New Roman"/>
          <w:szCs w:val="28"/>
        </w:rPr>
        <w:t xml:space="preserve">, в сутки максимального </w:t>
      </w:r>
      <w:proofErr w:type="spellStart"/>
      <w:r w:rsidRPr="00DA28CB">
        <w:rPr>
          <w:rFonts w:cs="Times New Roman"/>
          <w:szCs w:val="28"/>
        </w:rPr>
        <w:t>водоразбора</w:t>
      </w:r>
      <w:proofErr w:type="spellEnd"/>
      <w:r w:rsidRPr="00DA28CB">
        <w:rPr>
          <w:rFonts w:cs="Times New Roman"/>
          <w:szCs w:val="28"/>
        </w:rPr>
        <w:t xml:space="preserve"> </w:t>
      </w:r>
      <w:r w:rsidR="004D0611">
        <w:rPr>
          <w:rFonts w:cs="Times New Roman"/>
          <w:szCs w:val="28"/>
        </w:rPr>
        <w:t>16</w:t>
      </w:r>
      <w:r w:rsidR="00A41502">
        <w:rPr>
          <w:rFonts w:cs="Times New Roman"/>
          <w:szCs w:val="28"/>
        </w:rPr>
        <w:t>697</w:t>
      </w:r>
      <w:r w:rsidR="00FC4412" w:rsidRPr="00DA28CB">
        <w:rPr>
          <w:rFonts w:cs="Times New Roman"/>
          <w:szCs w:val="28"/>
        </w:rPr>
        <w:t xml:space="preserve"> </w:t>
      </w:r>
      <w:r w:rsidR="00FA5C96" w:rsidRPr="00DA28CB">
        <w:rPr>
          <w:rFonts w:cs="Times New Roman"/>
          <w:szCs w:val="28"/>
        </w:rPr>
        <w:t>м</w:t>
      </w:r>
      <w:r w:rsidR="00FA5C96" w:rsidRPr="00DA28CB">
        <w:rPr>
          <w:rFonts w:cs="Times New Roman"/>
          <w:szCs w:val="28"/>
          <w:vertAlign w:val="superscript"/>
        </w:rPr>
        <w:t>3</w:t>
      </w:r>
      <w:r w:rsidR="00FA0922" w:rsidRPr="00DA28CB">
        <w:rPr>
          <w:rFonts w:cs="Times New Roman"/>
          <w:szCs w:val="28"/>
        </w:rPr>
        <w:t>/</w:t>
      </w:r>
      <w:proofErr w:type="spellStart"/>
      <w:r w:rsidR="00FA0922" w:rsidRPr="00DA28CB">
        <w:rPr>
          <w:rFonts w:cs="Times New Roman"/>
          <w:szCs w:val="28"/>
        </w:rPr>
        <w:t>сут</w:t>
      </w:r>
      <w:proofErr w:type="spellEnd"/>
      <w:r w:rsidR="00FA0922" w:rsidRPr="00DA28CB">
        <w:rPr>
          <w:rFonts w:cs="Times New Roman"/>
          <w:szCs w:val="28"/>
        </w:rPr>
        <w:t>. К 20</w:t>
      </w:r>
      <w:r w:rsidR="00354F1E" w:rsidRPr="00DA28CB">
        <w:rPr>
          <w:rFonts w:cs="Times New Roman"/>
          <w:szCs w:val="28"/>
        </w:rPr>
        <w:t>29</w:t>
      </w:r>
      <w:r w:rsidRPr="00DA28CB">
        <w:rPr>
          <w:rFonts w:cs="Times New Roman"/>
          <w:szCs w:val="28"/>
        </w:rPr>
        <w:t xml:space="preserve"> году ожидаемое потребление составит</w:t>
      </w:r>
      <w:r w:rsidR="009D5A30" w:rsidRPr="00DA28CB">
        <w:rPr>
          <w:rFonts w:cs="Times New Roman"/>
          <w:szCs w:val="28"/>
        </w:rPr>
        <w:t xml:space="preserve"> </w:t>
      </w:r>
      <w:r w:rsidR="00A41502">
        <w:rPr>
          <w:rFonts w:cs="Times New Roman"/>
          <w:szCs w:val="28"/>
        </w:rPr>
        <w:t>3753,56</w:t>
      </w:r>
      <w:r w:rsidR="00112746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тыс. </w:t>
      </w:r>
      <w:r w:rsidR="00FA5C96" w:rsidRPr="00DA28CB">
        <w:rPr>
          <w:rFonts w:cs="Times New Roman"/>
          <w:szCs w:val="28"/>
        </w:rPr>
        <w:t>м</w:t>
      </w:r>
      <w:r w:rsidR="00FA5C96" w:rsidRPr="00DA28CB">
        <w:rPr>
          <w:rFonts w:cs="Times New Roman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 xml:space="preserve">/год, в средние сутки </w:t>
      </w:r>
      <w:r w:rsidR="00A41502">
        <w:rPr>
          <w:rFonts w:cs="Times New Roman"/>
          <w:szCs w:val="28"/>
        </w:rPr>
        <w:t>10284</w:t>
      </w:r>
      <w:r w:rsidR="00DA2FED" w:rsidRPr="00DA28CB">
        <w:rPr>
          <w:rFonts w:cs="Times New Roman"/>
          <w:szCs w:val="28"/>
        </w:rPr>
        <w:t xml:space="preserve"> </w:t>
      </w:r>
      <w:r w:rsidR="00FA5C96" w:rsidRPr="00DA28CB">
        <w:rPr>
          <w:rFonts w:cs="Times New Roman"/>
          <w:szCs w:val="28"/>
        </w:rPr>
        <w:t>м</w:t>
      </w:r>
      <w:r w:rsidR="00FA5C96" w:rsidRPr="00DA28CB">
        <w:rPr>
          <w:rFonts w:cs="Times New Roman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>/</w:t>
      </w:r>
      <w:proofErr w:type="spellStart"/>
      <w:r w:rsidRPr="00DA28CB">
        <w:rPr>
          <w:rFonts w:cs="Times New Roman"/>
          <w:szCs w:val="28"/>
        </w:rPr>
        <w:t>сут</w:t>
      </w:r>
      <w:proofErr w:type="spellEnd"/>
      <w:r w:rsidRPr="00DA28CB">
        <w:rPr>
          <w:rFonts w:cs="Times New Roman"/>
          <w:szCs w:val="28"/>
        </w:rPr>
        <w:t xml:space="preserve">, в максимальные сутки расход составил </w:t>
      </w:r>
      <w:r w:rsidR="00A41502">
        <w:rPr>
          <w:rFonts w:cs="Times New Roman"/>
          <w:szCs w:val="28"/>
        </w:rPr>
        <w:t>13369</w:t>
      </w:r>
      <w:r w:rsidR="00590720">
        <w:rPr>
          <w:rFonts w:cs="Times New Roman"/>
          <w:szCs w:val="28"/>
        </w:rPr>
        <w:t xml:space="preserve"> м</w:t>
      </w:r>
      <w:r w:rsidR="0029550E" w:rsidRPr="0029550E">
        <w:rPr>
          <w:rFonts w:cs="Times New Roman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>/</w:t>
      </w:r>
      <w:proofErr w:type="spellStart"/>
      <w:r w:rsidRPr="00DA28CB">
        <w:rPr>
          <w:rFonts w:cs="Times New Roman"/>
          <w:szCs w:val="28"/>
        </w:rPr>
        <w:t>сут</w:t>
      </w:r>
      <w:proofErr w:type="spellEnd"/>
      <w:r w:rsidRPr="00DA28CB">
        <w:rPr>
          <w:rFonts w:cs="Times New Roman"/>
          <w:szCs w:val="28"/>
        </w:rPr>
        <w:t>.</w:t>
      </w:r>
    </w:p>
    <w:p w:rsidR="00307DA1" w:rsidRPr="00033FD0" w:rsidRDefault="00653782" w:rsidP="004A57F0">
      <w:pPr>
        <w:pStyle w:val="3"/>
        <w:spacing w:after="240"/>
        <w:rPr>
          <w:rFonts w:cs="Times New Roman"/>
          <w:szCs w:val="28"/>
        </w:rPr>
      </w:pPr>
      <w:bookmarkStart w:id="31" w:name="_Toc385862043"/>
      <w:bookmarkStart w:id="32" w:name="_Toc392073579"/>
      <w:bookmarkStart w:id="33" w:name="_Toc421174814"/>
      <w:r w:rsidRPr="00653782">
        <w:rPr>
          <w:rFonts w:cs="Times New Roman"/>
          <w:szCs w:val="28"/>
        </w:rPr>
        <w:lastRenderedPageBreak/>
        <w:t>2.4.</w:t>
      </w:r>
      <w:r>
        <w:rPr>
          <w:rFonts w:cs="Times New Roman"/>
          <w:szCs w:val="28"/>
        </w:rPr>
        <w:t>3</w:t>
      </w:r>
      <w:r w:rsidR="00F32613" w:rsidRPr="00033FD0">
        <w:rPr>
          <w:rFonts w:cs="Times New Roman"/>
          <w:szCs w:val="28"/>
        </w:rPr>
        <w:t>.</w:t>
      </w:r>
      <w:r w:rsidR="00307DA1" w:rsidRPr="00033FD0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1"/>
      <w:bookmarkEnd w:id="32"/>
      <w:r w:rsidR="00D04003" w:rsidRPr="00033FD0">
        <w:rPr>
          <w:rFonts w:cs="Times New Roman"/>
          <w:szCs w:val="28"/>
        </w:rPr>
        <w:t xml:space="preserve"> воды</w:t>
      </w:r>
      <w:bookmarkEnd w:id="33"/>
    </w:p>
    <w:p w:rsidR="00D320E7" w:rsidRPr="00F17638" w:rsidRDefault="00D320E7" w:rsidP="00D320E7">
      <w:pPr>
        <w:ind w:firstLine="567"/>
        <w:rPr>
          <w:rFonts w:cs="Times New Roman"/>
          <w:szCs w:val="28"/>
        </w:rPr>
      </w:pPr>
      <w:bookmarkStart w:id="34" w:name="_Toc385862044"/>
      <w:bookmarkStart w:id="35" w:name="_Toc392073580"/>
      <w:r w:rsidRPr="00F17638">
        <w:rPr>
          <w:rFonts w:cs="Times New Roman"/>
          <w:szCs w:val="28"/>
        </w:rPr>
        <w:t xml:space="preserve">Анализ территориальной структуры потребления питьевой воды приведен в </w:t>
      </w:r>
      <w:r w:rsidRPr="00F17638">
        <w:rPr>
          <w:rFonts w:cs="Times New Roman"/>
          <w:szCs w:val="28"/>
        </w:rPr>
        <w:br/>
      </w:r>
      <w:bookmarkStart w:id="36" w:name="таб391"/>
      <w:r w:rsidRPr="00F17638">
        <w:rPr>
          <w:rFonts w:cs="Times New Roman"/>
          <w:szCs w:val="28"/>
        </w:rPr>
        <w:t>таб. 2.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>.</w:t>
      </w:r>
      <w:r w:rsidR="00677A59">
        <w:rPr>
          <w:rFonts w:cs="Times New Roman"/>
          <w:szCs w:val="28"/>
        </w:rPr>
        <w:t>3</w:t>
      </w:r>
      <w:r w:rsidRPr="00F17638">
        <w:rPr>
          <w:rFonts w:cs="Times New Roman"/>
          <w:szCs w:val="28"/>
        </w:rPr>
        <w:t>.1.</w:t>
      </w:r>
    </w:p>
    <w:p w:rsidR="00D320E7" w:rsidRPr="00F17638" w:rsidRDefault="00D320E7" w:rsidP="00D320E7">
      <w:pPr>
        <w:ind w:firstLine="567"/>
        <w:jc w:val="right"/>
        <w:rPr>
          <w:rFonts w:cs="Times New Roman"/>
          <w:szCs w:val="28"/>
        </w:rPr>
      </w:pPr>
      <w:r w:rsidRPr="00F17638">
        <w:rPr>
          <w:rFonts w:cs="Times New Roman"/>
          <w:szCs w:val="28"/>
        </w:rPr>
        <w:t>Таб. 2.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>.</w:t>
      </w:r>
      <w:r w:rsidR="00677A59">
        <w:rPr>
          <w:rFonts w:cs="Times New Roman"/>
          <w:szCs w:val="28"/>
        </w:rPr>
        <w:t>3</w:t>
      </w:r>
      <w:r w:rsidRPr="00F17638">
        <w:rPr>
          <w:rFonts w:cs="Times New Roman"/>
          <w:szCs w:val="28"/>
        </w:rPr>
        <w:t xml:space="preserve">.1. Анализ территориальной структуры </w:t>
      </w:r>
      <w:r w:rsidRPr="00F17638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906"/>
        <w:gridCol w:w="2173"/>
        <w:gridCol w:w="2377"/>
        <w:gridCol w:w="2377"/>
        <w:gridCol w:w="2446"/>
      </w:tblGrid>
      <w:tr w:rsidR="00D320E7" w:rsidRPr="00F17638" w:rsidTr="004D0611">
        <w:trPr>
          <w:trHeight w:val="1140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36"/>
          <w:p w:rsidR="00D320E7" w:rsidRPr="004D0611" w:rsidRDefault="00D320E7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E7" w:rsidRPr="004D0611" w:rsidRDefault="00D320E7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E7" w:rsidRPr="004D0611" w:rsidRDefault="00D320E7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Фактическое в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допотребление  тыс. м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E7" w:rsidRPr="004D0611" w:rsidRDefault="00D320E7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Среднее водоп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требление  тыс. м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E7" w:rsidRPr="004D0611" w:rsidRDefault="00D320E7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Максимальное водопотребление, тыс. м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D061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2A0EB8" w:rsidRPr="00F17638" w:rsidTr="004D0611">
        <w:trPr>
          <w:trHeight w:val="1171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B8" w:rsidRPr="004D0611" w:rsidRDefault="002A0EB8" w:rsidP="004D0611">
            <w:pPr>
              <w:jc w:val="center"/>
              <w:rPr>
                <w:color w:val="000000"/>
                <w:sz w:val="26"/>
                <w:szCs w:val="26"/>
              </w:rPr>
            </w:pPr>
            <w:r w:rsidRPr="004D061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B8" w:rsidRPr="004D0611" w:rsidRDefault="002A0EB8" w:rsidP="00D01D0A">
            <w:pPr>
              <w:jc w:val="center"/>
              <w:rPr>
                <w:color w:val="000000"/>
                <w:sz w:val="26"/>
                <w:szCs w:val="26"/>
              </w:rPr>
            </w:pPr>
            <w:r w:rsidRPr="004D0611">
              <w:rPr>
                <w:color w:val="000000"/>
                <w:sz w:val="26"/>
                <w:szCs w:val="26"/>
              </w:rPr>
              <w:t>МО «</w:t>
            </w:r>
            <w:proofErr w:type="spellStart"/>
            <w:r w:rsidRPr="004D0611">
              <w:rPr>
                <w:color w:val="000000"/>
                <w:sz w:val="26"/>
                <w:szCs w:val="26"/>
              </w:rPr>
              <w:t>Железн</w:t>
            </w:r>
            <w:r w:rsidRPr="004D0611">
              <w:rPr>
                <w:color w:val="000000"/>
                <w:sz w:val="26"/>
                <w:szCs w:val="26"/>
              </w:rPr>
              <w:t>о</w:t>
            </w:r>
            <w:r w:rsidRPr="004D0611">
              <w:rPr>
                <w:color w:val="000000"/>
                <w:sz w:val="26"/>
                <w:szCs w:val="26"/>
              </w:rPr>
              <w:t>горск-Илимское</w:t>
            </w:r>
            <w:proofErr w:type="spellEnd"/>
            <w:r w:rsidRPr="004D0611">
              <w:rPr>
                <w:color w:val="000000"/>
                <w:sz w:val="26"/>
                <w:szCs w:val="26"/>
              </w:rPr>
              <w:t xml:space="preserve"> городское пос</w:t>
            </w:r>
            <w:r w:rsidRPr="004D0611">
              <w:rPr>
                <w:color w:val="000000"/>
                <w:sz w:val="26"/>
                <w:szCs w:val="26"/>
              </w:rPr>
              <w:t>е</w:t>
            </w:r>
            <w:r w:rsidRPr="004D0611">
              <w:rPr>
                <w:color w:val="000000"/>
                <w:sz w:val="26"/>
                <w:szCs w:val="26"/>
              </w:rPr>
              <w:t>ление»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B8" w:rsidRPr="002A0EB8" w:rsidRDefault="002A0EB8">
            <w:pPr>
              <w:jc w:val="center"/>
              <w:rPr>
                <w:color w:val="000000"/>
                <w:sz w:val="26"/>
                <w:szCs w:val="26"/>
              </w:rPr>
            </w:pPr>
            <w:r w:rsidRPr="002A0EB8">
              <w:rPr>
                <w:color w:val="000000"/>
                <w:sz w:val="26"/>
                <w:szCs w:val="26"/>
              </w:rPr>
              <w:t>4688,02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B8" w:rsidRPr="002A0EB8" w:rsidRDefault="002A0EB8">
            <w:pPr>
              <w:jc w:val="center"/>
              <w:rPr>
                <w:color w:val="000000"/>
                <w:sz w:val="26"/>
                <w:szCs w:val="26"/>
              </w:rPr>
            </w:pPr>
            <w:r w:rsidRPr="002A0EB8">
              <w:rPr>
                <w:color w:val="000000"/>
                <w:sz w:val="26"/>
                <w:szCs w:val="26"/>
              </w:rPr>
              <w:t>12,844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EB8" w:rsidRPr="002A0EB8" w:rsidRDefault="002A0EB8">
            <w:pPr>
              <w:jc w:val="center"/>
              <w:rPr>
                <w:color w:val="000000"/>
                <w:sz w:val="26"/>
                <w:szCs w:val="26"/>
              </w:rPr>
            </w:pPr>
            <w:r w:rsidRPr="002A0EB8">
              <w:rPr>
                <w:color w:val="000000"/>
                <w:sz w:val="26"/>
                <w:szCs w:val="26"/>
              </w:rPr>
              <w:t>16,697</w:t>
            </w:r>
          </w:p>
        </w:tc>
      </w:tr>
    </w:tbl>
    <w:p w:rsidR="00F320F8" w:rsidRPr="00DA28CB" w:rsidRDefault="00653782" w:rsidP="004A57F0">
      <w:pPr>
        <w:pStyle w:val="3"/>
        <w:spacing w:after="240"/>
        <w:rPr>
          <w:rFonts w:cs="Times New Roman"/>
          <w:szCs w:val="28"/>
        </w:rPr>
      </w:pPr>
      <w:bookmarkStart w:id="37" w:name="_Toc421174815"/>
      <w:r w:rsidRPr="00653782">
        <w:rPr>
          <w:rFonts w:cs="Times New Roman"/>
          <w:szCs w:val="28"/>
        </w:rPr>
        <w:t>2.4.</w:t>
      </w:r>
      <w:r>
        <w:rPr>
          <w:rFonts w:cs="Times New Roman"/>
          <w:szCs w:val="28"/>
        </w:rPr>
        <w:t>4</w:t>
      </w:r>
      <w:r w:rsidRPr="00653782">
        <w:rPr>
          <w:rFonts w:cs="Times New Roman"/>
          <w:szCs w:val="28"/>
        </w:rPr>
        <w:t xml:space="preserve">. </w:t>
      </w:r>
      <w:r w:rsidR="00F320F8" w:rsidRPr="00DA28CB">
        <w:rPr>
          <w:rFonts w:cs="Times New Roman"/>
          <w:szCs w:val="28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DA28CB">
        <w:rPr>
          <w:rFonts w:cs="Times New Roman"/>
          <w:szCs w:val="28"/>
        </w:rPr>
        <w:t>н</w:t>
      </w:r>
      <w:r w:rsidR="00F320F8" w:rsidRPr="00DA28CB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DA28CB">
        <w:rPr>
          <w:rFonts w:cs="Times New Roman"/>
          <w:szCs w:val="28"/>
        </w:rPr>
        <w:t>о</w:t>
      </w:r>
      <w:r w:rsidR="00F320F8" w:rsidRPr="00DA28CB">
        <w:rPr>
          <w:rFonts w:cs="Times New Roman"/>
          <w:szCs w:val="28"/>
        </w:rPr>
        <w:t>треблении питьевой, технической воды абонентами</w:t>
      </w:r>
      <w:bookmarkEnd w:id="34"/>
      <w:bookmarkEnd w:id="35"/>
      <w:bookmarkEnd w:id="37"/>
    </w:p>
    <w:p w:rsidR="00D01D0A" w:rsidRPr="00F17638" w:rsidRDefault="00D01D0A" w:rsidP="00D01D0A">
      <w:pPr>
        <w:ind w:firstLine="567"/>
        <w:rPr>
          <w:rFonts w:cs="Times New Roman"/>
          <w:szCs w:val="28"/>
        </w:rPr>
      </w:pPr>
      <w:bookmarkStart w:id="38" w:name="_Toc385862045"/>
      <w:bookmarkStart w:id="39" w:name="_Toc392073581"/>
      <w:r w:rsidRPr="00F17638">
        <w:rPr>
          <w:rFonts w:cs="Times New Roman"/>
          <w:szCs w:val="28"/>
        </w:rPr>
        <w:t xml:space="preserve">Результаты </w:t>
      </w:r>
      <w:proofErr w:type="gramStart"/>
      <w:r w:rsidRPr="00F17638">
        <w:rPr>
          <w:rFonts w:cs="Times New Roman"/>
          <w:szCs w:val="28"/>
        </w:rPr>
        <w:t>анализа прогноза распределения расходов воды</w:t>
      </w:r>
      <w:proofErr w:type="gramEnd"/>
      <w:r w:rsidRPr="00F17638">
        <w:rPr>
          <w:rFonts w:cs="Times New Roman"/>
          <w:szCs w:val="28"/>
        </w:rPr>
        <w:t xml:space="preserve"> на водоснабжение по типам абонентов приведены в таб. 2.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>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>.1</w:t>
      </w:r>
    </w:p>
    <w:p w:rsidR="00D01D0A" w:rsidRPr="00F17638" w:rsidRDefault="00D01D0A" w:rsidP="00D01D0A">
      <w:pPr>
        <w:ind w:firstLine="567"/>
        <w:jc w:val="right"/>
        <w:rPr>
          <w:rFonts w:cs="Times New Roman"/>
          <w:szCs w:val="28"/>
        </w:rPr>
      </w:pPr>
      <w:bookmarkStart w:id="40" w:name="таб3101"/>
      <w:r w:rsidRPr="00F17638">
        <w:rPr>
          <w:rFonts w:cs="Times New Roman"/>
          <w:szCs w:val="28"/>
        </w:rPr>
        <w:t>Таб. 2.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>.</w:t>
      </w:r>
      <w:r w:rsidR="00677A59">
        <w:rPr>
          <w:rFonts w:cs="Times New Roman"/>
          <w:szCs w:val="28"/>
        </w:rPr>
        <w:t>4</w:t>
      </w:r>
      <w:r w:rsidRPr="00F17638">
        <w:rPr>
          <w:rFonts w:cs="Times New Roman"/>
          <w:szCs w:val="28"/>
        </w:rPr>
        <w:t xml:space="preserve">.1. Результаты анализа </w:t>
      </w:r>
      <w:r w:rsidRPr="00F17638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D01D0A" w:rsidRPr="00F17638" w:rsidTr="00D01D0A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0"/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D01D0A" w:rsidRPr="00F17638" w:rsidTr="00D01D0A">
        <w:trPr>
          <w:trHeight w:val="44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D01D0A" w:rsidRPr="00F17638" w:rsidTr="00D01D0A">
        <w:trPr>
          <w:trHeight w:val="173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тыс. м</w:t>
            </w: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тыс. м</w:t>
            </w: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0A" w:rsidRPr="00F17638" w:rsidRDefault="00D01D0A" w:rsidP="00D01D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тыс. м</w:t>
            </w: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D01D0A" w:rsidRPr="00F17638" w:rsidTr="004D0611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0A" w:rsidRPr="00F17638" w:rsidRDefault="00D01D0A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0A" w:rsidRPr="00F17638" w:rsidRDefault="00D01D0A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0A" w:rsidRPr="00F17638" w:rsidRDefault="00D01D0A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0A" w:rsidRPr="00F17638" w:rsidRDefault="00D01D0A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0A" w:rsidRPr="00F17638" w:rsidRDefault="00D01D0A" w:rsidP="004D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5E0D11" w:rsidRPr="00F17638" w:rsidTr="004D0611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11" w:rsidRPr="00F17638" w:rsidRDefault="005E0D11" w:rsidP="004D06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Pr="00F17638" w:rsidRDefault="005E0D11" w:rsidP="004D06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1065,65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3619,84</w:t>
            </w:r>
          </w:p>
        </w:tc>
      </w:tr>
      <w:tr w:rsidR="005E0D11" w:rsidRPr="00F17638" w:rsidTr="004D0611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11" w:rsidRPr="00F17638" w:rsidRDefault="005E0D11" w:rsidP="004D06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Pr="00F17638" w:rsidRDefault="005E0D11" w:rsidP="00D01D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color w:val="000000"/>
                <w:szCs w:val="28"/>
              </w:rPr>
              <w:t>20</w:t>
            </w:r>
            <w:r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960,15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2,28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3261,46</w:t>
            </w:r>
          </w:p>
        </w:tc>
      </w:tr>
      <w:tr w:rsidR="005E0D11" w:rsidRPr="00F17638" w:rsidTr="004D0611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11" w:rsidRPr="00F17638" w:rsidRDefault="005E0D11" w:rsidP="004D06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Pr="00F17638" w:rsidRDefault="005E0D11" w:rsidP="00D01D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17638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853,24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11" w:rsidRDefault="005E0D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2898,30</w:t>
            </w:r>
          </w:p>
        </w:tc>
      </w:tr>
    </w:tbl>
    <w:p w:rsidR="00D01D0A" w:rsidRPr="00F17638" w:rsidRDefault="00D01D0A" w:rsidP="00D01D0A">
      <w:pPr>
        <w:spacing w:before="120"/>
        <w:ind w:firstLine="567"/>
        <w:rPr>
          <w:szCs w:val="28"/>
        </w:rPr>
      </w:pPr>
      <w:r w:rsidRPr="00F17638">
        <w:rPr>
          <w:szCs w:val="28"/>
        </w:rPr>
        <w:t xml:space="preserve">Прогнозные балансы потребления воды </w:t>
      </w:r>
      <w:r w:rsidRPr="00D01D0A">
        <w:rPr>
          <w:szCs w:val="28"/>
        </w:rPr>
        <w:t>МО «</w:t>
      </w:r>
      <w:proofErr w:type="spellStart"/>
      <w:r w:rsidRPr="00D01D0A">
        <w:rPr>
          <w:szCs w:val="28"/>
        </w:rPr>
        <w:t>Железногорск-Илимское</w:t>
      </w:r>
      <w:proofErr w:type="spellEnd"/>
      <w:r w:rsidRPr="00D01D0A">
        <w:rPr>
          <w:szCs w:val="28"/>
        </w:rPr>
        <w:t xml:space="preserve"> горо</w:t>
      </w:r>
      <w:r w:rsidRPr="00D01D0A">
        <w:rPr>
          <w:szCs w:val="28"/>
        </w:rPr>
        <w:t>д</w:t>
      </w:r>
      <w:r w:rsidRPr="00D01D0A">
        <w:rPr>
          <w:szCs w:val="28"/>
        </w:rPr>
        <w:t>ское поселение»</w:t>
      </w:r>
      <w:r>
        <w:rPr>
          <w:szCs w:val="28"/>
        </w:rPr>
        <w:t xml:space="preserve"> </w:t>
      </w:r>
      <w:r w:rsidRPr="00F17638">
        <w:rPr>
          <w:szCs w:val="28"/>
        </w:rPr>
        <w:t xml:space="preserve">рассчитаны в соответствии со </w:t>
      </w:r>
      <w:proofErr w:type="spellStart"/>
      <w:r w:rsidRPr="00F17638">
        <w:rPr>
          <w:szCs w:val="28"/>
        </w:rPr>
        <w:t>СНиП</w:t>
      </w:r>
      <w:proofErr w:type="spellEnd"/>
      <w:r w:rsidRPr="00F17638">
        <w:rPr>
          <w:szCs w:val="28"/>
        </w:rPr>
        <w:t xml:space="preserve"> 2.04.02-84 «Водоснабжение. Наружные сети и сооружения».</w:t>
      </w:r>
    </w:p>
    <w:p w:rsidR="009C126A" w:rsidRPr="00256A89" w:rsidRDefault="00653782" w:rsidP="004A57F0">
      <w:pPr>
        <w:pStyle w:val="3"/>
        <w:spacing w:after="240"/>
        <w:rPr>
          <w:rFonts w:cs="Times New Roman"/>
          <w:szCs w:val="28"/>
        </w:rPr>
      </w:pPr>
      <w:bookmarkStart w:id="41" w:name="_Toc421174816"/>
      <w:r w:rsidRPr="00653782">
        <w:rPr>
          <w:rFonts w:cs="Times New Roman"/>
          <w:szCs w:val="28"/>
        </w:rPr>
        <w:lastRenderedPageBreak/>
        <w:t>2.4.</w:t>
      </w:r>
      <w:r>
        <w:rPr>
          <w:rFonts w:cs="Times New Roman"/>
          <w:szCs w:val="28"/>
        </w:rPr>
        <w:t>5</w:t>
      </w:r>
      <w:r w:rsidR="00F32613" w:rsidRPr="00256A89">
        <w:rPr>
          <w:rFonts w:cs="Times New Roman"/>
          <w:szCs w:val="28"/>
        </w:rPr>
        <w:t>.</w:t>
      </w:r>
      <w:r w:rsidR="009C126A" w:rsidRPr="00256A8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256A89">
        <w:rPr>
          <w:rFonts w:cs="Times New Roman"/>
          <w:szCs w:val="28"/>
        </w:rPr>
        <w:t>и</w:t>
      </w:r>
      <w:r w:rsidR="009C126A" w:rsidRPr="00256A8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8"/>
      <w:bookmarkEnd w:id="39"/>
      <w:bookmarkEnd w:id="41"/>
    </w:p>
    <w:p w:rsidR="00A2044E" w:rsidRPr="00256A89" w:rsidRDefault="006C5345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256A8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256A89">
        <w:rPr>
          <w:rFonts w:cs="Times New Roman"/>
          <w:szCs w:val="28"/>
        </w:rPr>
        <w:t>о</w:t>
      </w:r>
      <w:r w:rsidRPr="00256A89">
        <w:rPr>
          <w:rFonts w:cs="Times New Roman"/>
          <w:szCs w:val="28"/>
        </w:rPr>
        <w:t>лил сделать вывод, что в</w:t>
      </w:r>
      <w:r w:rsidR="00D66FE1" w:rsidRPr="00256A89">
        <w:rPr>
          <w:rFonts w:cs="Times New Roman"/>
          <w:szCs w:val="28"/>
        </w:rPr>
        <w:t xml:space="preserve"> 2014</w:t>
      </w:r>
      <w:r w:rsidR="009C126A" w:rsidRPr="00256A89">
        <w:rPr>
          <w:rFonts w:cs="Times New Roman"/>
          <w:szCs w:val="28"/>
        </w:rPr>
        <w:t xml:space="preserve"> году потери воды в сетях ХПВ составили </w:t>
      </w:r>
      <w:r w:rsidR="004F4E23">
        <w:rPr>
          <w:rFonts w:eastAsia="Times New Roman" w:cs="Times New Roman"/>
          <w:color w:val="000000"/>
          <w:szCs w:val="28"/>
        </w:rPr>
        <w:t>164,94</w:t>
      </w:r>
      <w:r w:rsidR="00594F12" w:rsidRPr="00256A89">
        <w:rPr>
          <w:rFonts w:eastAsia="Times New Roman" w:cs="Times New Roman"/>
          <w:color w:val="000000"/>
          <w:szCs w:val="28"/>
        </w:rPr>
        <w:t xml:space="preserve"> </w:t>
      </w:r>
      <w:r w:rsidR="009C126A" w:rsidRPr="00256A89">
        <w:rPr>
          <w:rFonts w:cs="Times New Roman"/>
          <w:szCs w:val="28"/>
        </w:rPr>
        <w:t>тыс.</w:t>
      </w:r>
      <w:r w:rsidR="009F0C99" w:rsidRPr="00256A89">
        <w:rPr>
          <w:rFonts w:cs="Times New Roman"/>
          <w:szCs w:val="28"/>
        </w:rPr>
        <w:t xml:space="preserve"> </w:t>
      </w:r>
      <w:r w:rsidR="00FA5C96" w:rsidRPr="00256A89">
        <w:rPr>
          <w:rFonts w:cs="Times New Roman"/>
          <w:szCs w:val="28"/>
        </w:rPr>
        <w:t>м</w:t>
      </w:r>
      <w:r w:rsidR="00FA5C96" w:rsidRPr="00256A89">
        <w:rPr>
          <w:rFonts w:cs="Times New Roman"/>
          <w:szCs w:val="28"/>
          <w:vertAlign w:val="superscript"/>
        </w:rPr>
        <w:t>3</w:t>
      </w:r>
      <w:r w:rsidR="009C126A" w:rsidRPr="00256A89">
        <w:rPr>
          <w:rFonts w:cs="Times New Roman"/>
          <w:szCs w:val="28"/>
        </w:rPr>
        <w:t xml:space="preserve"> или </w:t>
      </w:r>
      <w:r w:rsidR="004F4E23">
        <w:rPr>
          <w:rFonts w:cs="Times New Roman"/>
          <w:color w:val="000000"/>
          <w:szCs w:val="28"/>
        </w:rPr>
        <w:t>3,4</w:t>
      </w:r>
      <w:r w:rsidR="0018022E" w:rsidRPr="00256A89">
        <w:rPr>
          <w:rFonts w:cs="Times New Roman"/>
          <w:color w:val="000000"/>
          <w:szCs w:val="28"/>
        </w:rPr>
        <w:t xml:space="preserve"> </w:t>
      </w:r>
      <w:r w:rsidR="009C126A" w:rsidRPr="00256A89">
        <w:rPr>
          <w:rFonts w:cs="Times New Roman"/>
          <w:szCs w:val="28"/>
        </w:rPr>
        <w:t>%</w:t>
      </w:r>
      <w:r w:rsidR="00D605F2" w:rsidRPr="00256A8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256A89">
        <w:rPr>
          <w:rFonts w:cs="Times New Roman"/>
          <w:szCs w:val="28"/>
        </w:rPr>
        <w:t xml:space="preserve">. </w:t>
      </w:r>
      <w:r w:rsidR="00D01D0A">
        <w:rPr>
          <w:rFonts w:cs="Times New Roman"/>
          <w:szCs w:val="28"/>
        </w:rPr>
        <w:t>П</w:t>
      </w:r>
      <w:r w:rsidR="00964369" w:rsidRPr="00256A89">
        <w:rPr>
          <w:rFonts w:cs="Times New Roman"/>
          <w:szCs w:val="28"/>
        </w:rPr>
        <w:t xml:space="preserve">отери связаны </w:t>
      </w:r>
      <w:r w:rsidR="00EF24DA" w:rsidRPr="00256A89">
        <w:rPr>
          <w:rFonts w:cs="Times New Roman"/>
          <w:szCs w:val="28"/>
        </w:rPr>
        <w:t>пре</w:t>
      </w:r>
      <w:r w:rsidR="00EF24DA" w:rsidRPr="00256A89">
        <w:rPr>
          <w:rFonts w:cs="Times New Roman"/>
          <w:szCs w:val="28"/>
        </w:rPr>
        <w:t>д</w:t>
      </w:r>
      <w:r w:rsidR="00EF24DA" w:rsidRPr="00256A89">
        <w:rPr>
          <w:rFonts w:cs="Times New Roman"/>
          <w:szCs w:val="28"/>
        </w:rPr>
        <w:t xml:space="preserve">положительно с </w:t>
      </w:r>
      <w:r w:rsidR="008F343B" w:rsidRPr="00256A89">
        <w:rPr>
          <w:rFonts w:cs="Times New Roman"/>
          <w:szCs w:val="28"/>
        </w:rPr>
        <w:t>износом водопроводной сети</w:t>
      </w:r>
      <w:r w:rsidR="00EF24DA" w:rsidRPr="00256A89">
        <w:rPr>
          <w:rFonts w:cs="Times New Roman"/>
          <w:szCs w:val="28"/>
        </w:rPr>
        <w:t>, в связи с чем</w:t>
      </w:r>
      <w:r w:rsidR="009F0C99" w:rsidRPr="00256A89">
        <w:rPr>
          <w:rFonts w:cs="Times New Roman"/>
          <w:szCs w:val="28"/>
        </w:rPr>
        <w:t>,</w:t>
      </w:r>
      <w:r w:rsidR="00EF24DA" w:rsidRPr="00256A89">
        <w:rPr>
          <w:rFonts w:cs="Times New Roman"/>
          <w:szCs w:val="28"/>
        </w:rPr>
        <w:t xml:space="preserve"> предлагается провести </w:t>
      </w:r>
      <w:r w:rsidR="00992494" w:rsidRPr="00256A89">
        <w:rPr>
          <w:rFonts w:cs="Times New Roman"/>
          <w:szCs w:val="28"/>
        </w:rPr>
        <w:t>ремонт</w:t>
      </w:r>
      <w:r w:rsidR="008F343B" w:rsidRPr="00256A89">
        <w:rPr>
          <w:rFonts w:cs="Times New Roman"/>
          <w:szCs w:val="28"/>
        </w:rPr>
        <w:t xml:space="preserve"> сетей водоснабжения</w:t>
      </w:r>
      <w:r w:rsidR="001B7603" w:rsidRPr="00256A89">
        <w:rPr>
          <w:rFonts w:cs="Times New Roman"/>
          <w:szCs w:val="28"/>
        </w:rPr>
        <w:t xml:space="preserve"> муниципального образования </w:t>
      </w:r>
      <w:r w:rsidR="00111334" w:rsidRPr="00256A89">
        <w:rPr>
          <w:rFonts w:cs="Times New Roman"/>
          <w:szCs w:val="28"/>
        </w:rPr>
        <w:t>«</w:t>
      </w:r>
      <w:proofErr w:type="spellStart"/>
      <w:r w:rsidR="00D01D0A" w:rsidRPr="00D01D0A">
        <w:rPr>
          <w:rFonts w:cs="Times New Roman"/>
          <w:szCs w:val="28"/>
        </w:rPr>
        <w:t>Железногорск-Илимское</w:t>
      </w:r>
      <w:proofErr w:type="spellEnd"/>
      <w:r w:rsidR="00D01D0A" w:rsidRPr="00D01D0A">
        <w:rPr>
          <w:rFonts w:cs="Times New Roman"/>
          <w:szCs w:val="28"/>
        </w:rPr>
        <w:t xml:space="preserve"> </w:t>
      </w:r>
      <w:r w:rsidR="00111334" w:rsidRPr="00256A89">
        <w:rPr>
          <w:rFonts w:cs="Times New Roman"/>
          <w:szCs w:val="28"/>
        </w:rPr>
        <w:t>городско</w:t>
      </w:r>
      <w:r w:rsidR="00D01D0A">
        <w:rPr>
          <w:rFonts w:cs="Times New Roman"/>
          <w:szCs w:val="28"/>
        </w:rPr>
        <w:t>е</w:t>
      </w:r>
      <w:r w:rsidR="00111334" w:rsidRPr="00256A89">
        <w:rPr>
          <w:rFonts w:cs="Times New Roman"/>
          <w:szCs w:val="28"/>
        </w:rPr>
        <w:t xml:space="preserve"> поселени</w:t>
      </w:r>
      <w:r w:rsidR="00D01D0A">
        <w:rPr>
          <w:rFonts w:cs="Times New Roman"/>
          <w:szCs w:val="28"/>
        </w:rPr>
        <w:t>е</w:t>
      </w:r>
      <w:r w:rsidR="00111334" w:rsidRPr="00256A89">
        <w:rPr>
          <w:rFonts w:cs="Times New Roman"/>
          <w:szCs w:val="28"/>
        </w:rPr>
        <w:t>»</w:t>
      </w:r>
      <w:r w:rsidR="00DA06E1" w:rsidRPr="00256A89">
        <w:rPr>
          <w:rFonts w:cs="Times New Roman"/>
          <w:szCs w:val="28"/>
        </w:rPr>
        <w:t>.</w:t>
      </w:r>
    </w:p>
    <w:p w:rsidR="00F719DC" w:rsidRPr="00F719DC" w:rsidRDefault="009C126A" w:rsidP="00F719DC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256A89">
        <w:rPr>
          <w:rFonts w:cs="Times New Roman"/>
          <w:szCs w:val="28"/>
        </w:rPr>
        <w:t>Внедрение</w:t>
      </w:r>
      <w:r w:rsidR="00A2044E" w:rsidRPr="00256A89">
        <w:rPr>
          <w:rFonts w:cs="Times New Roman"/>
          <w:szCs w:val="28"/>
        </w:rPr>
        <w:t xml:space="preserve"> комплекса</w:t>
      </w:r>
      <w:r w:rsidRPr="00256A89">
        <w:rPr>
          <w:rFonts w:cs="Times New Roman"/>
          <w:szCs w:val="28"/>
        </w:rPr>
        <w:t xml:space="preserve"> мероприятий по энергосбережению и </w:t>
      </w:r>
      <w:proofErr w:type="spellStart"/>
      <w:r w:rsidRPr="00256A89">
        <w:rPr>
          <w:rFonts w:cs="Times New Roman"/>
          <w:szCs w:val="28"/>
        </w:rPr>
        <w:t>водосбережению</w:t>
      </w:r>
      <w:proofErr w:type="spellEnd"/>
      <w:r w:rsidRPr="00256A89">
        <w:rPr>
          <w:rFonts w:cs="Times New Roman"/>
          <w:szCs w:val="28"/>
        </w:rPr>
        <w:t>, таки</w:t>
      </w:r>
      <w:r w:rsidR="00F338EC" w:rsidRPr="00256A89">
        <w:rPr>
          <w:rFonts w:cs="Times New Roman"/>
          <w:szCs w:val="28"/>
        </w:rPr>
        <w:t>х</w:t>
      </w:r>
      <w:r w:rsidRPr="00256A89">
        <w:rPr>
          <w:rFonts w:cs="Times New Roman"/>
          <w:szCs w:val="28"/>
        </w:rPr>
        <w:t xml:space="preserve"> как организация системы диспетчеризации, реконструкции действующих трубопроводов, с установкой датчиков протока, позволит снизить потери воды, с</w:t>
      </w:r>
      <w:r w:rsidRPr="00256A89">
        <w:rPr>
          <w:rFonts w:cs="Times New Roman"/>
          <w:szCs w:val="28"/>
        </w:rPr>
        <w:t>о</w:t>
      </w:r>
      <w:r w:rsidRPr="00256A89">
        <w:rPr>
          <w:rFonts w:cs="Times New Roman"/>
          <w:szCs w:val="28"/>
        </w:rPr>
        <w:t>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F719DC">
        <w:rPr>
          <w:rFonts w:cs="Times New Roman"/>
          <w:szCs w:val="28"/>
        </w:rPr>
        <w:t xml:space="preserve"> </w:t>
      </w:r>
      <w:r w:rsidR="00F719DC" w:rsidRPr="00F719DC">
        <w:rPr>
          <w:rFonts w:cs="Times New Roman"/>
          <w:szCs w:val="28"/>
        </w:rPr>
        <w:t>После внедрения всех вышеназванных мероприятий, планируемые потери воды в сетях ХВП в 202</w:t>
      </w:r>
      <w:r w:rsidR="009C37E5">
        <w:rPr>
          <w:rFonts w:cs="Times New Roman"/>
          <w:szCs w:val="28"/>
        </w:rPr>
        <w:t>9</w:t>
      </w:r>
      <w:r w:rsidR="00F719DC" w:rsidRPr="00F719DC">
        <w:rPr>
          <w:rFonts w:cs="Times New Roman"/>
          <w:szCs w:val="28"/>
        </w:rPr>
        <w:t xml:space="preserve"> году составят </w:t>
      </w:r>
      <w:r w:rsidR="00357DAA">
        <w:rPr>
          <w:rFonts w:cs="Times New Roman"/>
          <w:szCs w:val="28"/>
        </w:rPr>
        <w:t>2</w:t>
      </w:r>
      <w:r w:rsidR="00F719DC" w:rsidRPr="00F719DC">
        <w:rPr>
          <w:rFonts w:cs="Times New Roman"/>
          <w:szCs w:val="28"/>
        </w:rPr>
        <w:t>%.</w:t>
      </w:r>
    </w:p>
    <w:p w:rsidR="007631EF" w:rsidRPr="00DA28CB" w:rsidRDefault="00653782" w:rsidP="004A57F0">
      <w:pPr>
        <w:pStyle w:val="3"/>
        <w:spacing w:after="240"/>
        <w:rPr>
          <w:rFonts w:cs="Times New Roman"/>
          <w:szCs w:val="28"/>
        </w:rPr>
      </w:pPr>
      <w:bookmarkStart w:id="42" w:name="_Toc385862046"/>
      <w:bookmarkStart w:id="43" w:name="_Toc392073582"/>
      <w:bookmarkStart w:id="44" w:name="_Toc421174817"/>
      <w:r w:rsidRPr="00653782">
        <w:rPr>
          <w:rFonts w:cs="Times New Roman"/>
          <w:szCs w:val="28"/>
        </w:rPr>
        <w:t>2.4.</w:t>
      </w:r>
      <w:r>
        <w:rPr>
          <w:rFonts w:cs="Times New Roman"/>
          <w:szCs w:val="28"/>
        </w:rPr>
        <w:t>6</w:t>
      </w:r>
      <w:r w:rsidRPr="00653782">
        <w:rPr>
          <w:rFonts w:cs="Times New Roman"/>
          <w:szCs w:val="28"/>
        </w:rPr>
        <w:t xml:space="preserve">. </w:t>
      </w:r>
      <w:r w:rsidR="007631EF" w:rsidRPr="00DA28CB">
        <w:rPr>
          <w:rFonts w:cs="Times New Roman"/>
          <w:szCs w:val="28"/>
        </w:rPr>
        <w:t>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DA28CB">
        <w:rPr>
          <w:rFonts w:cs="Times New Roman"/>
          <w:szCs w:val="28"/>
        </w:rPr>
        <w:t>о</w:t>
      </w:r>
      <w:r w:rsidR="007631EF" w:rsidRPr="00DA28CB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2"/>
      <w:bookmarkEnd w:id="43"/>
      <w:bookmarkEnd w:id="44"/>
      <w:r w:rsidR="003A7D5D" w:rsidRPr="00DA28CB">
        <w:rPr>
          <w:rFonts w:cs="Times New Roman"/>
          <w:szCs w:val="28"/>
        </w:rPr>
        <w:t xml:space="preserve"> </w:t>
      </w:r>
    </w:p>
    <w:p w:rsidR="009C37E5" w:rsidRDefault="008607CF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анализа общего</w:t>
      </w:r>
      <w:r w:rsidR="009958A5" w:rsidRPr="00DA28CB">
        <w:rPr>
          <w:rFonts w:cs="Times New Roman"/>
          <w:szCs w:val="28"/>
        </w:rPr>
        <w:t>, территориального и структурного</w:t>
      </w:r>
      <w:r w:rsidRPr="00DA28CB">
        <w:rPr>
          <w:rFonts w:cs="Times New Roman"/>
          <w:szCs w:val="28"/>
        </w:rPr>
        <w:t xml:space="preserve"> водного</w:t>
      </w:r>
      <w:r w:rsidR="007631EF" w:rsidRPr="00DA28CB">
        <w:rPr>
          <w:rFonts w:cs="Times New Roman"/>
          <w:szCs w:val="28"/>
        </w:rPr>
        <w:t xml:space="preserve"> бала</w:t>
      </w:r>
      <w:r w:rsidR="007631EF" w:rsidRPr="00DA28CB">
        <w:rPr>
          <w:rFonts w:cs="Times New Roman"/>
          <w:szCs w:val="28"/>
        </w:rPr>
        <w:t>н</w:t>
      </w:r>
      <w:r w:rsidR="007631EF"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а</w:t>
      </w:r>
      <w:r w:rsidR="007631EF" w:rsidRPr="00DA28CB">
        <w:rPr>
          <w:rFonts w:cs="Times New Roman"/>
          <w:szCs w:val="28"/>
        </w:rPr>
        <w:t xml:space="preserve"> подачи и реализации воды на 20</w:t>
      </w:r>
      <w:r w:rsidR="00EE5871" w:rsidRPr="00DA28CB">
        <w:rPr>
          <w:rFonts w:cs="Times New Roman"/>
          <w:szCs w:val="28"/>
        </w:rPr>
        <w:t>29</w:t>
      </w:r>
      <w:r w:rsidR="004408CB" w:rsidRPr="00DA28CB">
        <w:rPr>
          <w:rFonts w:cs="Times New Roman"/>
          <w:szCs w:val="28"/>
        </w:rPr>
        <w:t xml:space="preserve"> год приведены в </w:t>
      </w:r>
      <w:r w:rsidR="002C797E" w:rsidRPr="00DA28CB">
        <w:rPr>
          <w:rFonts w:cs="Times New Roman"/>
          <w:szCs w:val="28"/>
        </w:rPr>
        <w:t>таб</w:t>
      </w:r>
      <w:r w:rsidR="005971E6" w:rsidRPr="00DA28CB">
        <w:rPr>
          <w:rFonts w:cs="Times New Roman"/>
          <w:szCs w:val="28"/>
        </w:rPr>
        <w:t>лицах</w:t>
      </w:r>
      <w:r w:rsidR="002C797E" w:rsidRPr="00DA28CB">
        <w:rPr>
          <w:rFonts w:cs="Times New Roman"/>
          <w:szCs w:val="28"/>
        </w:rPr>
        <w:t xml:space="preserve"> </w:t>
      </w:r>
      <w:r w:rsidR="00A41BB7" w:rsidRPr="00DA28CB">
        <w:rPr>
          <w:rFonts w:cs="Times New Roman"/>
          <w:szCs w:val="28"/>
        </w:rPr>
        <w:t>2.</w:t>
      </w:r>
      <w:r w:rsidR="00334AED">
        <w:rPr>
          <w:rFonts w:cs="Times New Roman"/>
          <w:szCs w:val="28"/>
        </w:rPr>
        <w:t>4</w:t>
      </w:r>
      <w:r w:rsidR="004408CB" w:rsidRPr="00DA28CB">
        <w:rPr>
          <w:rFonts w:cs="Times New Roman"/>
          <w:szCs w:val="28"/>
        </w:rPr>
        <w:t>.</w:t>
      </w:r>
      <w:r w:rsidR="00334AED">
        <w:rPr>
          <w:rFonts w:cs="Times New Roman"/>
          <w:szCs w:val="28"/>
        </w:rPr>
        <w:t>6</w:t>
      </w:r>
      <w:r w:rsidR="004408CB" w:rsidRPr="00DA28CB">
        <w:rPr>
          <w:rFonts w:cs="Times New Roman"/>
          <w:szCs w:val="28"/>
        </w:rPr>
        <w:t>.1</w:t>
      </w:r>
      <w:r w:rsidR="00A41BB7" w:rsidRPr="00DA28CB">
        <w:rPr>
          <w:rFonts w:cs="Times New Roman"/>
          <w:szCs w:val="28"/>
        </w:rPr>
        <w:t>, 2.</w:t>
      </w:r>
      <w:r w:rsidR="00334AED">
        <w:rPr>
          <w:rFonts w:cs="Times New Roman"/>
          <w:szCs w:val="28"/>
        </w:rPr>
        <w:t>4</w:t>
      </w:r>
      <w:r w:rsidR="00A41BB7" w:rsidRPr="00DA28CB">
        <w:rPr>
          <w:rFonts w:cs="Times New Roman"/>
          <w:szCs w:val="28"/>
        </w:rPr>
        <w:t>.</w:t>
      </w:r>
      <w:r w:rsidR="00334AED">
        <w:rPr>
          <w:rFonts w:cs="Times New Roman"/>
          <w:szCs w:val="28"/>
        </w:rPr>
        <w:t>6</w:t>
      </w:r>
      <w:r w:rsidR="00A41BB7" w:rsidRPr="00DA28CB">
        <w:rPr>
          <w:rFonts w:cs="Times New Roman"/>
          <w:szCs w:val="28"/>
        </w:rPr>
        <w:t>.2, 2.</w:t>
      </w:r>
      <w:r w:rsidR="00334AED">
        <w:rPr>
          <w:rFonts w:cs="Times New Roman"/>
          <w:szCs w:val="28"/>
        </w:rPr>
        <w:t>4</w:t>
      </w:r>
      <w:r w:rsidR="00A41BB7" w:rsidRPr="00DA28CB">
        <w:rPr>
          <w:rFonts w:cs="Times New Roman"/>
          <w:szCs w:val="28"/>
        </w:rPr>
        <w:t>.</w:t>
      </w:r>
      <w:r w:rsidR="00334AED">
        <w:rPr>
          <w:rFonts w:cs="Times New Roman"/>
          <w:szCs w:val="28"/>
        </w:rPr>
        <w:t>6</w:t>
      </w:r>
      <w:r w:rsidR="00A41BB7" w:rsidRPr="00DA28CB">
        <w:rPr>
          <w:rFonts w:cs="Times New Roman"/>
          <w:szCs w:val="28"/>
        </w:rPr>
        <w:t xml:space="preserve">.3. </w:t>
      </w:r>
    </w:p>
    <w:p w:rsidR="004F4E23" w:rsidRDefault="004F4E23">
      <w:pPr>
        <w:spacing w:after="20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7631EF" w:rsidRPr="00DA28CB" w:rsidRDefault="009C37E5" w:rsidP="009C37E5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DA28CB">
        <w:rPr>
          <w:rFonts w:cs="Times New Roman"/>
          <w:sz w:val="26"/>
          <w:szCs w:val="26"/>
        </w:rPr>
        <w:lastRenderedPageBreak/>
        <w:t>Таблица 2.</w:t>
      </w:r>
      <w:r w:rsidR="00334AED">
        <w:rPr>
          <w:rFonts w:cs="Times New Roman"/>
          <w:sz w:val="26"/>
          <w:szCs w:val="26"/>
        </w:rPr>
        <w:t>4</w:t>
      </w:r>
      <w:r w:rsidRPr="00DA28CB">
        <w:rPr>
          <w:rFonts w:cs="Times New Roman"/>
          <w:sz w:val="26"/>
          <w:szCs w:val="26"/>
        </w:rPr>
        <w:t>.</w:t>
      </w:r>
      <w:r w:rsidR="00334AED">
        <w:rPr>
          <w:rFonts w:cs="Times New Roman"/>
          <w:sz w:val="26"/>
          <w:szCs w:val="26"/>
        </w:rPr>
        <w:t>6</w:t>
      </w:r>
      <w:r w:rsidRPr="00DA28CB">
        <w:rPr>
          <w:rFonts w:cs="Times New Roman"/>
          <w:sz w:val="26"/>
          <w:szCs w:val="26"/>
        </w:rPr>
        <w:t xml:space="preserve">.1. Общий баланс подачи и </w:t>
      </w:r>
      <w:r w:rsidRPr="00DA28CB">
        <w:rPr>
          <w:rFonts w:cs="Times New Roman"/>
          <w:sz w:val="26"/>
          <w:szCs w:val="26"/>
        </w:rPr>
        <w:br/>
        <w:t>реализации питьевой воды</w:t>
      </w:r>
    </w:p>
    <w:tbl>
      <w:tblPr>
        <w:tblW w:w="5000" w:type="pct"/>
        <w:tblLook w:val="04A0"/>
      </w:tblPr>
      <w:tblGrid>
        <w:gridCol w:w="2004"/>
        <w:gridCol w:w="3398"/>
        <w:gridCol w:w="2527"/>
        <w:gridCol w:w="2350"/>
      </w:tblGrid>
      <w:tr w:rsidR="009C37E5" w:rsidRPr="00DA28CB" w:rsidTr="00D253DA">
        <w:trPr>
          <w:trHeight w:val="1320"/>
          <w:tblHeader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9C37E5" w:rsidRPr="00DA28CB" w:rsidTr="00D253DA">
        <w:trPr>
          <w:trHeight w:val="330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9C37E5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C37E5" w:rsidRPr="00DA28CB" w:rsidTr="00D253D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E5" w:rsidRPr="00DA28CB" w:rsidRDefault="00D54AA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 «</w:t>
            </w:r>
            <w:proofErr w:type="spellStart"/>
            <w:r w:rsidR="00D50472" w:rsidRPr="00D50472">
              <w:rPr>
                <w:rFonts w:cs="Times New Roman"/>
                <w:sz w:val="26"/>
                <w:szCs w:val="26"/>
              </w:rPr>
              <w:t>Железногорск-Илимское</w:t>
            </w:r>
            <w:proofErr w:type="spellEnd"/>
            <w:r w:rsidR="00D50472" w:rsidRPr="00D5047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городское поселение</w:t>
            </w:r>
            <w:r w:rsidRPr="00DA28CB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4F4E23" w:rsidRPr="00DA28CB" w:rsidTr="00D253DA">
        <w:trPr>
          <w:trHeight w:val="6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3830,17</w:t>
            </w:r>
          </w:p>
        </w:tc>
      </w:tr>
      <w:tr w:rsidR="004F4E23" w:rsidRPr="00DA28CB" w:rsidTr="00D253DA">
        <w:trPr>
          <w:trHeight w:val="6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3830,17</w:t>
            </w:r>
          </w:p>
        </w:tc>
      </w:tr>
      <w:tr w:rsidR="004F4E23" w:rsidRPr="00DA28CB" w:rsidTr="00827853">
        <w:trPr>
          <w:trHeight w:val="39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DA28CB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76,60</w:t>
            </w:r>
          </w:p>
        </w:tc>
      </w:tr>
      <w:tr w:rsidR="004F4E23" w:rsidRPr="00DA28CB" w:rsidTr="00827853">
        <w:trPr>
          <w:trHeight w:val="39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827853" w:rsidRDefault="004F4E23" w:rsidP="000E3BE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85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23" w:rsidRPr="00827853" w:rsidRDefault="004F4E23" w:rsidP="000E3BE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85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827853" w:rsidRDefault="004F4E23" w:rsidP="000E3BE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2785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sz w:val="26"/>
                <w:szCs w:val="26"/>
              </w:rPr>
            </w:pPr>
            <w:r w:rsidRPr="004F4E23">
              <w:rPr>
                <w:sz w:val="26"/>
                <w:szCs w:val="26"/>
              </w:rPr>
              <w:t>2,00</w:t>
            </w:r>
          </w:p>
        </w:tc>
      </w:tr>
      <w:tr w:rsidR="004F4E23" w:rsidRPr="00DA28CB" w:rsidTr="00827853">
        <w:trPr>
          <w:trHeight w:val="39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0E3BED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3BED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23" w:rsidRPr="000E3BED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3BED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0E3BED" w:rsidRDefault="004F4E23" w:rsidP="00D253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3BED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0E3BED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sz w:val="26"/>
                <w:szCs w:val="26"/>
              </w:rPr>
            </w:pPr>
            <w:r w:rsidRPr="004F4E23">
              <w:rPr>
                <w:sz w:val="26"/>
                <w:szCs w:val="26"/>
              </w:rPr>
              <w:t>3753,56</w:t>
            </w:r>
          </w:p>
        </w:tc>
      </w:tr>
    </w:tbl>
    <w:p w:rsidR="00EC0E8A" w:rsidRPr="00DA28CB" w:rsidRDefault="002C797E" w:rsidP="004A57F0">
      <w:pPr>
        <w:spacing w:before="120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</w:t>
      </w:r>
      <w:r w:rsidR="00EF6D70" w:rsidRPr="00DA28CB">
        <w:rPr>
          <w:rFonts w:cs="Times New Roman"/>
          <w:sz w:val="26"/>
          <w:szCs w:val="26"/>
        </w:rPr>
        <w:t>аб</w:t>
      </w:r>
      <w:r w:rsidR="005971E6" w:rsidRPr="00DA28CB">
        <w:rPr>
          <w:rFonts w:cs="Times New Roman"/>
          <w:sz w:val="26"/>
          <w:szCs w:val="26"/>
        </w:rPr>
        <w:t>лица</w:t>
      </w:r>
      <w:r w:rsidR="00EC0E8A" w:rsidRPr="00DA28CB">
        <w:rPr>
          <w:rFonts w:cs="Times New Roman"/>
          <w:sz w:val="26"/>
          <w:szCs w:val="26"/>
        </w:rPr>
        <w:t xml:space="preserve"> </w:t>
      </w:r>
      <w:r w:rsidR="004400AF" w:rsidRPr="00DA28CB">
        <w:rPr>
          <w:rFonts w:cs="Times New Roman"/>
          <w:sz w:val="26"/>
          <w:szCs w:val="26"/>
        </w:rPr>
        <w:t>2.</w:t>
      </w:r>
      <w:r w:rsidR="00334AED">
        <w:rPr>
          <w:rFonts w:cs="Times New Roman"/>
          <w:sz w:val="26"/>
          <w:szCs w:val="26"/>
        </w:rPr>
        <w:t>4</w:t>
      </w:r>
      <w:r w:rsidR="00EC0E8A" w:rsidRPr="00DA28CB">
        <w:rPr>
          <w:rFonts w:cs="Times New Roman"/>
          <w:sz w:val="26"/>
          <w:szCs w:val="26"/>
        </w:rPr>
        <w:t>.</w:t>
      </w:r>
      <w:r w:rsidR="00334AED">
        <w:rPr>
          <w:rFonts w:cs="Times New Roman"/>
          <w:sz w:val="26"/>
          <w:szCs w:val="26"/>
        </w:rPr>
        <w:t>6</w:t>
      </w:r>
      <w:r w:rsidR="00EC0E8A" w:rsidRPr="00DA28CB">
        <w:rPr>
          <w:rFonts w:cs="Times New Roman"/>
          <w:sz w:val="26"/>
          <w:szCs w:val="26"/>
        </w:rPr>
        <w:t>.2</w:t>
      </w:r>
      <w:r w:rsidR="0057482A" w:rsidRPr="00DA28CB">
        <w:rPr>
          <w:rFonts w:cs="Times New Roman"/>
          <w:sz w:val="26"/>
          <w:szCs w:val="26"/>
        </w:rPr>
        <w:t>.</w:t>
      </w:r>
      <w:r w:rsidR="009958A5" w:rsidRPr="00DA28CB">
        <w:rPr>
          <w:rFonts w:cs="Times New Roman"/>
          <w:sz w:val="26"/>
          <w:szCs w:val="26"/>
        </w:rPr>
        <w:t xml:space="preserve"> Территориальный </w:t>
      </w:r>
      <w:r w:rsidR="009958A5" w:rsidRPr="00DA28CB">
        <w:rPr>
          <w:rFonts w:cs="Times New Roman"/>
          <w:sz w:val="26"/>
          <w:szCs w:val="26"/>
        </w:rPr>
        <w:br/>
        <w:t>баланс подачи питьевой</w:t>
      </w:r>
      <w:r w:rsidR="00A41BB7" w:rsidRPr="00DA28CB">
        <w:rPr>
          <w:rFonts w:cs="Times New Roman"/>
          <w:sz w:val="26"/>
          <w:szCs w:val="26"/>
        </w:rPr>
        <w:t xml:space="preserve"> воды</w:t>
      </w:r>
    </w:p>
    <w:tbl>
      <w:tblPr>
        <w:tblW w:w="5000" w:type="pct"/>
        <w:tblLook w:val="04A0"/>
      </w:tblPr>
      <w:tblGrid>
        <w:gridCol w:w="838"/>
        <w:gridCol w:w="3048"/>
        <w:gridCol w:w="2131"/>
        <w:gridCol w:w="2131"/>
        <w:gridCol w:w="2131"/>
      </w:tblGrid>
      <w:tr w:rsidR="00081E79" w:rsidRPr="00DA28CB" w:rsidTr="00E55624">
        <w:trPr>
          <w:trHeight w:val="105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79" w:rsidRPr="00DA28CB" w:rsidRDefault="00081E79" w:rsidP="00081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45" w:name="таб3123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79" w:rsidRPr="00DA28CB" w:rsidRDefault="00081E79" w:rsidP="00081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населе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ных пунктов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79" w:rsidRPr="00DA28CB" w:rsidRDefault="00D50472" w:rsidP="00081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Расчетное</w:t>
            </w:r>
            <w:r w:rsidR="00081E79"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вод</w:t>
            </w:r>
            <w:r w:rsidR="00081E79"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="00081E79"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потребление  тыс. м</w:t>
            </w:r>
            <w:r w:rsidR="00081E79"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081E79"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79" w:rsidRPr="00DA28CB" w:rsidRDefault="00081E79" w:rsidP="00081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требление  </w:t>
            </w:r>
            <w:r w:rsidR="004F4E23" w:rsidRPr="004F4E2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79" w:rsidRPr="00DA28CB" w:rsidRDefault="00081E79" w:rsidP="00081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водопотребление </w:t>
            </w:r>
            <w:r w:rsidR="004F4E23" w:rsidRPr="004F4E2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4F4E23" w:rsidRPr="00DA28CB" w:rsidTr="00E55624">
        <w:trPr>
          <w:trHeight w:val="6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E23" w:rsidRPr="00DA28CB" w:rsidRDefault="004F4E23" w:rsidP="00081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E23" w:rsidRPr="00DA28CB" w:rsidRDefault="004F4E23" w:rsidP="00E55624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 «</w:t>
            </w:r>
            <w:proofErr w:type="spellStart"/>
            <w:r w:rsidRPr="00D50472">
              <w:rPr>
                <w:rFonts w:cs="Times New Roman"/>
                <w:sz w:val="26"/>
                <w:szCs w:val="26"/>
              </w:rPr>
              <w:t>Железногорск-Илимское</w:t>
            </w:r>
            <w:proofErr w:type="spellEnd"/>
            <w:r w:rsidRPr="00D5047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городское п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селение</w:t>
            </w:r>
            <w:r w:rsidRPr="00DA28CB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3753,56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10,284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13,369</w:t>
            </w:r>
          </w:p>
        </w:tc>
      </w:tr>
    </w:tbl>
    <w:p w:rsidR="00EC0E8A" w:rsidRPr="00DA28CB" w:rsidRDefault="002C797E" w:rsidP="004A57F0">
      <w:pPr>
        <w:spacing w:before="120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</w:t>
      </w:r>
      <w:r w:rsidR="005D29E0" w:rsidRPr="00DA28CB">
        <w:rPr>
          <w:rFonts w:cs="Times New Roman"/>
          <w:sz w:val="26"/>
          <w:szCs w:val="26"/>
        </w:rPr>
        <w:t>аб</w:t>
      </w:r>
      <w:r w:rsidR="005971E6" w:rsidRPr="00DA28CB">
        <w:rPr>
          <w:rFonts w:cs="Times New Roman"/>
          <w:sz w:val="26"/>
          <w:szCs w:val="26"/>
        </w:rPr>
        <w:t>лица</w:t>
      </w:r>
      <w:r w:rsidR="00EC0E8A" w:rsidRPr="00DA28CB">
        <w:rPr>
          <w:rFonts w:cs="Times New Roman"/>
          <w:sz w:val="26"/>
          <w:szCs w:val="26"/>
        </w:rPr>
        <w:t xml:space="preserve"> </w:t>
      </w:r>
      <w:r w:rsidR="004400AF" w:rsidRPr="00DA28CB">
        <w:rPr>
          <w:rFonts w:cs="Times New Roman"/>
          <w:sz w:val="26"/>
          <w:szCs w:val="26"/>
        </w:rPr>
        <w:t>2.</w:t>
      </w:r>
      <w:r w:rsidR="00334AED">
        <w:rPr>
          <w:rFonts w:cs="Times New Roman"/>
          <w:sz w:val="26"/>
          <w:szCs w:val="26"/>
        </w:rPr>
        <w:t>4</w:t>
      </w:r>
      <w:r w:rsidR="00EC0E8A" w:rsidRPr="00DA28CB">
        <w:rPr>
          <w:rFonts w:cs="Times New Roman"/>
          <w:sz w:val="26"/>
          <w:szCs w:val="26"/>
        </w:rPr>
        <w:t>.</w:t>
      </w:r>
      <w:r w:rsidR="00334AED">
        <w:rPr>
          <w:rFonts w:cs="Times New Roman"/>
          <w:sz w:val="26"/>
          <w:szCs w:val="26"/>
        </w:rPr>
        <w:t>6</w:t>
      </w:r>
      <w:r w:rsidR="00EC0E8A" w:rsidRPr="00DA28CB">
        <w:rPr>
          <w:rFonts w:cs="Times New Roman"/>
          <w:sz w:val="26"/>
          <w:szCs w:val="26"/>
        </w:rPr>
        <w:t>.3</w:t>
      </w:r>
      <w:r w:rsidR="0001501C" w:rsidRPr="00DA28CB">
        <w:rPr>
          <w:rFonts w:cs="Times New Roman"/>
          <w:sz w:val="26"/>
          <w:szCs w:val="26"/>
        </w:rPr>
        <w:t xml:space="preserve"> Структурный баланс </w:t>
      </w:r>
      <w:r w:rsidR="00B0397F" w:rsidRPr="00DA28CB">
        <w:rPr>
          <w:rFonts w:cs="Times New Roman"/>
          <w:sz w:val="26"/>
          <w:szCs w:val="26"/>
        </w:rPr>
        <w:br/>
      </w:r>
      <w:r w:rsidR="0001501C" w:rsidRPr="00DA28CB">
        <w:rPr>
          <w:rFonts w:cs="Times New Roman"/>
          <w:sz w:val="26"/>
          <w:szCs w:val="26"/>
        </w:rPr>
        <w:t>реализации питьевой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177"/>
        <w:gridCol w:w="2416"/>
        <w:gridCol w:w="2191"/>
        <w:gridCol w:w="2490"/>
      </w:tblGrid>
      <w:tr w:rsidR="00B94E59" w:rsidRPr="00DA28CB" w:rsidTr="00D50472">
        <w:trPr>
          <w:trHeight w:val="330"/>
          <w:tblHeader/>
        </w:trPr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46" w:name="_Toc385862047"/>
            <w:bookmarkStart w:id="47" w:name="_Toc392073583"/>
            <w:bookmarkEnd w:id="45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452" w:type="pct"/>
            <w:gridSpan w:val="3"/>
            <w:shd w:val="clear" w:color="auto" w:fill="auto"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B94E59" w:rsidRPr="00DA28CB" w:rsidTr="00D50472">
        <w:trPr>
          <w:trHeight w:val="300"/>
          <w:tblHeader/>
        </w:trPr>
        <w:tc>
          <w:tcPr>
            <w:tcW w:w="489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Расчетное водоп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требление, тыс. 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66" w:type="pct"/>
            <w:vMerge w:val="restart"/>
            <w:shd w:val="clear" w:color="auto" w:fill="auto"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Среднее </w:t>
            </w:r>
            <w:proofErr w:type="spellStart"/>
            <w:proofErr w:type="gram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водопо-требление</w:t>
            </w:r>
            <w:proofErr w:type="spellEnd"/>
            <w:proofErr w:type="gramEnd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 </w:t>
            </w:r>
            <w:r w:rsidR="008179FA" w:rsidRPr="008179F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</w:t>
            </w:r>
            <w:proofErr w:type="spellStart"/>
            <w:proofErr w:type="gram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во-допотребление</w:t>
            </w:r>
            <w:proofErr w:type="spellEnd"/>
            <w:proofErr w:type="gramEnd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 </w:t>
            </w:r>
            <w:r w:rsidR="008179FA" w:rsidRPr="008179F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B94E59" w:rsidRPr="00DA28CB" w:rsidTr="00D50472">
        <w:trPr>
          <w:trHeight w:val="750"/>
          <w:tblHeader/>
        </w:trPr>
        <w:tc>
          <w:tcPr>
            <w:tcW w:w="489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B94E59" w:rsidRPr="00DA28CB" w:rsidRDefault="00B94E59" w:rsidP="00B94E59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94E59" w:rsidRPr="00DA28CB" w:rsidTr="00D50472">
        <w:trPr>
          <w:trHeight w:val="330"/>
          <w:tblHeader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B94E59" w:rsidRPr="00DA28CB" w:rsidRDefault="00B94E59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94E59" w:rsidRPr="00DA28CB" w:rsidTr="00B94E59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B94E59" w:rsidRPr="00DA28CB" w:rsidRDefault="00D54AA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 «</w:t>
            </w:r>
            <w:proofErr w:type="spellStart"/>
            <w:r w:rsidR="00D50472" w:rsidRPr="00D50472">
              <w:rPr>
                <w:rFonts w:cs="Times New Roman"/>
                <w:sz w:val="26"/>
                <w:szCs w:val="26"/>
              </w:rPr>
              <w:t>Железногорск-Илимское</w:t>
            </w:r>
            <w:proofErr w:type="spellEnd"/>
            <w:r w:rsidR="00D50472" w:rsidRPr="00D5047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городское поселение</w:t>
            </w:r>
            <w:r w:rsidRPr="00DA28CB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4F4E23" w:rsidRPr="00DA28CB" w:rsidTr="004D0611">
        <w:trPr>
          <w:trHeight w:val="33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4F4E23" w:rsidRPr="00DA28CB" w:rsidRDefault="004F4E2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4F4E23" w:rsidRPr="00DA28CB" w:rsidRDefault="004F4E2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853,2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2,338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3,039</w:t>
            </w:r>
          </w:p>
        </w:tc>
      </w:tr>
      <w:tr w:rsidR="004F4E23" w:rsidRPr="00DA28CB" w:rsidTr="004D0611">
        <w:trPr>
          <w:trHeight w:val="33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4F4E23" w:rsidRPr="00DA28CB" w:rsidRDefault="004F4E2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4F4E23" w:rsidRPr="00DA28CB" w:rsidRDefault="004F4E2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0,006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0,007</w:t>
            </w:r>
          </w:p>
        </w:tc>
      </w:tr>
      <w:tr w:rsidR="004F4E23" w:rsidRPr="00DA28CB" w:rsidTr="004D0611">
        <w:trPr>
          <w:trHeight w:val="33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4F4E23" w:rsidRPr="00DA28CB" w:rsidRDefault="004F4E2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4F4E23" w:rsidRPr="00DA28CB" w:rsidRDefault="004F4E23" w:rsidP="00B94E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2898,3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7,941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4F4E23" w:rsidRPr="004F4E23" w:rsidRDefault="004F4E23">
            <w:pPr>
              <w:jc w:val="center"/>
              <w:rPr>
                <w:color w:val="000000"/>
                <w:sz w:val="26"/>
                <w:szCs w:val="26"/>
              </w:rPr>
            </w:pPr>
            <w:r w:rsidRPr="004F4E23">
              <w:rPr>
                <w:color w:val="000000"/>
                <w:sz w:val="26"/>
                <w:szCs w:val="26"/>
              </w:rPr>
              <w:t>10,323</w:t>
            </w:r>
          </w:p>
        </w:tc>
      </w:tr>
    </w:tbl>
    <w:p w:rsidR="00D034E1" w:rsidRPr="00DA28CB" w:rsidRDefault="00653782" w:rsidP="004A57F0">
      <w:pPr>
        <w:pStyle w:val="3"/>
        <w:spacing w:after="240"/>
        <w:rPr>
          <w:rFonts w:cs="Times New Roman"/>
          <w:szCs w:val="28"/>
        </w:rPr>
      </w:pPr>
      <w:bookmarkStart w:id="48" w:name="_Toc421174818"/>
      <w:r w:rsidRPr="00653782">
        <w:rPr>
          <w:rFonts w:cs="Times New Roman"/>
          <w:szCs w:val="28"/>
        </w:rPr>
        <w:lastRenderedPageBreak/>
        <w:t>2.4.</w:t>
      </w:r>
      <w:r>
        <w:rPr>
          <w:rFonts w:cs="Times New Roman"/>
          <w:szCs w:val="28"/>
        </w:rPr>
        <w:t>7</w:t>
      </w:r>
      <w:r w:rsidRPr="00653782">
        <w:rPr>
          <w:rFonts w:cs="Times New Roman"/>
          <w:szCs w:val="28"/>
        </w:rPr>
        <w:t xml:space="preserve">. </w:t>
      </w:r>
      <w:r w:rsidR="00D034E1" w:rsidRPr="00DA28CB">
        <w:rPr>
          <w:rFonts w:cs="Times New Roman"/>
          <w:szCs w:val="28"/>
        </w:rPr>
        <w:t>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6"/>
      <w:bookmarkEnd w:id="47"/>
      <w:bookmarkEnd w:id="48"/>
    </w:p>
    <w:p w:rsidR="0052341D" w:rsidRPr="00DA28CB" w:rsidRDefault="0052341D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Исходя из</w:t>
      </w:r>
      <w:r w:rsidR="00AF4A49" w:rsidRPr="00DA28CB">
        <w:rPr>
          <w:rFonts w:cs="Times New Roman"/>
          <w:szCs w:val="28"/>
        </w:rPr>
        <w:t xml:space="preserve"> результата анализа </w:t>
      </w:r>
      <w:r w:rsidR="003A7D5D" w:rsidRPr="00DA28CB">
        <w:rPr>
          <w:rFonts w:cs="Times New Roman"/>
          <w:szCs w:val="28"/>
        </w:rPr>
        <w:t>запланированных к присоединению</w:t>
      </w:r>
      <w:r w:rsidR="00AF4A49" w:rsidRPr="00DA28CB">
        <w:rPr>
          <w:rFonts w:cs="Times New Roman"/>
          <w:szCs w:val="28"/>
        </w:rPr>
        <w:t xml:space="preserve"> нагрузок, видно</w:t>
      </w:r>
      <w:r w:rsidRPr="00DA28CB">
        <w:rPr>
          <w:rFonts w:cs="Times New Roman"/>
          <w:szCs w:val="28"/>
        </w:rPr>
        <w:t>, что мак</w:t>
      </w:r>
      <w:r w:rsidR="00AF4A49" w:rsidRPr="00DA28CB">
        <w:rPr>
          <w:rFonts w:cs="Times New Roman"/>
          <w:szCs w:val="28"/>
        </w:rPr>
        <w:t>симальное потребление воды приходиться</w:t>
      </w:r>
      <w:r w:rsidRPr="00DA28CB">
        <w:rPr>
          <w:rFonts w:cs="Times New Roman"/>
          <w:szCs w:val="28"/>
        </w:rPr>
        <w:t xml:space="preserve"> </w:t>
      </w:r>
      <w:r w:rsidR="00AF4A49" w:rsidRPr="00DA28CB">
        <w:rPr>
          <w:rFonts w:cs="Times New Roman"/>
          <w:szCs w:val="28"/>
        </w:rPr>
        <w:t>на</w:t>
      </w:r>
      <w:r w:rsidRPr="00DA28CB">
        <w:rPr>
          <w:rFonts w:cs="Times New Roman"/>
          <w:szCs w:val="28"/>
        </w:rPr>
        <w:t xml:space="preserve"> 20</w:t>
      </w:r>
      <w:r w:rsidR="00B94E59" w:rsidRPr="00DA28CB">
        <w:rPr>
          <w:rFonts w:cs="Times New Roman"/>
          <w:szCs w:val="28"/>
        </w:rPr>
        <w:t>29</w:t>
      </w:r>
      <w:r w:rsidR="00591593">
        <w:rPr>
          <w:rFonts w:cs="Times New Roman"/>
          <w:szCs w:val="28"/>
        </w:rPr>
        <w:t xml:space="preserve"> год</w:t>
      </w:r>
      <w:r w:rsidRPr="00DA28CB">
        <w:rPr>
          <w:rFonts w:cs="Times New Roman"/>
          <w:szCs w:val="28"/>
        </w:rPr>
        <w:t>, поэтому ра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ч</w:t>
      </w:r>
      <w:r w:rsidR="00AF4A49" w:rsidRPr="00DA28CB">
        <w:rPr>
          <w:rFonts w:cs="Times New Roman"/>
          <w:szCs w:val="28"/>
        </w:rPr>
        <w:t>ет</w:t>
      </w:r>
      <w:r w:rsidR="00F7180F" w:rsidRPr="00DA28CB">
        <w:rPr>
          <w:rFonts w:cs="Times New Roman"/>
          <w:szCs w:val="28"/>
        </w:rPr>
        <w:t xml:space="preserve"> требуемой</w:t>
      </w:r>
      <w:r w:rsidRPr="00DA28CB">
        <w:rPr>
          <w:rFonts w:cs="Times New Roman"/>
          <w:szCs w:val="28"/>
        </w:rPr>
        <w:t xml:space="preserve"> мощност</w:t>
      </w:r>
      <w:r w:rsidR="00F7180F"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 xml:space="preserve"> оборудования ВЗУ</w:t>
      </w:r>
      <w:r w:rsidR="003A7D5D" w:rsidRPr="00DA28CB">
        <w:rPr>
          <w:rFonts w:cs="Times New Roman"/>
          <w:szCs w:val="28"/>
        </w:rPr>
        <w:t xml:space="preserve"> (водозаборных узлов)</w:t>
      </w:r>
      <w:r w:rsidR="0057482A" w:rsidRPr="00DA28CB">
        <w:rPr>
          <w:rFonts w:cs="Times New Roman"/>
          <w:szCs w:val="28"/>
        </w:rPr>
        <w:t xml:space="preserve"> </w:t>
      </w:r>
      <w:r w:rsidR="00F7180F" w:rsidRPr="00DA28CB">
        <w:rPr>
          <w:rFonts w:cs="Times New Roman"/>
          <w:szCs w:val="28"/>
        </w:rPr>
        <w:t>произведены</w:t>
      </w:r>
      <w:r w:rsidRPr="00DA28CB">
        <w:rPr>
          <w:rFonts w:cs="Times New Roman"/>
          <w:szCs w:val="28"/>
        </w:rPr>
        <w:t xml:space="preserve"> на следующие расчетные расходы воды</w:t>
      </w:r>
      <w:r w:rsidR="00F7180F" w:rsidRPr="00DA28CB">
        <w:rPr>
          <w:rFonts w:cs="Times New Roman"/>
          <w:szCs w:val="28"/>
        </w:rPr>
        <w:t xml:space="preserve"> соответствующие этому периоду</w:t>
      </w:r>
      <w:r w:rsidRPr="00DA28CB">
        <w:rPr>
          <w:rFonts w:cs="Times New Roman"/>
          <w:szCs w:val="28"/>
        </w:rPr>
        <w:t>:</w:t>
      </w:r>
    </w:p>
    <w:p w:rsidR="007945EC" w:rsidRPr="00DA28CB" w:rsidRDefault="008B46CC" w:rsidP="005C02AD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объем отпуска в сеть от ВЗУ составляет: </w:t>
      </w:r>
      <w:r w:rsidR="004F4E23">
        <w:rPr>
          <w:rFonts w:cs="Times New Roman"/>
          <w:color w:val="000000"/>
          <w:szCs w:val="28"/>
        </w:rPr>
        <w:t>3830170</w:t>
      </w:r>
      <w:r w:rsidRPr="00DA28CB">
        <w:rPr>
          <w:rFonts w:cs="Times New Roman"/>
          <w:color w:val="000000"/>
          <w:szCs w:val="28"/>
        </w:rPr>
        <w:t xml:space="preserve"> </w:t>
      </w:r>
      <w:r w:rsidRPr="00DA28CB">
        <w:rPr>
          <w:rFonts w:cs="Times New Roman"/>
          <w:szCs w:val="28"/>
        </w:rPr>
        <w:t>м</w:t>
      </w:r>
      <w:r w:rsidRPr="00DA28CB">
        <w:rPr>
          <w:rFonts w:cs="Times New Roman"/>
          <w:szCs w:val="28"/>
          <w:vertAlign w:val="superscript"/>
        </w:rPr>
        <w:t>3</w:t>
      </w:r>
      <w:r w:rsidRPr="00DA28CB">
        <w:rPr>
          <w:rFonts w:cs="Times New Roman"/>
          <w:szCs w:val="28"/>
        </w:rPr>
        <w:t>;</w:t>
      </w:r>
    </w:p>
    <w:p w:rsidR="007945EC" w:rsidRPr="00DA28CB" w:rsidRDefault="008B46CC" w:rsidP="005C02AD">
      <w:pPr>
        <w:pStyle w:val="ab"/>
        <w:numPr>
          <w:ilvl w:val="0"/>
          <w:numId w:val="33"/>
        </w:numPr>
        <w:rPr>
          <w:rFonts w:cs="Times New Roman"/>
          <w:color w:val="000000"/>
          <w:szCs w:val="28"/>
        </w:rPr>
      </w:pPr>
      <w:r w:rsidRPr="00DA28CB">
        <w:rPr>
          <w:rFonts w:cs="Times New Roman"/>
          <w:szCs w:val="28"/>
        </w:rPr>
        <w:t xml:space="preserve">расчетная производительность ВЗУ составляет: </w:t>
      </w:r>
      <w:r w:rsidR="004F4E23">
        <w:rPr>
          <w:rFonts w:cs="Times New Roman"/>
          <w:color w:val="000000"/>
          <w:szCs w:val="28"/>
        </w:rPr>
        <w:t>3830170</w:t>
      </w:r>
      <w:r w:rsidR="008179FA" w:rsidRPr="008179FA">
        <w:rPr>
          <w:rFonts w:cs="Times New Roman"/>
          <w:color w:val="000000"/>
          <w:szCs w:val="28"/>
        </w:rPr>
        <w:t xml:space="preserve"> </w:t>
      </w:r>
      <w:r w:rsidR="00476686">
        <w:rPr>
          <w:rFonts w:cs="Times New Roman"/>
          <w:szCs w:val="28"/>
        </w:rPr>
        <w:t>/ 365*1,</w:t>
      </w:r>
      <w:r w:rsidR="008564DC">
        <w:rPr>
          <w:rFonts w:cs="Times New Roman"/>
          <w:szCs w:val="28"/>
        </w:rPr>
        <w:t>3</w:t>
      </w:r>
      <w:r w:rsidRPr="00DA28CB">
        <w:rPr>
          <w:rFonts w:cs="Times New Roman"/>
          <w:szCs w:val="28"/>
        </w:rPr>
        <w:t xml:space="preserve"> = </w:t>
      </w:r>
      <w:r w:rsidR="004F4E23">
        <w:rPr>
          <w:rFonts w:cs="Times New Roman"/>
          <w:color w:val="000000"/>
          <w:szCs w:val="28"/>
        </w:rPr>
        <w:t>13641,7</w:t>
      </w:r>
      <w:r w:rsidR="008564DC">
        <w:rPr>
          <w:rFonts w:cs="Times New Roman"/>
          <w:color w:val="000000"/>
          <w:szCs w:val="28"/>
        </w:rPr>
        <w:t xml:space="preserve"> </w:t>
      </w:r>
      <w:r w:rsidR="00335525" w:rsidRPr="00DA28CB">
        <w:rPr>
          <w:rFonts w:cs="Times New Roman"/>
          <w:color w:val="000000"/>
          <w:szCs w:val="28"/>
        </w:rPr>
        <w:t xml:space="preserve"> </w:t>
      </w:r>
      <w:r w:rsidRPr="00DA28CB">
        <w:rPr>
          <w:rFonts w:cs="Times New Roman"/>
          <w:szCs w:val="28"/>
        </w:rPr>
        <w:t>т/</w:t>
      </w:r>
      <w:proofErr w:type="spellStart"/>
      <w:r w:rsidRPr="00DA28CB">
        <w:rPr>
          <w:rFonts w:cs="Times New Roman"/>
          <w:szCs w:val="28"/>
        </w:rPr>
        <w:t>сут</w:t>
      </w:r>
      <w:proofErr w:type="spellEnd"/>
      <w:r w:rsidRPr="00DA28CB">
        <w:rPr>
          <w:rFonts w:cs="Times New Roman"/>
          <w:szCs w:val="28"/>
        </w:rPr>
        <w:t>;</w:t>
      </w:r>
    </w:p>
    <w:p w:rsidR="007945EC" w:rsidRPr="00DA28CB" w:rsidRDefault="008B46CC" w:rsidP="005C02AD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существующая производительность ВЗУ: </w:t>
      </w:r>
      <w:r w:rsidR="008564DC">
        <w:rPr>
          <w:rFonts w:cs="Times New Roman"/>
          <w:szCs w:val="28"/>
        </w:rPr>
        <w:t>26400</w:t>
      </w:r>
      <w:r w:rsidRPr="00DA28CB">
        <w:rPr>
          <w:rFonts w:cs="Times New Roman"/>
          <w:szCs w:val="28"/>
        </w:rPr>
        <w:t xml:space="preserve"> т/</w:t>
      </w:r>
      <w:proofErr w:type="spellStart"/>
      <w:r w:rsidR="0025267F" w:rsidRPr="00DA28CB">
        <w:rPr>
          <w:rFonts w:cs="Times New Roman"/>
          <w:szCs w:val="28"/>
        </w:rPr>
        <w:t>сут</w:t>
      </w:r>
      <w:proofErr w:type="spellEnd"/>
      <w:r w:rsidRPr="00DA28CB">
        <w:rPr>
          <w:rFonts w:cs="Times New Roman"/>
          <w:szCs w:val="28"/>
        </w:rPr>
        <w:t>;</w:t>
      </w:r>
    </w:p>
    <w:p w:rsidR="007945EC" w:rsidRPr="00DA28CB" w:rsidRDefault="008B46CC" w:rsidP="005C02AD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запас производительности ВЗУ: (1-</w:t>
      </w:r>
      <w:r w:rsidR="004F4E23">
        <w:rPr>
          <w:rFonts w:cs="Times New Roman"/>
          <w:color w:val="000000"/>
          <w:szCs w:val="28"/>
        </w:rPr>
        <w:t>13641,7</w:t>
      </w:r>
      <w:r w:rsidR="00895BD0" w:rsidRPr="00DA28CB">
        <w:rPr>
          <w:rFonts w:cs="Times New Roman"/>
          <w:color w:val="000000"/>
          <w:szCs w:val="28"/>
        </w:rPr>
        <w:t xml:space="preserve"> </w:t>
      </w:r>
      <w:r w:rsidRPr="00DA28CB">
        <w:rPr>
          <w:rFonts w:cs="Times New Roman"/>
          <w:szCs w:val="28"/>
        </w:rPr>
        <w:t>/</w:t>
      </w:r>
      <w:r w:rsidR="008564DC">
        <w:rPr>
          <w:rFonts w:cs="Times New Roman"/>
          <w:szCs w:val="28"/>
        </w:rPr>
        <w:t>2</w:t>
      </w:r>
      <w:r w:rsidR="008C6DFC">
        <w:rPr>
          <w:rFonts w:cs="Times New Roman"/>
          <w:szCs w:val="28"/>
        </w:rPr>
        <w:t>6</w:t>
      </w:r>
      <w:r w:rsidR="008564DC">
        <w:rPr>
          <w:rFonts w:cs="Times New Roman"/>
          <w:szCs w:val="28"/>
        </w:rPr>
        <w:t>4</w:t>
      </w:r>
      <w:r w:rsidR="008C6DFC">
        <w:rPr>
          <w:rFonts w:cs="Times New Roman"/>
          <w:szCs w:val="28"/>
        </w:rPr>
        <w:t>00</w:t>
      </w:r>
      <w:r w:rsidR="00DC01F6" w:rsidRPr="00DA28CB">
        <w:rPr>
          <w:rFonts w:cs="Times New Roman"/>
          <w:szCs w:val="28"/>
        </w:rPr>
        <w:t>)</w:t>
      </w:r>
      <w:r w:rsidRPr="00DA28CB">
        <w:rPr>
          <w:rFonts w:cs="Times New Roman"/>
          <w:szCs w:val="28"/>
        </w:rPr>
        <w:t xml:space="preserve">*100 = </w:t>
      </w:r>
      <w:r w:rsidR="004F4E23">
        <w:rPr>
          <w:rFonts w:cs="Times New Roman"/>
          <w:szCs w:val="28"/>
        </w:rPr>
        <w:t>48,33</w:t>
      </w:r>
      <w:r w:rsidR="00955B95" w:rsidRPr="00DA28CB">
        <w:rPr>
          <w:rFonts w:cs="Times New Roman"/>
          <w:szCs w:val="28"/>
        </w:rPr>
        <w:t>%.</w:t>
      </w:r>
    </w:p>
    <w:p w:rsidR="00FD4D45" w:rsidRPr="00DA28CB" w:rsidRDefault="00151B2C" w:rsidP="00FD4D45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</w:rPr>
      </w:pPr>
      <w:bookmarkStart w:id="49" w:name="_Toc385862048"/>
      <w:bookmarkStart w:id="50" w:name="_Toc392073584"/>
      <w:r w:rsidRPr="00DA28CB">
        <w:rPr>
          <w:rFonts w:cs="Times New Roman"/>
          <w:szCs w:val="28"/>
        </w:rPr>
        <w:t>Анализ результатов расчета показывает</w:t>
      </w:r>
      <w:r w:rsidR="00703C68" w:rsidRPr="00DA28CB">
        <w:rPr>
          <w:rFonts w:cs="Times New Roman"/>
          <w:szCs w:val="28"/>
        </w:rPr>
        <w:t xml:space="preserve">, </w:t>
      </w:r>
      <w:r w:rsidR="00FD4D45" w:rsidRPr="00DA28CB">
        <w:rPr>
          <w:rFonts w:eastAsia="Times New Roman" w:cs="Times New Roman"/>
          <w:szCs w:val="28"/>
        </w:rPr>
        <w:t>что при прогнозируемой тенденции к подключению новых потребителей, а также при уменьшении потерь и неучтенных расходов при трансп</w:t>
      </w:r>
      <w:r w:rsidR="000B6339" w:rsidRPr="00DA28CB">
        <w:rPr>
          <w:rFonts w:eastAsia="Times New Roman" w:cs="Times New Roman"/>
          <w:szCs w:val="28"/>
        </w:rPr>
        <w:t>ортировке воды, при существующей мощностях водозабора</w:t>
      </w:r>
      <w:r w:rsidR="00FD4D45" w:rsidRPr="00DA28CB">
        <w:rPr>
          <w:rFonts w:eastAsia="Times New Roman" w:cs="Times New Roman"/>
          <w:szCs w:val="28"/>
        </w:rPr>
        <w:t xml:space="preserve"> имеется достаточный резерв по производительностям основного технологического оборудования. Это позволяет направить мероприятия по реконструкции и моде</w:t>
      </w:r>
      <w:r w:rsidR="00FD4D45" w:rsidRPr="00DA28CB">
        <w:rPr>
          <w:rFonts w:eastAsia="Times New Roman" w:cs="Times New Roman"/>
          <w:szCs w:val="28"/>
        </w:rPr>
        <w:t>р</w:t>
      </w:r>
      <w:r w:rsidR="00FD4D45" w:rsidRPr="00DA28CB">
        <w:rPr>
          <w:rFonts w:eastAsia="Times New Roman" w:cs="Times New Roman"/>
          <w:szCs w:val="28"/>
        </w:rPr>
        <w:t xml:space="preserve">низации, связанные с </w:t>
      </w:r>
      <w:r w:rsidR="008564DC">
        <w:rPr>
          <w:rFonts w:eastAsia="Times New Roman" w:cs="Times New Roman"/>
          <w:szCs w:val="28"/>
        </w:rPr>
        <w:t>реконструкцией</w:t>
      </w:r>
      <w:r w:rsidR="00FD4D45" w:rsidRPr="00DA28CB">
        <w:rPr>
          <w:rFonts w:eastAsia="Times New Roman" w:cs="Times New Roman"/>
          <w:szCs w:val="28"/>
        </w:rPr>
        <w:t xml:space="preserve"> существующих сооружений на улучшение качества питьевой воды, повышение энергетической эффективности оборудования, контроль и автоматическое регулирование процесса водоподготовки.</w:t>
      </w:r>
    </w:p>
    <w:p w:rsidR="00FD4D45" w:rsidRPr="00DA28CB" w:rsidRDefault="00FD4D45" w:rsidP="00FD4D45">
      <w:pPr>
        <w:ind w:firstLine="567"/>
        <w:rPr>
          <w:rFonts w:eastAsia="Times New Roman" w:cs="Times New Roman"/>
          <w:szCs w:val="28"/>
        </w:rPr>
      </w:pPr>
      <w:r w:rsidRPr="00DA28CB">
        <w:rPr>
          <w:rFonts w:eastAsia="Times New Roman" w:cs="Times New Roman"/>
          <w:szCs w:val="28"/>
        </w:rPr>
        <w:t>Имеющийся резерв гарантирует устойчивую, надежную работу всего ко</w:t>
      </w:r>
      <w:r w:rsidRPr="00DA28CB">
        <w:rPr>
          <w:rFonts w:eastAsia="Times New Roman" w:cs="Times New Roman"/>
          <w:szCs w:val="28"/>
        </w:rPr>
        <w:t>м</w:t>
      </w:r>
      <w:r w:rsidRPr="00DA28CB">
        <w:rPr>
          <w:rFonts w:eastAsia="Times New Roman" w:cs="Times New Roman"/>
          <w:szCs w:val="28"/>
        </w:rPr>
        <w:t xml:space="preserve">плекса систем </w:t>
      </w:r>
      <w:r w:rsidR="008564DC">
        <w:rPr>
          <w:rFonts w:eastAsia="Times New Roman" w:cs="Times New Roman"/>
          <w:szCs w:val="28"/>
        </w:rPr>
        <w:t>водоснабжения</w:t>
      </w:r>
      <w:r w:rsidRPr="00DA28CB">
        <w:rPr>
          <w:rFonts w:eastAsia="Times New Roman" w:cs="Times New Roman"/>
          <w:szCs w:val="28"/>
        </w:rPr>
        <w:t xml:space="preserve"> и получ</w:t>
      </w:r>
      <w:r w:rsidR="008564DC">
        <w:rPr>
          <w:rFonts w:eastAsia="Times New Roman" w:cs="Times New Roman"/>
          <w:szCs w:val="28"/>
        </w:rPr>
        <w:t>ение</w:t>
      </w:r>
      <w:r w:rsidRPr="00DA28CB">
        <w:rPr>
          <w:rFonts w:eastAsia="Times New Roman" w:cs="Times New Roman"/>
          <w:szCs w:val="28"/>
        </w:rPr>
        <w:t xml:space="preserve"> питьев</w:t>
      </w:r>
      <w:r w:rsidR="008564DC">
        <w:rPr>
          <w:rFonts w:eastAsia="Times New Roman" w:cs="Times New Roman"/>
          <w:szCs w:val="28"/>
        </w:rPr>
        <w:t>ой</w:t>
      </w:r>
      <w:r w:rsidRPr="00DA28CB">
        <w:rPr>
          <w:rFonts w:eastAsia="Times New Roman" w:cs="Times New Roman"/>
          <w:szCs w:val="28"/>
        </w:rPr>
        <w:t xml:space="preserve"> вод</w:t>
      </w:r>
      <w:r w:rsidR="008564DC">
        <w:rPr>
          <w:rFonts w:eastAsia="Times New Roman" w:cs="Times New Roman"/>
          <w:szCs w:val="28"/>
        </w:rPr>
        <w:t>ы</w:t>
      </w:r>
      <w:r w:rsidRPr="00DA28CB">
        <w:rPr>
          <w:rFonts w:eastAsia="Times New Roman" w:cs="Times New Roman"/>
          <w:szCs w:val="28"/>
        </w:rPr>
        <w:t xml:space="preserve"> в количестве необход</w:t>
      </w:r>
      <w:r w:rsidRPr="00DA28CB">
        <w:rPr>
          <w:rFonts w:eastAsia="Times New Roman" w:cs="Times New Roman"/>
          <w:szCs w:val="28"/>
        </w:rPr>
        <w:t>и</w:t>
      </w:r>
      <w:r w:rsidRPr="00DA28CB">
        <w:rPr>
          <w:rFonts w:eastAsia="Times New Roman" w:cs="Times New Roman"/>
          <w:szCs w:val="28"/>
        </w:rPr>
        <w:t xml:space="preserve">мом для обеспечения жителей и предприятий </w:t>
      </w:r>
      <w:r w:rsidR="004C2416">
        <w:rPr>
          <w:rFonts w:eastAsia="Times New Roman" w:cs="Times New Roman"/>
          <w:color w:val="000000"/>
          <w:szCs w:val="28"/>
        </w:rPr>
        <w:t>МО «</w:t>
      </w:r>
      <w:proofErr w:type="spellStart"/>
      <w:r w:rsidR="008564DC" w:rsidRPr="008564DC">
        <w:rPr>
          <w:rFonts w:eastAsia="Times New Roman" w:cs="Times New Roman"/>
          <w:color w:val="000000"/>
          <w:szCs w:val="28"/>
        </w:rPr>
        <w:t>Железногорск-Илимское</w:t>
      </w:r>
      <w:proofErr w:type="spellEnd"/>
      <w:r w:rsidR="008564DC" w:rsidRPr="008564DC">
        <w:rPr>
          <w:rFonts w:eastAsia="Times New Roman" w:cs="Times New Roman"/>
          <w:color w:val="000000"/>
          <w:szCs w:val="28"/>
        </w:rPr>
        <w:t xml:space="preserve"> </w:t>
      </w:r>
      <w:r w:rsidR="004C2416">
        <w:rPr>
          <w:rFonts w:eastAsia="Times New Roman" w:cs="Times New Roman"/>
          <w:color w:val="000000"/>
          <w:szCs w:val="28"/>
        </w:rPr>
        <w:t>горо</w:t>
      </w:r>
      <w:r w:rsidR="004C2416">
        <w:rPr>
          <w:rFonts w:eastAsia="Times New Roman" w:cs="Times New Roman"/>
          <w:color w:val="000000"/>
          <w:szCs w:val="28"/>
        </w:rPr>
        <w:t>д</w:t>
      </w:r>
      <w:r w:rsidR="004C2416">
        <w:rPr>
          <w:rFonts w:eastAsia="Times New Roman" w:cs="Times New Roman"/>
          <w:color w:val="000000"/>
          <w:szCs w:val="28"/>
        </w:rPr>
        <w:t>ское</w:t>
      </w:r>
      <w:r w:rsidR="00967DA1" w:rsidRPr="00DA28CB">
        <w:rPr>
          <w:rFonts w:eastAsia="Times New Roman" w:cs="Times New Roman"/>
          <w:color w:val="000000"/>
          <w:szCs w:val="28"/>
        </w:rPr>
        <w:t xml:space="preserve"> поселе</w:t>
      </w:r>
      <w:r w:rsidR="004C2416">
        <w:rPr>
          <w:rFonts w:eastAsia="Times New Roman" w:cs="Times New Roman"/>
          <w:color w:val="000000"/>
          <w:szCs w:val="28"/>
        </w:rPr>
        <w:t>ние</w:t>
      </w:r>
      <w:r w:rsidR="00967DA1" w:rsidRPr="00DA28CB">
        <w:rPr>
          <w:rFonts w:eastAsia="Times New Roman" w:cs="Times New Roman"/>
          <w:color w:val="000000"/>
          <w:szCs w:val="28"/>
        </w:rPr>
        <w:t>»</w:t>
      </w:r>
      <w:r w:rsidRPr="00DA28CB">
        <w:rPr>
          <w:rFonts w:eastAsia="Times New Roman" w:cs="Times New Roman"/>
          <w:szCs w:val="28"/>
        </w:rPr>
        <w:t>.</w:t>
      </w:r>
    </w:p>
    <w:p w:rsidR="00A44B92" w:rsidRPr="00AF56CE" w:rsidRDefault="004400AF" w:rsidP="00FD4D45">
      <w:pPr>
        <w:ind w:firstLine="567"/>
        <w:rPr>
          <w:rFonts w:cs="Times New Roman"/>
          <w:szCs w:val="28"/>
        </w:rPr>
      </w:pPr>
      <w:r w:rsidRPr="00AF56CE">
        <w:rPr>
          <w:rFonts w:cs="Times New Roman"/>
          <w:szCs w:val="28"/>
        </w:rPr>
        <w:t>2.</w:t>
      </w:r>
      <w:r w:rsidR="00A44B92" w:rsidRPr="00AF56CE">
        <w:rPr>
          <w:rFonts w:cs="Times New Roman"/>
          <w:szCs w:val="28"/>
        </w:rPr>
        <w:t>3.14</w:t>
      </w:r>
      <w:r w:rsidR="00F32613" w:rsidRPr="00AF56CE">
        <w:rPr>
          <w:rFonts w:cs="Times New Roman"/>
          <w:szCs w:val="28"/>
        </w:rPr>
        <w:t>.</w:t>
      </w:r>
      <w:r w:rsidR="00A44B92" w:rsidRPr="00AF56CE">
        <w:rPr>
          <w:rFonts w:cs="Times New Roman"/>
          <w:szCs w:val="28"/>
        </w:rPr>
        <w:t xml:space="preserve"> Наименование организации, которая наделена статусом гарантиру</w:t>
      </w:r>
      <w:r w:rsidR="00A44B92" w:rsidRPr="00AF56CE">
        <w:rPr>
          <w:rFonts w:cs="Times New Roman"/>
          <w:szCs w:val="28"/>
        </w:rPr>
        <w:t>ю</w:t>
      </w:r>
      <w:r w:rsidR="00A44B92" w:rsidRPr="00AF56CE">
        <w:rPr>
          <w:rFonts w:cs="Times New Roman"/>
          <w:szCs w:val="28"/>
        </w:rPr>
        <w:t>щей организации</w:t>
      </w:r>
      <w:bookmarkEnd w:id="49"/>
      <w:bookmarkEnd w:id="50"/>
    </w:p>
    <w:p w:rsidR="00A44B92" w:rsidRPr="00AF56CE" w:rsidRDefault="00AF56CE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F56CE">
        <w:rPr>
          <w:rFonts w:cs="Times New Roman"/>
          <w:szCs w:val="28"/>
        </w:rPr>
        <w:t>Гарантирующей организацией является ООО «Иркутские коммунальные си</w:t>
      </w:r>
      <w:r w:rsidRPr="00AF56CE">
        <w:rPr>
          <w:rFonts w:cs="Times New Roman"/>
          <w:szCs w:val="28"/>
        </w:rPr>
        <w:t>с</w:t>
      </w:r>
      <w:r w:rsidRPr="00AF56CE">
        <w:rPr>
          <w:rFonts w:cs="Times New Roman"/>
          <w:szCs w:val="28"/>
        </w:rPr>
        <w:t>темы».</w:t>
      </w:r>
    </w:p>
    <w:p w:rsidR="00A44B92" w:rsidRPr="00DA28CB" w:rsidRDefault="004400AF" w:rsidP="004A57F0">
      <w:pPr>
        <w:pStyle w:val="2"/>
        <w:spacing w:after="240"/>
        <w:rPr>
          <w:rFonts w:cs="Times New Roman"/>
          <w:szCs w:val="28"/>
        </w:rPr>
      </w:pPr>
      <w:bookmarkStart w:id="51" w:name="_Toc385862049"/>
      <w:bookmarkStart w:id="52" w:name="_Toc392073585"/>
      <w:bookmarkStart w:id="53" w:name="_Toc421174819"/>
      <w:r w:rsidRPr="00DA28CB">
        <w:rPr>
          <w:rFonts w:cs="Times New Roman"/>
          <w:szCs w:val="28"/>
        </w:rPr>
        <w:lastRenderedPageBreak/>
        <w:t>2.</w:t>
      </w:r>
      <w:r w:rsidR="00653782">
        <w:rPr>
          <w:rFonts w:cs="Times New Roman"/>
          <w:szCs w:val="28"/>
        </w:rPr>
        <w:t>5</w:t>
      </w:r>
      <w:r w:rsidR="00F32613" w:rsidRPr="00DA28CB">
        <w:rPr>
          <w:rFonts w:cs="Times New Roman"/>
          <w:szCs w:val="28"/>
        </w:rPr>
        <w:t>.</w:t>
      </w:r>
      <w:r w:rsidR="00A44B92" w:rsidRPr="00DA28CB">
        <w:rPr>
          <w:rFonts w:cs="Times New Roman"/>
          <w:szCs w:val="28"/>
        </w:rPr>
        <w:t xml:space="preserve"> Предложения по строительству, реконструкции и модернизации об</w:t>
      </w:r>
      <w:r w:rsidR="00A44B92" w:rsidRPr="00DA28CB">
        <w:rPr>
          <w:rFonts w:cs="Times New Roman"/>
          <w:szCs w:val="28"/>
        </w:rPr>
        <w:t>ъ</w:t>
      </w:r>
      <w:r w:rsidR="00A44B92" w:rsidRPr="00DA28CB">
        <w:rPr>
          <w:rFonts w:cs="Times New Roman"/>
          <w:szCs w:val="28"/>
        </w:rPr>
        <w:t>ектов централизованных систем водоснабжения</w:t>
      </w:r>
      <w:bookmarkEnd w:id="51"/>
      <w:bookmarkEnd w:id="52"/>
      <w:bookmarkEnd w:id="53"/>
    </w:p>
    <w:p w:rsidR="007631EF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54" w:name="_Toc385862050"/>
      <w:bookmarkStart w:id="55" w:name="_Toc392073586"/>
      <w:bookmarkStart w:id="56" w:name="_Toc421174820"/>
      <w:r w:rsidRPr="00DA28CB">
        <w:rPr>
          <w:rFonts w:cs="Times New Roman"/>
          <w:szCs w:val="28"/>
        </w:rPr>
        <w:t>2.</w:t>
      </w:r>
      <w:r w:rsidR="00653782">
        <w:rPr>
          <w:rFonts w:cs="Times New Roman"/>
          <w:szCs w:val="28"/>
        </w:rPr>
        <w:t>5</w:t>
      </w:r>
      <w:r w:rsidR="00A44B92" w:rsidRPr="00DA28CB">
        <w:rPr>
          <w:rFonts w:cs="Times New Roman"/>
          <w:szCs w:val="28"/>
        </w:rPr>
        <w:t>.1</w:t>
      </w:r>
      <w:r w:rsidR="00F32613" w:rsidRPr="00DA28CB">
        <w:rPr>
          <w:rFonts w:cs="Times New Roman"/>
          <w:szCs w:val="28"/>
        </w:rPr>
        <w:t>.</w:t>
      </w:r>
      <w:r w:rsidR="00A44B92" w:rsidRPr="00DA28CB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DA28CB">
        <w:rPr>
          <w:rFonts w:cs="Times New Roman"/>
          <w:szCs w:val="28"/>
        </w:rPr>
        <w:t>е</w:t>
      </w:r>
      <w:r w:rsidR="00A44B92" w:rsidRPr="00DA28CB">
        <w:rPr>
          <w:rFonts w:cs="Times New Roman"/>
          <w:szCs w:val="28"/>
        </w:rPr>
        <w:t>ния с разбивкой по годам</w:t>
      </w:r>
      <w:bookmarkEnd w:id="54"/>
      <w:bookmarkEnd w:id="55"/>
      <w:bookmarkEnd w:id="56"/>
    </w:p>
    <w:p w:rsidR="00FF158A" w:rsidRPr="00DA28CB" w:rsidRDefault="00F52656" w:rsidP="00FF158A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По результатам анализа сведений о системе водоснабжения, планов админис</w:t>
      </w:r>
      <w:r w:rsidRPr="00DA28CB">
        <w:rPr>
          <w:rFonts w:cs="Times New Roman"/>
          <w:szCs w:val="28"/>
        </w:rPr>
        <w:t>т</w:t>
      </w:r>
      <w:r w:rsidRPr="00DA28CB">
        <w:rPr>
          <w:rFonts w:cs="Times New Roman"/>
          <w:szCs w:val="28"/>
        </w:rPr>
        <w:t>рации поселения, программ ресурсоснабжающих организаций рекомендованы сл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дующие мероприятия:</w:t>
      </w:r>
    </w:p>
    <w:p w:rsidR="000C5671" w:rsidRPr="00DA28CB" w:rsidRDefault="000C5671" w:rsidP="00FF158A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На первый этап 2015-20</w:t>
      </w:r>
      <w:r w:rsidR="00587880">
        <w:rPr>
          <w:rFonts w:cs="Times New Roman"/>
          <w:szCs w:val="28"/>
        </w:rPr>
        <w:t>19</w:t>
      </w:r>
      <w:r w:rsidRPr="00DA28CB">
        <w:rPr>
          <w:rFonts w:cs="Times New Roman"/>
          <w:szCs w:val="28"/>
        </w:rPr>
        <w:t xml:space="preserve"> год: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магистрального водовода от ВК 1 водозабора «</w:t>
      </w:r>
      <w:proofErr w:type="spellStart"/>
      <w:r w:rsidRPr="00587880">
        <w:rPr>
          <w:rFonts w:eastAsia="Times New Roman" w:cs="Times New Roman"/>
          <w:szCs w:val="28"/>
        </w:rPr>
        <w:t>Сибиро</w:t>
      </w:r>
      <w:r w:rsidRPr="00587880">
        <w:rPr>
          <w:rFonts w:eastAsia="Times New Roman" w:cs="Times New Roman"/>
          <w:szCs w:val="28"/>
        </w:rPr>
        <w:t>ч</w:t>
      </w:r>
      <w:r w:rsidRPr="00587880">
        <w:rPr>
          <w:rFonts w:eastAsia="Times New Roman" w:cs="Times New Roman"/>
          <w:szCs w:val="28"/>
        </w:rPr>
        <w:t>ный</w:t>
      </w:r>
      <w:proofErr w:type="spellEnd"/>
      <w:r w:rsidRPr="00587880">
        <w:rPr>
          <w:rFonts w:eastAsia="Times New Roman" w:cs="Times New Roman"/>
          <w:szCs w:val="28"/>
        </w:rPr>
        <w:t>» до ВК 36  с целью увеличения надежности и пропускной спосо</w:t>
      </w:r>
      <w:r w:rsidRPr="00587880">
        <w:rPr>
          <w:rFonts w:eastAsia="Times New Roman" w:cs="Times New Roman"/>
          <w:szCs w:val="28"/>
        </w:rPr>
        <w:t>б</w:t>
      </w:r>
      <w:r w:rsidRPr="00587880">
        <w:rPr>
          <w:rFonts w:eastAsia="Times New Roman" w:cs="Times New Roman"/>
          <w:szCs w:val="28"/>
        </w:rPr>
        <w:t>ности. Длина в двухтрубном исполнении = 7400м., существующий мат</w:t>
      </w:r>
      <w:r w:rsidRPr="00587880">
        <w:rPr>
          <w:rFonts w:eastAsia="Times New Roman" w:cs="Times New Roman"/>
          <w:szCs w:val="28"/>
        </w:rPr>
        <w:t>е</w:t>
      </w:r>
      <w:r w:rsidRPr="00587880">
        <w:rPr>
          <w:rFonts w:eastAsia="Times New Roman" w:cs="Times New Roman"/>
          <w:szCs w:val="28"/>
        </w:rPr>
        <w:t>риал – чугунная труба, диаметр – 300мм.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315мм. Количество аварий  за 2014г. – 3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Иващенко от ВК 1-1 до ВК 2-3 с целью увеличения надежности и пропускной способности. Длина в однотрубном исполнении = 830м., существующий материал – стальная труба, диаметр – 219мм.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</w:t>
      </w:r>
      <w:r w:rsidRPr="00587880">
        <w:rPr>
          <w:rFonts w:eastAsia="Times New Roman" w:cs="Times New Roman"/>
          <w:szCs w:val="28"/>
        </w:rPr>
        <w:t>р</w:t>
      </w:r>
      <w:r w:rsidRPr="00587880">
        <w:rPr>
          <w:rFonts w:eastAsia="Times New Roman" w:cs="Times New Roman"/>
          <w:szCs w:val="28"/>
        </w:rPr>
        <w:t>ная труба, диаметр – 225мм. Количество аварий  за 2014г. – 2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Строителей от ВК 2-9 «а» до ВК 8-20 с целью увеличения надежности и пропускной сп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собности. Длина в однотрубном исполнении = 1400м., существующий материал – стальная труба, диаметр – 219мм. Запроектировать: матер</w:t>
      </w:r>
      <w:r w:rsidRPr="00587880">
        <w:rPr>
          <w:rFonts w:eastAsia="Times New Roman" w:cs="Times New Roman"/>
          <w:szCs w:val="28"/>
        </w:rPr>
        <w:t>и</w:t>
      </w:r>
      <w:r w:rsidRPr="00587880">
        <w:rPr>
          <w:rFonts w:eastAsia="Times New Roman" w:cs="Times New Roman"/>
          <w:szCs w:val="28"/>
        </w:rPr>
        <w:t>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225мм. Количество аварий  за 2014г. – 3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Иващенко от ВК 36а до ВК 2-6 с целью увеличения надежности и пропускной способн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 xml:space="preserve">сти. Длина в однотрубном исполнении = 210м., существующий материал – </w:t>
      </w:r>
      <w:proofErr w:type="spellStart"/>
      <w:r w:rsidRPr="00587880">
        <w:rPr>
          <w:rFonts w:eastAsia="Times New Roman" w:cs="Times New Roman"/>
          <w:szCs w:val="28"/>
        </w:rPr>
        <w:t>полиэтиленова</w:t>
      </w:r>
      <w:proofErr w:type="spellEnd"/>
      <w:r w:rsidRPr="00587880">
        <w:rPr>
          <w:rFonts w:eastAsia="Times New Roman" w:cs="Times New Roman"/>
          <w:szCs w:val="28"/>
        </w:rPr>
        <w:t xml:space="preserve"> труба, диаметр – 63мм., санированная в трубу </w:t>
      </w:r>
      <w:proofErr w:type="spellStart"/>
      <w:r w:rsidRPr="00587880">
        <w:rPr>
          <w:rFonts w:eastAsia="Times New Roman" w:cs="Times New Roman"/>
          <w:szCs w:val="28"/>
        </w:rPr>
        <w:t>ф</w:t>
      </w:r>
      <w:proofErr w:type="spellEnd"/>
      <w:r w:rsidRPr="00587880">
        <w:rPr>
          <w:rFonts w:eastAsia="Times New Roman" w:cs="Times New Roman"/>
          <w:szCs w:val="28"/>
        </w:rPr>
        <w:t xml:space="preserve"> 250мм. (чугун)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300мм. Количество аварий  за 2014г. – 1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по ул. 40 лет ВЛКСМ от ВК 8-19 до водоразборной колонки №1 с целью увеличения надежности и пропускной способности. Длина в однотрубном исполнении = 2060м., существующий материал – чугунная труба, диаметр – 159мм. Запрое</w:t>
      </w:r>
      <w:r w:rsidRPr="00587880">
        <w:rPr>
          <w:rFonts w:eastAsia="Times New Roman" w:cs="Times New Roman"/>
          <w:szCs w:val="28"/>
        </w:rPr>
        <w:t>к</w:t>
      </w:r>
      <w:r w:rsidRPr="00587880">
        <w:rPr>
          <w:rFonts w:eastAsia="Times New Roman" w:cs="Times New Roman"/>
          <w:szCs w:val="28"/>
        </w:rPr>
        <w:lastRenderedPageBreak/>
        <w:t>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160мм. Количество аварий  за 2014г. – 3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6-го; 7-го квартала от ВК 36 до ВК 8-20 с целью увеличения надежности и пропускной способн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сти. Длина в однотрубном исполнении = 1300м., существующий матер</w:t>
      </w:r>
      <w:r w:rsidRPr="00587880">
        <w:rPr>
          <w:rFonts w:eastAsia="Times New Roman" w:cs="Times New Roman"/>
          <w:szCs w:val="28"/>
        </w:rPr>
        <w:t>и</w:t>
      </w:r>
      <w:r w:rsidRPr="00587880">
        <w:rPr>
          <w:rFonts w:eastAsia="Times New Roman" w:cs="Times New Roman"/>
          <w:szCs w:val="28"/>
        </w:rPr>
        <w:t>ал – стальная труба, диаметр – 219мм.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лимерная труба, диаметр – 225мм. Количество аварий  за 2014г. – 2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 xml:space="preserve">Реконструкция водопровода от ВК 19 (насосная городских резервуаров) до 13-го </w:t>
      </w:r>
      <w:proofErr w:type="spellStart"/>
      <w:r w:rsidRPr="00587880">
        <w:rPr>
          <w:rFonts w:eastAsia="Times New Roman" w:cs="Times New Roman"/>
          <w:szCs w:val="28"/>
        </w:rPr>
        <w:t>мкрн</w:t>
      </w:r>
      <w:proofErr w:type="spellEnd"/>
      <w:r w:rsidRPr="00587880">
        <w:rPr>
          <w:rFonts w:eastAsia="Times New Roman" w:cs="Times New Roman"/>
          <w:szCs w:val="28"/>
        </w:rPr>
        <w:t>., Длина в однотрубном исполнении = 1500м.,</w:t>
      </w:r>
      <w:r w:rsidR="007B2ACD">
        <w:rPr>
          <w:rFonts w:eastAsia="Times New Roman" w:cs="Times New Roman"/>
          <w:szCs w:val="28"/>
        </w:rPr>
        <w:t xml:space="preserve"> </w:t>
      </w:r>
      <w:r w:rsidRPr="00587880">
        <w:rPr>
          <w:rFonts w:eastAsia="Times New Roman" w:cs="Times New Roman"/>
          <w:szCs w:val="28"/>
        </w:rPr>
        <w:t>существу</w:t>
      </w:r>
      <w:r w:rsidRPr="00587880">
        <w:rPr>
          <w:rFonts w:eastAsia="Times New Roman" w:cs="Times New Roman"/>
          <w:szCs w:val="28"/>
        </w:rPr>
        <w:t>ю</w:t>
      </w:r>
      <w:r w:rsidRPr="00587880">
        <w:rPr>
          <w:rFonts w:eastAsia="Times New Roman" w:cs="Times New Roman"/>
          <w:szCs w:val="28"/>
        </w:rPr>
        <w:t>щий материал – стальная труба, диаметр – 219мм. Запроектировать: м</w:t>
      </w:r>
      <w:r w:rsidRPr="00587880">
        <w:rPr>
          <w:rFonts w:eastAsia="Times New Roman" w:cs="Times New Roman"/>
          <w:szCs w:val="28"/>
        </w:rPr>
        <w:t>а</w:t>
      </w:r>
      <w:r w:rsidRPr="00587880">
        <w:rPr>
          <w:rFonts w:eastAsia="Times New Roman" w:cs="Times New Roman"/>
          <w:szCs w:val="28"/>
        </w:rPr>
        <w:t>териал</w:t>
      </w:r>
      <w:r w:rsidR="007B2ACD">
        <w:rPr>
          <w:rFonts w:eastAsia="Times New Roman" w:cs="Times New Roman"/>
          <w:szCs w:val="28"/>
        </w:rPr>
        <w:t xml:space="preserve"> </w:t>
      </w:r>
      <w:r w:rsidRPr="00587880">
        <w:rPr>
          <w:rFonts w:eastAsia="Times New Roman" w:cs="Times New Roman"/>
          <w:szCs w:val="28"/>
        </w:rPr>
        <w:t>- стальная труба, диаметр – 273мм. – увеличение пропускной способности.  Количество аварий  за 2014г. – 1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сетей водоснабжения 13-14 микрорайонов, Длина в о</w:t>
      </w:r>
      <w:r w:rsidRPr="00587880">
        <w:rPr>
          <w:rFonts w:eastAsia="Times New Roman" w:cs="Times New Roman"/>
          <w:szCs w:val="28"/>
        </w:rPr>
        <w:t>д</w:t>
      </w:r>
      <w:r w:rsidRPr="00587880">
        <w:rPr>
          <w:rFonts w:eastAsia="Times New Roman" w:cs="Times New Roman"/>
          <w:szCs w:val="28"/>
        </w:rPr>
        <w:t>нотрубном исполнении = 5300м., существующий материал – стальная труба, диаметр – 159мм. Запроектировать: материа</w:t>
      </w:r>
      <w:proofErr w:type="gramStart"/>
      <w:r w:rsidRPr="00587880">
        <w:rPr>
          <w:rFonts w:eastAsia="Times New Roman" w:cs="Times New Roman"/>
          <w:szCs w:val="28"/>
        </w:rPr>
        <w:t>л-</w:t>
      </w:r>
      <w:proofErr w:type="gramEnd"/>
      <w:r w:rsidRPr="00587880">
        <w:rPr>
          <w:rFonts w:eastAsia="Times New Roman" w:cs="Times New Roman"/>
          <w:szCs w:val="28"/>
        </w:rPr>
        <w:t xml:space="preserve"> полимерная труба, диаметр – 160мм. Количество аварий  за 2014г. – 12 ед.</w:t>
      </w:r>
    </w:p>
    <w:p w:rsidR="00587880" w:rsidRPr="00587880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587880">
        <w:rPr>
          <w:rFonts w:eastAsia="Times New Roman" w:cs="Times New Roman"/>
          <w:szCs w:val="28"/>
        </w:rPr>
        <w:t>Реконструкция межквартального водопровода 2-го; 6-го квартала по ул. Щеголева от ВК 2-6 до ВК 2-20 с целью увеличения пропускной спосо</w:t>
      </w:r>
      <w:r w:rsidRPr="00587880">
        <w:rPr>
          <w:rFonts w:eastAsia="Times New Roman" w:cs="Times New Roman"/>
          <w:szCs w:val="28"/>
        </w:rPr>
        <w:t>б</w:t>
      </w:r>
      <w:r w:rsidRPr="00587880">
        <w:rPr>
          <w:rFonts w:eastAsia="Times New Roman" w:cs="Times New Roman"/>
          <w:szCs w:val="28"/>
        </w:rPr>
        <w:t>ности и восстановления  системы наружного пожаротушения (гидра</w:t>
      </w:r>
      <w:r w:rsidRPr="00587880">
        <w:rPr>
          <w:rFonts w:eastAsia="Times New Roman" w:cs="Times New Roman"/>
          <w:szCs w:val="28"/>
        </w:rPr>
        <w:t>н</w:t>
      </w:r>
      <w:r w:rsidRPr="00587880">
        <w:rPr>
          <w:rFonts w:eastAsia="Times New Roman" w:cs="Times New Roman"/>
          <w:szCs w:val="28"/>
        </w:rPr>
        <w:t xml:space="preserve">тов). Длина = 830м., существующий материал – </w:t>
      </w:r>
      <w:proofErr w:type="spellStart"/>
      <w:r w:rsidRPr="00587880">
        <w:rPr>
          <w:rFonts w:eastAsia="Times New Roman" w:cs="Times New Roman"/>
          <w:szCs w:val="28"/>
        </w:rPr>
        <w:t>полиэтиленова</w:t>
      </w:r>
      <w:proofErr w:type="spellEnd"/>
      <w:r w:rsidRPr="00587880">
        <w:rPr>
          <w:rFonts w:eastAsia="Times New Roman" w:cs="Times New Roman"/>
          <w:szCs w:val="28"/>
        </w:rPr>
        <w:t xml:space="preserve"> труба, диаметр – 63мм., санированная в трубу </w:t>
      </w:r>
      <w:proofErr w:type="spellStart"/>
      <w:r w:rsidRPr="00587880">
        <w:rPr>
          <w:rFonts w:eastAsia="Times New Roman" w:cs="Times New Roman"/>
          <w:szCs w:val="28"/>
        </w:rPr>
        <w:t>ф</w:t>
      </w:r>
      <w:proofErr w:type="spellEnd"/>
      <w:r w:rsidRPr="00587880">
        <w:rPr>
          <w:rFonts w:eastAsia="Times New Roman" w:cs="Times New Roman"/>
          <w:szCs w:val="28"/>
        </w:rPr>
        <w:t xml:space="preserve"> 159мм. (чугун) Запроектир</w:t>
      </w:r>
      <w:r w:rsidRPr="00587880">
        <w:rPr>
          <w:rFonts w:eastAsia="Times New Roman" w:cs="Times New Roman"/>
          <w:szCs w:val="28"/>
        </w:rPr>
        <w:t>о</w:t>
      </w:r>
      <w:r w:rsidRPr="00587880">
        <w:rPr>
          <w:rFonts w:eastAsia="Times New Roman" w:cs="Times New Roman"/>
          <w:szCs w:val="28"/>
        </w:rPr>
        <w:t>вать: материал</w:t>
      </w:r>
      <w:r w:rsidR="007B2ACD">
        <w:rPr>
          <w:rFonts w:eastAsia="Times New Roman" w:cs="Times New Roman"/>
          <w:szCs w:val="28"/>
        </w:rPr>
        <w:t xml:space="preserve"> </w:t>
      </w:r>
      <w:r w:rsidRPr="00587880">
        <w:rPr>
          <w:rFonts w:eastAsia="Times New Roman" w:cs="Times New Roman"/>
          <w:szCs w:val="28"/>
        </w:rPr>
        <w:t>- полимерная труба, диаметр – 110мм. Количество аварий  за 2014г. – 1 ед.</w:t>
      </w:r>
    </w:p>
    <w:p w:rsidR="00587880" w:rsidRPr="003A1364" w:rsidRDefault="00587880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3A1364">
        <w:rPr>
          <w:rFonts w:eastAsia="Times New Roman" w:cs="Times New Roman"/>
          <w:szCs w:val="28"/>
        </w:rPr>
        <w:t>Модернизация электрооборудования водозабора «</w:t>
      </w:r>
      <w:proofErr w:type="spellStart"/>
      <w:r w:rsidRPr="003A1364">
        <w:rPr>
          <w:rFonts w:eastAsia="Times New Roman" w:cs="Times New Roman"/>
          <w:szCs w:val="28"/>
        </w:rPr>
        <w:t>Сибирочный</w:t>
      </w:r>
      <w:proofErr w:type="spellEnd"/>
      <w:r w:rsidRPr="003A1364">
        <w:rPr>
          <w:rFonts w:eastAsia="Times New Roman" w:cs="Times New Roman"/>
          <w:szCs w:val="28"/>
        </w:rPr>
        <w:t>» с 6 кВ с установкой приборов частотного регулирования 6 кВ.</w:t>
      </w:r>
      <w:r w:rsidR="00D47229" w:rsidRPr="003A1364">
        <w:rPr>
          <w:rFonts w:eastAsia="Times New Roman" w:cs="Times New Roman"/>
          <w:szCs w:val="28"/>
        </w:rPr>
        <w:t xml:space="preserve"> (3шт.)</w:t>
      </w:r>
      <w:r w:rsidR="00572ED4" w:rsidRPr="003A1364">
        <w:rPr>
          <w:rFonts w:eastAsia="Times New Roman" w:cs="Times New Roman"/>
          <w:szCs w:val="28"/>
        </w:rPr>
        <w:t>.</w:t>
      </w:r>
    </w:p>
    <w:p w:rsidR="007B2ACD" w:rsidRPr="003A1364" w:rsidRDefault="003A1364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3A1364">
        <w:rPr>
          <w:rFonts w:cs="Times New Roman"/>
          <w:szCs w:val="28"/>
        </w:rPr>
        <w:t>Строительство второй линии электроснабжения к водозабору «Иванова Рассоха»</w:t>
      </w:r>
      <w:r w:rsidR="00572ED4" w:rsidRPr="003A1364">
        <w:rPr>
          <w:rFonts w:eastAsia="Times New Roman" w:cs="Times New Roman"/>
          <w:szCs w:val="28"/>
        </w:rPr>
        <w:t>.</w:t>
      </w:r>
    </w:p>
    <w:p w:rsidR="007B2ACD" w:rsidRPr="003A1364" w:rsidRDefault="007B2ACD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3A1364">
        <w:rPr>
          <w:rFonts w:eastAsia="Times New Roman" w:cs="Times New Roman"/>
          <w:szCs w:val="28"/>
        </w:rPr>
        <w:t>Замена насос</w:t>
      </w:r>
      <w:r w:rsidR="00D214CA" w:rsidRPr="003A1364">
        <w:rPr>
          <w:rFonts w:eastAsia="Times New Roman" w:cs="Times New Roman"/>
          <w:szCs w:val="28"/>
        </w:rPr>
        <w:t>ов</w:t>
      </w:r>
      <w:r w:rsidRPr="003A1364">
        <w:rPr>
          <w:rFonts w:eastAsia="Times New Roman" w:cs="Times New Roman"/>
          <w:szCs w:val="28"/>
        </w:rPr>
        <w:t xml:space="preserve"> и электрооборудования на скв</w:t>
      </w:r>
      <w:r w:rsidR="00D214CA" w:rsidRPr="003A1364">
        <w:rPr>
          <w:rFonts w:eastAsia="Times New Roman" w:cs="Times New Roman"/>
          <w:szCs w:val="28"/>
        </w:rPr>
        <w:t xml:space="preserve">ажинах </w:t>
      </w:r>
      <w:r w:rsidRPr="003A1364">
        <w:rPr>
          <w:rFonts w:eastAsia="Times New Roman" w:cs="Times New Roman"/>
          <w:szCs w:val="28"/>
        </w:rPr>
        <w:t>Иванова Рассоха</w:t>
      </w:r>
      <w:r w:rsidR="00D214CA" w:rsidRPr="003A1364">
        <w:rPr>
          <w:rFonts w:eastAsia="Times New Roman" w:cs="Times New Roman"/>
          <w:szCs w:val="28"/>
        </w:rPr>
        <w:t xml:space="preserve"> (5 шт.)</w:t>
      </w:r>
      <w:r w:rsidR="00572ED4" w:rsidRPr="003A1364">
        <w:rPr>
          <w:rFonts w:eastAsia="Times New Roman" w:cs="Times New Roman"/>
          <w:szCs w:val="28"/>
        </w:rPr>
        <w:t>.</w:t>
      </w:r>
    </w:p>
    <w:p w:rsidR="00572ED4" w:rsidRPr="003A1364" w:rsidRDefault="00572ED4" w:rsidP="005A1D3B">
      <w:pPr>
        <w:numPr>
          <w:ilvl w:val="0"/>
          <w:numId w:val="42"/>
        </w:numPr>
        <w:rPr>
          <w:rFonts w:eastAsia="Times New Roman" w:cs="Times New Roman"/>
          <w:szCs w:val="28"/>
        </w:rPr>
      </w:pPr>
      <w:r w:rsidRPr="003A1364">
        <w:rPr>
          <w:rFonts w:eastAsia="Times New Roman" w:cs="Times New Roman"/>
          <w:szCs w:val="28"/>
        </w:rPr>
        <w:t>Замена ветхих сетей (4 км).</w:t>
      </w:r>
    </w:p>
    <w:p w:rsidR="000C5671" w:rsidRPr="00DA28CB" w:rsidRDefault="00587880" w:rsidP="00E878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 второй этап 2020-2029</w:t>
      </w:r>
      <w:r w:rsidR="000C5671" w:rsidRPr="00DA28CB">
        <w:rPr>
          <w:rFonts w:cs="Times New Roman"/>
          <w:szCs w:val="28"/>
        </w:rPr>
        <w:t xml:space="preserve"> год:</w:t>
      </w:r>
    </w:p>
    <w:p w:rsidR="00587880" w:rsidRDefault="00587880" w:rsidP="005A1D3B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bookmarkStart w:id="57" w:name="_Toc385862051"/>
      <w:bookmarkStart w:id="58" w:name="_Toc392073587"/>
      <w:r w:rsidRPr="00DA28CB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>;</w:t>
      </w:r>
    </w:p>
    <w:p w:rsidR="00572ED4" w:rsidRPr="00DA28CB" w:rsidRDefault="00572ED4" w:rsidP="005A1D3B">
      <w:pPr>
        <w:pStyle w:val="ab"/>
        <w:numPr>
          <w:ilvl w:val="0"/>
          <w:numId w:val="4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ветхих сетей (37 км).</w:t>
      </w:r>
    </w:p>
    <w:p w:rsidR="00C947E3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59" w:name="_Toc421174821"/>
      <w:r w:rsidRPr="00DA28CB">
        <w:rPr>
          <w:rFonts w:cs="Times New Roman"/>
          <w:szCs w:val="28"/>
        </w:rPr>
        <w:lastRenderedPageBreak/>
        <w:t>2.</w:t>
      </w:r>
      <w:r w:rsidR="00653782">
        <w:rPr>
          <w:rFonts w:cs="Times New Roman"/>
          <w:szCs w:val="28"/>
        </w:rPr>
        <w:t>5</w:t>
      </w:r>
      <w:r w:rsidR="00C947E3" w:rsidRPr="00DA28CB">
        <w:rPr>
          <w:rFonts w:cs="Times New Roman"/>
          <w:szCs w:val="28"/>
        </w:rPr>
        <w:t>.2</w:t>
      </w:r>
      <w:r w:rsidR="00F32613" w:rsidRPr="00DA28CB">
        <w:rPr>
          <w:rFonts w:cs="Times New Roman"/>
          <w:szCs w:val="28"/>
        </w:rPr>
        <w:t>.</w:t>
      </w:r>
      <w:r w:rsidR="00C947E3" w:rsidRPr="00DA28CB">
        <w:rPr>
          <w:rFonts w:cs="Times New Roman"/>
          <w:szCs w:val="28"/>
        </w:rPr>
        <w:t xml:space="preserve"> Технические </w:t>
      </w:r>
      <w:r w:rsidR="00A346A1" w:rsidRPr="00DA28CB">
        <w:rPr>
          <w:rFonts w:cs="Times New Roman"/>
          <w:szCs w:val="28"/>
        </w:rPr>
        <w:t>обоснования</w:t>
      </w:r>
      <w:r w:rsidR="00C947E3" w:rsidRPr="00DA28CB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DA28CB">
        <w:rPr>
          <w:rFonts w:cs="Times New Roman"/>
          <w:szCs w:val="28"/>
        </w:rPr>
        <w:t>н</w:t>
      </w:r>
      <w:r w:rsidR="00C947E3" w:rsidRPr="00DA28CB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DA28CB">
        <w:rPr>
          <w:rFonts w:cs="Times New Roman"/>
          <w:szCs w:val="28"/>
        </w:rPr>
        <w:t>и</w:t>
      </w:r>
      <w:r w:rsidR="00C947E3" w:rsidRPr="00DA28CB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DA28CB">
        <w:rPr>
          <w:rFonts w:cs="Times New Roman"/>
          <w:szCs w:val="28"/>
        </w:rPr>
        <w:t>е</w:t>
      </w:r>
      <w:r w:rsidR="00C947E3" w:rsidRPr="00DA28CB">
        <w:rPr>
          <w:rFonts w:cs="Times New Roman"/>
          <w:szCs w:val="28"/>
        </w:rPr>
        <w:t>ния и водоотведения</w:t>
      </w:r>
      <w:bookmarkEnd w:id="57"/>
      <w:bookmarkEnd w:id="58"/>
      <w:bookmarkEnd w:id="59"/>
    </w:p>
    <w:p w:rsidR="0049548F" w:rsidRPr="000B71FC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0B71FC">
        <w:rPr>
          <w:rFonts w:cs="Times New Roman"/>
          <w:szCs w:val="28"/>
        </w:rPr>
        <w:t>2.</w:t>
      </w:r>
      <w:r w:rsidR="00C947E3" w:rsidRPr="000B71FC">
        <w:rPr>
          <w:rFonts w:cs="Times New Roman"/>
          <w:szCs w:val="28"/>
        </w:rPr>
        <w:t>4.2.1</w:t>
      </w:r>
      <w:r w:rsidR="00F32613" w:rsidRPr="000B71FC">
        <w:rPr>
          <w:rFonts w:cs="Times New Roman"/>
          <w:szCs w:val="28"/>
        </w:rPr>
        <w:t>.</w:t>
      </w:r>
      <w:r w:rsidR="00C947E3" w:rsidRPr="000B71FC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0B71FC">
        <w:rPr>
          <w:rFonts w:cs="Times New Roman"/>
          <w:szCs w:val="28"/>
        </w:rPr>
        <w:t>ой воды установленного качества</w:t>
      </w:r>
    </w:p>
    <w:p w:rsidR="00685851" w:rsidRPr="00DA28CB" w:rsidRDefault="00685851" w:rsidP="00D63376">
      <w:pPr>
        <w:suppressAutoHyphens/>
        <w:ind w:firstLine="567"/>
        <w:rPr>
          <w:rFonts w:cs="Times New Roman"/>
          <w:szCs w:val="28"/>
        </w:rPr>
      </w:pPr>
      <w:r w:rsidRPr="000B71FC">
        <w:rPr>
          <w:rFonts w:cs="Times New Roman"/>
          <w:szCs w:val="28"/>
        </w:rPr>
        <w:t>Проведенный анализ показал, что к 2029 году резерв произво</w:t>
      </w:r>
      <w:r w:rsidR="00BF1F9C" w:rsidRPr="000B71FC">
        <w:rPr>
          <w:rFonts w:cs="Times New Roman"/>
          <w:szCs w:val="28"/>
        </w:rPr>
        <w:t>дственных мощностей существующего</w:t>
      </w:r>
      <w:r w:rsidR="00F21766" w:rsidRPr="000B71FC">
        <w:rPr>
          <w:rFonts w:cs="Times New Roman"/>
          <w:szCs w:val="28"/>
        </w:rPr>
        <w:t xml:space="preserve"> водозабора</w:t>
      </w:r>
      <w:r w:rsidRPr="000B71FC">
        <w:rPr>
          <w:rFonts w:cs="Times New Roman"/>
          <w:szCs w:val="28"/>
        </w:rPr>
        <w:t xml:space="preserve"> будет достаточным для обеспечения подачи абонентам необходимого объема воды установленного качества, а также воды на пожарные и поливочные нужды.</w:t>
      </w:r>
    </w:p>
    <w:p w:rsidR="0049548F" w:rsidRPr="00DA28CB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2.</w:t>
      </w:r>
      <w:r w:rsidR="00974BE7" w:rsidRPr="00DA28CB">
        <w:rPr>
          <w:rFonts w:cs="Times New Roman"/>
          <w:szCs w:val="28"/>
        </w:rPr>
        <w:t>4.2.2</w:t>
      </w:r>
      <w:r w:rsidR="0057482A" w:rsidRPr="00DA28CB">
        <w:rPr>
          <w:rFonts w:cs="Times New Roman"/>
          <w:szCs w:val="28"/>
        </w:rPr>
        <w:t>.</w:t>
      </w:r>
      <w:r w:rsidR="00974BE7" w:rsidRPr="00DA28CB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DA28CB">
        <w:rPr>
          <w:rFonts w:cs="Times New Roman"/>
          <w:szCs w:val="28"/>
        </w:rPr>
        <w:t>е</w:t>
      </w:r>
      <w:r w:rsidR="00974BE7" w:rsidRPr="00DA28CB">
        <w:rPr>
          <w:rFonts w:cs="Times New Roman"/>
          <w:szCs w:val="28"/>
        </w:rPr>
        <w:t>ленного пункта</w:t>
      </w:r>
    </w:p>
    <w:p w:rsidR="006D7823" w:rsidRPr="00DA28CB" w:rsidRDefault="00C04CDF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A53665" w:rsidRPr="00DA28CB">
        <w:rPr>
          <w:rFonts w:cs="Times New Roman"/>
          <w:szCs w:val="28"/>
        </w:rPr>
        <w:t xml:space="preserve">муниципального образования </w:t>
      </w:r>
      <w:r w:rsidR="00111334" w:rsidRPr="00DA28CB">
        <w:rPr>
          <w:rFonts w:cs="Times New Roman"/>
          <w:szCs w:val="28"/>
        </w:rPr>
        <w:t>«</w:t>
      </w:r>
      <w:proofErr w:type="spellStart"/>
      <w:r w:rsidR="008C3EED" w:rsidRPr="008C3EED">
        <w:rPr>
          <w:rFonts w:cs="Times New Roman"/>
          <w:szCs w:val="28"/>
        </w:rPr>
        <w:t>Железногорск-Илимское</w:t>
      </w:r>
      <w:proofErr w:type="spellEnd"/>
      <w:r w:rsidR="008C3EED" w:rsidRPr="008C3EED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8C3EED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8C3EED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D63376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выявлена необход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мость с</w:t>
      </w:r>
      <w:r w:rsidR="004A3BBD" w:rsidRPr="00DA28CB">
        <w:rPr>
          <w:rFonts w:cs="Times New Roman"/>
          <w:szCs w:val="28"/>
        </w:rPr>
        <w:t>троительст</w:t>
      </w:r>
      <w:r w:rsidRPr="00DA28CB">
        <w:rPr>
          <w:rFonts w:cs="Times New Roman"/>
          <w:szCs w:val="28"/>
        </w:rPr>
        <w:t>ва</w:t>
      </w:r>
      <w:r w:rsidR="004A3BBD" w:rsidRPr="00DA28CB">
        <w:rPr>
          <w:rFonts w:cs="Times New Roman"/>
          <w:szCs w:val="28"/>
        </w:rPr>
        <w:t xml:space="preserve"> новы</w:t>
      </w:r>
      <w:r w:rsidR="0009785E" w:rsidRPr="00DA28CB">
        <w:rPr>
          <w:rFonts w:cs="Times New Roman"/>
          <w:szCs w:val="28"/>
        </w:rPr>
        <w:t xml:space="preserve">х сетей водоснабжения </w:t>
      </w:r>
      <w:r w:rsidR="000536C0" w:rsidRPr="00DA28CB">
        <w:rPr>
          <w:rFonts w:cs="Times New Roman"/>
          <w:szCs w:val="28"/>
        </w:rPr>
        <w:t>на участках перспективного строительства</w:t>
      </w:r>
      <w:r w:rsidR="004B44BC" w:rsidRPr="00DA28CB">
        <w:rPr>
          <w:rFonts w:cs="Times New Roman"/>
          <w:szCs w:val="28"/>
        </w:rPr>
        <w:t xml:space="preserve"> ввиду наличия в муниципальном образовании планов по подключ</w:t>
      </w:r>
      <w:r w:rsidR="004B44BC" w:rsidRPr="00DA28CB">
        <w:rPr>
          <w:rFonts w:cs="Times New Roman"/>
          <w:szCs w:val="28"/>
        </w:rPr>
        <w:t>е</w:t>
      </w:r>
      <w:r w:rsidR="004B44BC" w:rsidRPr="00DA28CB">
        <w:rPr>
          <w:rFonts w:cs="Times New Roman"/>
          <w:szCs w:val="28"/>
        </w:rPr>
        <w:t>нию новых абонентов к централизованной сети водоснабжения</w:t>
      </w:r>
      <w:r w:rsidR="004A3BBD" w:rsidRPr="00DA28CB">
        <w:rPr>
          <w:rFonts w:cs="Times New Roman"/>
          <w:szCs w:val="28"/>
        </w:rPr>
        <w:t>.</w:t>
      </w:r>
    </w:p>
    <w:p w:rsidR="0049548F" w:rsidRPr="00DA28CB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2.</w:t>
      </w:r>
      <w:r w:rsidR="00D3147E" w:rsidRPr="00DA28CB">
        <w:rPr>
          <w:rFonts w:cs="Times New Roman"/>
          <w:szCs w:val="28"/>
        </w:rPr>
        <w:t>4.2.3</w:t>
      </w:r>
      <w:r w:rsidR="0057482A" w:rsidRPr="00DA28CB">
        <w:rPr>
          <w:rFonts w:cs="Times New Roman"/>
          <w:szCs w:val="28"/>
        </w:rPr>
        <w:t>.</w:t>
      </w:r>
      <w:r w:rsidR="00D3147E" w:rsidRPr="00DA28CB">
        <w:rPr>
          <w:rFonts w:cs="Times New Roman"/>
          <w:szCs w:val="28"/>
        </w:rPr>
        <w:t xml:space="preserve"> Сокращение поте</w:t>
      </w:r>
      <w:r w:rsidR="009A6E9A" w:rsidRPr="00DA28CB">
        <w:rPr>
          <w:rFonts w:cs="Times New Roman"/>
          <w:szCs w:val="28"/>
        </w:rPr>
        <w:t>рь воды при ее транспортировке</w:t>
      </w:r>
    </w:p>
    <w:p w:rsidR="00C04CDF" w:rsidRPr="00DA28CB" w:rsidRDefault="008B46CC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 результате проведенного</w:t>
      </w:r>
      <w:r w:rsidR="000F0100">
        <w:rPr>
          <w:rFonts w:cs="Times New Roman"/>
          <w:szCs w:val="28"/>
        </w:rPr>
        <w:t xml:space="preserve"> анализа установлено, что в 2014</w:t>
      </w:r>
      <w:r w:rsidRPr="00DA28CB">
        <w:rPr>
          <w:rFonts w:cs="Times New Roman"/>
          <w:szCs w:val="28"/>
        </w:rPr>
        <w:t xml:space="preserve"> году потери воды в сетях ХПВ составили </w:t>
      </w:r>
      <w:r w:rsidR="00F53787">
        <w:rPr>
          <w:rFonts w:eastAsia="Times New Roman" w:cs="Times New Roman"/>
          <w:color w:val="000000"/>
          <w:szCs w:val="28"/>
        </w:rPr>
        <w:t>164,94</w:t>
      </w:r>
      <w:r w:rsidRPr="00DA28CB">
        <w:rPr>
          <w:rFonts w:eastAsia="Times New Roman" w:cs="Times New Roman"/>
          <w:color w:val="000000"/>
          <w:szCs w:val="28"/>
        </w:rPr>
        <w:t xml:space="preserve"> </w:t>
      </w:r>
      <w:r w:rsidRPr="00DA28CB">
        <w:rPr>
          <w:rFonts w:cs="Times New Roman"/>
          <w:szCs w:val="28"/>
        </w:rPr>
        <w:t>тыс.</w:t>
      </w:r>
      <w:r w:rsidR="00A346A1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м</w:t>
      </w:r>
      <w:r w:rsidRPr="00DA28CB">
        <w:rPr>
          <w:rFonts w:cs="Times New Roman"/>
          <w:szCs w:val="28"/>
          <w:vertAlign w:val="superscript"/>
        </w:rPr>
        <w:t>3</w:t>
      </w:r>
      <w:r w:rsidR="00B2405F" w:rsidRPr="00DA28CB">
        <w:rPr>
          <w:rFonts w:cs="Times New Roman"/>
          <w:szCs w:val="28"/>
        </w:rPr>
        <w:t xml:space="preserve">. </w:t>
      </w:r>
      <w:r w:rsidR="000468F2">
        <w:rPr>
          <w:rFonts w:cs="Times New Roman"/>
          <w:szCs w:val="28"/>
        </w:rPr>
        <w:t>П</w:t>
      </w:r>
      <w:r w:rsidRPr="00DA28CB">
        <w:rPr>
          <w:rFonts w:cs="Times New Roman"/>
          <w:szCs w:val="28"/>
        </w:rPr>
        <w:t>отери связаны с ветхостью водопроводных сетей</w:t>
      </w:r>
      <w:r w:rsidR="00A346A1" w:rsidRPr="00DA28CB">
        <w:rPr>
          <w:rFonts w:cs="Times New Roman"/>
          <w:szCs w:val="28"/>
        </w:rPr>
        <w:t>.</w:t>
      </w:r>
    </w:p>
    <w:p w:rsidR="009A6E9A" w:rsidRPr="00DA28CB" w:rsidRDefault="008B46CC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дующие мероприятия:</w:t>
      </w:r>
    </w:p>
    <w:p w:rsidR="007945EC" w:rsidRPr="00DA28CB" w:rsidRDefault="008B46CC" w:rsidP="005A1D3B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Замена ветхих водопроводных сетей.</w:t>
      </w:r>
    </w:p>
    <w:p w:rsidR="007945EC" w:rsidRPr="00DA28CB" w:rsidRDefault="00A346A1" w:rsidP="005A1D3B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DA28CB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2.</w:t>
      </w:r>
      <w:r w:rsidR="007251DD" w:rsidRPr="00DA28CB">
        <w:rPr>
          <w:rFonts w:cs="Times New Roman"/>
          <w:szCs w:val="28"/>
        </w:rPr>
        <w:t>4.2.</w:t>
      </w:r>
      <w:r w:rsidR="0057482A" w:rsidRPr="00DA28CB">
        <w:rPr>
          <w:rFonts w:cs="Times New Roman"/>
          <w:szCs w:val="28"/>
        </w:rPr>
        <w:t>4.</w:t>
      </w:r>
      <w:r w:rsidR="007251DD" w:rsidRPr="00DA28CB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DA28CB">
        <w:rPr>
          <w:rFonts w:cs="Times New Roman"/>
          <w:szCs w:val="28"/>
        </w:rPr>
        <w:t>дательства Российской Федерации</w:t>
      </w:r>
    </w:p>
    <w:p w:rsidR="0001182A" w:rsidRPr="00DA28CB" w:rsidRDefault="00C04CDF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Анализ показал, что в</w:t>
      </w:r>
      <w:r w:rsidR="0001182A" w:rsidRPr="00DA28CB">
        <w:rPr>
          <w:rFonts w:cs="Times New Roman"/>
          <w:szCs w:val="28"/>
        </w:rPr>
        <w:t xml:space="preserve"> настоящее время </w:t>
      </w:r>
      <w:r w:rsidR="00C047D6" w:rsidRPr="00DA28CB">
        <w:rPr>
          <w:rFonts w:cs="Times New Roman"/>
          <w:szCs w:val="28"/>
        </w:rPr>
        <w:t>качество</w:t>
      </w:r>
      <w:r w:rsidR="0001182A" w:rsidRPr="00DA28CB">
        <w:rPr>
          <w:rFonts w:cs="Times New Roman"/>
          <w:szCs w:val="28"/>
        </w:rPr>
        <w:t xml:space="preserve"> вод</w:t>
      </w:r>
      <w:r w:rsidR="00D67B51" w:rsidRPr="00DA28CB">
        <w:rPr>
          <w:rFonts w:cs="Times New Roman"/>
          <w:szCs w:val="28"/>
        </w:rPr>
        <w:t>ы поставляемой потреб</w:t>
      </w:r>
      <w:r w:rsidR="00D67B51" w:rsidRPr="00DA28CB">
        <w:rPr>
          <w:rFonts w:cs="Times New Roman"/>
          <w:szCs w:val="28"/>
        </w:rPr>
        <w:t>и</w:t>
      </w:r>
      <w:r w:rsidR="00D67B51" w:rsidRPr="00DA28CB">
        <w:rPr>
          <w:rFonts w:cs="Times New Roman"/>
          <w:szCs w:val="28"/>
        </w:rPr>
        <w:t>телям со</w:t>
      </w:r>
      <w:r w:rsidR="00C047D6" w:rsidRPr="00DA28CB">
        <w:rPr>
          <w:rFonts w:cs="Times New Roman"/>
          <w:szCs w:val="28"/>
        </w:rPr>
        <w:t>ответствует</w:t>
      </w:r>
      <w:r w:rsidR="00944BDD" w:rsidRPr="00DA28CB">
        <w:rPr>
          <w:rFonts w:cs="Times New Roman"/>
          <w:szCs w:val="28"/>
        </w:rPr>
        <w:t xml:space="preserve"> требованиям зако</w:t>
      </w:r>
      <w:r w:rsidR="00022C82" w:rsidRPr="00DA28CB">
        <w:rPr>
          <w:rFonts w:cs="Times New Roman"/>
          <w:szCs w:val="28"/>
        </w:rPr>
        <w:t>нодательства Российской Федерации</w:t>
      </w:r>
      <w:r w:rsidRPr="00DA28CB">
        <w:rPr>
          <w:rFonts w:cs="Times New Roman"/>
          <w:szCs w:val="28"/>
        </w:rPr>
        <w:t xml:space="preserve">. В </w:t>
      </w:r>
      <w:r w:rsidR="00022C82" w:rsidRPr="00DA28CB">
        <w:rPr>
          <w:rFonts w:cs="Times New Roman"/>
          <w:szCs w:val="28"/>
        </w:rPr>
        <w:t>св</w:t>
      </w:r>
      <w:r w:rsidR="00022C82" w:rsidRPr="00DA28CB">
        <w:rPr>
          <w:rFonts w:cs="Times New Roman"/>
          <w:szCs w:val="28"/>
        </w:rPr>
        <w:t>я</w:t>
      </w:r>
      <w:r w:rsidR="00022C82" w:rsidRPr="00DA28CB">
        <w:rPr>
          <w:rFonts w:cs="Times New Roman"/>
          <w:szCs w:val="28"/>
        </w:rPr>
        <w:t>зи с этим мероприятия не требуются.</w:t>
      </w:r>
    </w:p>
    <w:p w:rsidR="0042359D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60" w:name="_Toc385862052"/>
      <w:bookmarkStart w:id="61" w:name="_Toc392073588"/>
      <w:bookmarkStart w:id="62" w:name="_Toc421174822"/>
      <w:r w:rsidRPr="00DA28CB">
        <w:rPr>
          <w:rFonts w:cs="Times New Roman"/>
          <w:szCs w:val="28"/>
        </w:rPr>
        <w:lastRenderedPageBreak/>
        <w:t>2.</w:t>
      </w:r>
      <w:r w:rsidR="00653782">
        <w:rPr>
          <w:rFonts w:cs="Times New Roman"/>
          <w:szCs w:val="28"/>
        </w:rPr>
        <w:t>5</w:t>
      </w:r>
      <w:r w:rsidR="0042359D" w:rsidRPr="00DA28CB">
        <w:rPr>
          <w:rFonts w:cs="Times New Roman"/>
          <w:szCs w:val="28"/>
        </w:rPr>
        <w:t>.3</w:t>
      </w:r>
      <w:r w:rsidR="00C81253" w:rsidRPr="00DA28CB">
        <w:rPr>
          <w:rFonts w:cs="Times New Roman"/>
          <w:szCs w:val="28"/>
        </w:rPr>
        <w:t>.</w:t>
      </w:r>
      <w:r w:rsidR="0042359D" w:rsidRPr="00DA28CB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0"/>
      <w:bookmarkEnd w:id="61"/>
      <w:bookmarkEnd w:id="62"/>
    </w:p>
    <w:p w:rsidR="00062E06" w:rsidRPr="00DA28CB" w:rsidRDefault="00253FFC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Проведенный анализ ситуации в муниципальном образовании показал</w:t>
      </w:r>
      <w:r w:rsidR="00C64916" w:rsidRPr="00DA28CB">
        <w:rPr>
          <w:rFonts w:cs="Times New Roman"/>
          <w:szCs w:val="28"/>
        </w:rPr>
        <w:t>, что</w:t>
      </w:r>
      <w:r w:rsidR="00584B31" w:rsidRPr="00DA28CB">
        <w:rPr>
          <w:rFonts w:cs="Times New Roman"/>
          <w:szCs w:val="28"/>
        </w:rPr>
        <w:t xml:space="preserve"> н</w:t>
      </w:r>
      <w:r w:rsidR="00584B31" w:rsidRPr="00DA28CB">
        <w:rPr>
          <w:rFonts w:cs="Times New Roman"/>
          <w:szCs w:val="28"/>
        </w:rPr>
        <w:t>е</w:t>
      </w:r>
      <w:r w:rsidR="00584B31" w:rsidRPr="00DA28CB">
        <w:rPr>
          <w:rFonts w:cs="Times New Roman"/>
          <w:szCs w:val="28"/>
        </w:rPr>
        <w:t>обходимость строительства</w:t>
      </w:r>
      <w:r w:rsidR="00CC33AC" w:rsidRPr="00DA28CB">
        <w:rPr>
          <w:rFonts w:cs="Times New Roman"/>
          <w:szCs w:val="28"/>
        </w:rPr>
        <w:t xml:space="preserve"> новых сооружений отсутствует</w:t>
      </w:r>
      <w:r w:rsidR="00D33C78" w:rsidRPr="00DA28CB">
        <w:rPr>
          <w:rFonts w:cs="Times New Roman"/>
          <w:szCs w:val="28"/>
        </w:rPr>
        <w:t>.</w:t>
      </w:r>
      <w:r w:rsidR="00CC33AC" w:rsidRPr="00DA28CB">
        <w:rPr>
          <w:rFonts w:cs="Times New Roman"/>
          <w:szCs w:val="28"/>
        </w:rPr>
        <w:t xml:space="preserve"> </w:t>
      </w:r>
      <w:r w:rsidR="00D33C78" w:rsidRPr="00DA28CB">
        <w:rPr>
          <w:rFonts w:cs="Times New Roman"/>
          <w:szCs w:val="28"/>
        </w:rPr>
        <w:t xml:space="preserve">К </w:t>
      </w:r>
      <w:r w:rsidR="00062E06" w:rsidRPr="00DA28CB">
        <w:rPr>
          <w:rFonts w:cs="Times New Roman"/>
          <w:szCs w:val="28"/>
        </w:rPr>
        <w:t>выводу из эксплу</w:t>
      </w:r>
      <w:r w:rsidR="00062E06" w:rsidRPr="00DA28CB">
        <w:rPr>
          <w:rFonts w:cs="Times New Roman"/>
          <w:szCs w:val="28"/>
        </w:rPr>
        <w:t>а</w:t>
      </w:r>
      <w:r w:rsidR="00062E06" w:rsidRPr="00DA28CB">
        <w:rPr>
          <w:rFonts w:cs="Times New Roman"/>
          <w:szCs w:val="28"/>
        </w:rPr>
        <w:t>тации объектов</w:t>
      </w:r>
      <w:r w:rsidR="00830DDD" w:rsidRPr="00DA28CB">
        <w:rPr>
          <w:rFonts w:cs="Times New Roman"/>
          <w:szCs w:val="28"/>
        </w:rPr>
        <w:t xml:space="preserve"> системы водоснабжения</w:t>
      </w:r>
      <w:r w:rsidR="00062E06" w:rsidRPr="00DA28CB">
        <w:rPr>
          <w:rFonts w:cs="Times New Roman"/>
          <w:szCs w:val="28"/>
        </w:rPr>
        <w:t xml:space="preserve"> не планируется.</w:t>
      </w:r>
    </w:p>
    <w:p w:rsidR="009B488E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63" w:name="_Toc385862053"/>
      <w:bookmarkStart w:id="64" w:name="_Toc392073589"/>
      <w:bookmarkStart w:id="65" w:name="_Toc421174823"/>
      <w:r w:rsidRPr="00DA28CB">
        <w:rPr>
          <w:rFonts w:cs="Times New Roman"/>
          <w:szCs w:val="28"/>
        </w:rPr>
        <w:t>2.</w:t>
      </w:r>
      <w:r w:rsidR="00653782">
        <w:rPr>
          <w:rFonts w:cs="Times New Roman"/>
          <w:szCs w:val="28"/>
        </w:rPr>
        <w:t>5</w:t>
      </w:r>
      <w:r w:rsidR="009B488E" w:rsidRPr="00DA28CB">
        <w:rPr>
          <w:rFonts w:cs="Times New Roman"/>
          <w:szCs w:val="28"/>
        </w:rPr>
        <w:t>.4</w:t>
      </w:r>
      <w:r w:rsidR="00C81253" w:rsidRPr="00DA28CB">
        <w:rPr>
          <w:rFonts w:cs="Times New Roman"/>
          <w:szCs w:val="28"/>
        </w:rPr>
        <w:t>.</w:t>
      </w:r>
      <w:r w:rsidR="009B488E" w:rsidRPr="00DA28CB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DA28CB">
        <w:rPr>
          <w:rFonts w:cs="Times New Roman"/>
          <w:szCs w:val="28"/>
        </w:rPr>
        <w:t>у</w:t>
      </w:r>
      <w:r w:rsidR="009B488E" w:rsidRPr="00DA28CB">
        <w:rPr>
          <w:rFonts w:cs="Times New Roman"/>
          <w:szCs w:val="28"/>
        </w:rPr>
        <w:t>ществляющих водоснабжение</w:t>
      </w:r>
      <w:bookmarkEnd w:id="63"/>
      <w:bookmarkEnd w:id="64"/>
      <w:bookmarkEnd w:id="65"/>
    </w:p>
    <w:p w:rsidR="00634BE8" w:rsidRPr="00DA28CB" w:rsidRDefault="002E19C3" w:rsidP="004A57F0">
      <w:pPr>
        <w:ind w:firstLine="567"/>
        <w:rPr>
          <w:rFonts w:cs="Times New Roman"/>
          <w:szCs w:val="28"/>
        </w:rPr>
      </w:pPr>
      <w:bookmarkStart w:id="66" w:name="_Toc385862054"/>
      <w:r w:rsidRPr="00DA28CB">
        <w:rPr>
          <w:rFonts w:cs="Times New Roman"/>
          <w:szCs w:val="28"/>
        </w:rPr>
        <w:t>Проведенный анализ ситуации в муници</w:t>
      </w:r>
      <w:r w:rsidR="005421C9" w:rsidRPr="00DA28CB">
        <w:rPr>
          <w:rFonts w:cs="Times New Roman"/>
          <w:szCs w:val="28"/>
        </w:rPr>
        <w:t>пальном образовании показал</w:t>
      </w:r>
      <w:r w:rsidR="00DD3B4D" w:rsidRPr="00DA28CB">
        <w:rPr>
          <w:rFonts w:cs="Times New Roman"/>
          <w:szCs w:val="28"/>
        </w:rPr>
        <w:t xml:space="preserve"> нео</w:t>
      </w:r>
      <w:r w:rsidR="00DD3B4D" w:rsidRPr="00DA28CB">
        <w:rPr>
          <w:rFonts w:cs="Times New Roman"/>
          <w:szCs w:val="28"/>
        </w:rPr>
        <w:t>б</w:t>
      </w:r>
      <w:r w:rsidR="00DD3B4D" w:rsidRPr="00DA28CB">
        <w:rPr>
          <w:rFonts w:cs="Times New Roman"/>
          <w:szCs w:val="28"/>
        </w:rPr>
        <w:t>ходимость в</w:t>
      </w:r>
      <w:r w:rsidR="005421C9" w:rsidRPr="00DA28CB">
        <w:rPr>
          <w:rFonts w:cs="Times New Roman"/>
          <w:szCs w:val="28"/>
        </w:rPr>
        <w:t>недрения</w:t>
      </w:r>
      <w:r w:rsidR="00922259" w:rsidRPr="00DA28CB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DA28CB">
        <w:rPr>
          <w:rFonts w:cs="Times New Roman"/>
          <w:szCs w:val="28"/>
        </w:rPr>
        <w:t xml:space="preserve"> </w:t>
      </w:r>
      <w:r w:rsidR="00922259" w:rsidRPr="00DA28CB">
        <w:rPr>
          <w:rFonts w:cs="Times New Roman"/>
          <w:szCs w:val="28"/>
        </w:rPr>
        <w:t>с</w:t>
      </w:r>
      <w:r w:rsidR="00634BE8" w:rsidRPr="00DA28CB">
        <w:rPr>
          <w:rFonts w:cs="Times New Roman"/>
          <w:szCs w:val="28"/>
        </w:rPr>
        <w:t>оздание современной автоматизированной системы оперативного ди</w:t>
      </w:r>
      <w:r w:rsidR="00634BE8" w:rsidRPr="00DA28CB">
        <w:rPr>
          <w:rFonts w:cs="Times New Roman"/>
          <w:szCs w:val="28"/>
        </w:rPr>
        <w:t>с</w:t>
      </w:r>
      <w:r w:rsidR="00634BE8" w:rsidRPr="00DA28CB">
        <w:rPr>
          <w:rFonts w:cs="Times New Roman"/>
          <w:szCs w:val="28"/>
        </w:rPr>
        <w:t xml:space="preserve">петчерского управления  водоснабжением </w:t>
      </w:r>
      <w:r w:rsidR="00632CB9" w:rsidRPr="00DA28CB">
        <w:rPr>
          <w:rFonts w:cs="Times New Roman"/>
          <w:szCs w:val="28"/>
        </w:rPr>
        <w:t>района</w:t>
      </w:r>
      <w:r w:rsidR="00634BE8" w:rsidRPr="00DA28CB">
        <w:rPr>
          <w:rFonts w:cs="Times New Roman"/>
          <w:szCs w:val="28"/>
        </w:rPr>
        <w:t>.</w:t>
      </w:r>
    </w:p>
    <w:p w:rsidR="00634BE8" w:rsidRPr="00DA28CB" w:rsidRDefault="00634BE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В </w:t>
      </w:r>
      <w:r w:rsidR="004D4D39" w:rsidRPr="00DA28CB">
        <w:rPr>
          <w:rFonts w:cs="Times New Roman"/>
          <w:szCs w:val="28"/>
        </w:rPr>
        <w:t xml:space="preserve">МО </w:t>
      </w:r>
      <w:r w:rsidR="004C2416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4C2416">
        <w:rPr>
          <w:rFonts w:cs="Times New Roman"/>
          <w:szCs w:val="28"/>
        </w:rPr>
        <w:t>городское поселение</w:t>
      </w:r>
      <w:r w:rsidR="00111334" w:rsidRPr="00DA28CB">
        <w:rPr>
          <w:rFonts w:cs="Times New Roman"/>
          <w:szCs w:val="28"/>
        </w:rPr>
        <w:t>»</w:t>
      </w:r>
      <w:r w:rsidR="004D4D39" w:rsidRPr="00DA28CB">
        <w:rPr>
          <w:rFonts w:cs="Times New Roman"/>
          <w:szCs w:val="28"/>
        </w:rPr>
        <w:t xml:space="preserve"> </w:t>
      </w:r>
      <w:r w:rsidR="00632CB9" w:rsidRPr="00DA28CB">
        <w:rPr>
          <w:rFonts w:cs="Times New Roman"/>
          <w:szCs w:val="28"/>
        </w:rPr>
        <w:t>необходимо</w:t>
      </w:r>
      <w:r w:rsidR="0025081F" w:rsidRPr="00DA28CB">
        <w:rPr>
          <w:rFonts w:cs="Times New Roman"/>
          <w:szCs w:val="28"/>
        </w:rPr>
        <w:t xml:space="preserve"> устан</w:t>
      </w:r>
      <w:r w:rsidR="0025081F" w:rsidRPr="00DA28CB">
        <w:rPr>
          <w:rFonts w:cs="Times New Roman"/>
          <w:szCs w:val="28"/>
        </w:rPr>
        <w:t>о</w:t>
      </w:r>
      <w:r w:rsidR="0025081F" w:rsidRPr="00DA28CB">
        <w:rPr>
          <w:rFonts w:cs="Times New Roman"/>
          <w:szCs w:val="28"/>
        </w:rPr>
        <w:t>в</w:t>
      </w:r>
      <w:r w:rsidR="00632CB9" w:rsidRPr="00DA28CB">
        <w:rPr>
          <w:rFonts w:cs="Times New Roman"/>
          <w:szCs w:val="28"/>
        </w:rPr>
        <w:t>ить</w:t>
      </w:r>
      <w:r w:rsidRPr="00DA28CB">
        <w:rPr>
          <w:rFonts w:cs="Times New Roman"/>
          <w:szCs w:val="28"/>
        </w:rPr>
        <w:t xml:space="preserve"> частотные преобразователи, шкафы автоматизации, датч</w:t>
      </w:r>
      <w:r w:rsidR="00B756C3" w:rsidRPr="00DA28CB">
        <w:rPr>
          <w:rFonts w:cs="Times New Roman"/>
          <w:szCs w:val="28"/>
        </w:rPr>
        <w:t>ики давления и пр</w:t>
      </w:r>
      <w:r w:rsidR="00B756C3" w:rsidRPr="00DA28CB">
        <w:rPr>
          <w:rFonts w:cs="Times New Roman"/>
          <w:szCs w:val="28"/>
        </w:rPr>
        <w:t>и</w:t>
      </w:r>
      <w:r w:rsidR="00B756C3" w:rsidRPr="00DA28CB">
        <w:rPr>
          <w:rFonts w:cs="Times New Roman"/>
          <w:szCs w:val="28"/>
        </w:rPr>
        <w:t xml:space="preserve">боры учета на </w:t>
      </w:r>
      <w:r w:rsidR="00632CB9" w:rsidRPr="00DA28CB">
        <w:rPr>
          <w:rFonts w:cs="Times New Roman"/>
          <w:szCs w:val="28"/>
        </w:rPr>
        <w:t>водозаборных сооружениях</w:t>
      </w:r>
      <w:r w:rsidRPr="00DA28CB">
        <w:rPr>
          <w:rFonts w:cs="Times New Roman"/>
          <w:szCs w:val="28"/>
        </w:rPr>
        <w:t>.</w:t>
      </w:r>
    </w:p>
    <w:p w:rsidR="00634BE8" w:rsidRPr="00DA28CB" w:rsidRDefault="00634BE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>ных агрегатов и исключают ги</w:t>
      </w:r>
      <w:r w:rsidR="00856AD2" w:rsidRPr="00DA28CB">
        <w:rPr>
          <w:rFonts w:cs="Times New Roman"/>
          <w:szCs w:val="28"/>
        </w:rPr>
        <w:t>дроудары, одновременно достигается</w:t>
      </w:r>
      <w:r w:rsidRPr="00DA28CB">
        <w:rPr>
          <w:rFonts w:cs="Times New Roman"/>
          <w:szCs w:val="28"/>
        </w:rPr>
        <w:t xml:space="preserve"> эффект кру</w:t>
      </w:r>
      <w:r w:rsidRPr="00DA28CB">
        <w:rPr>
          <w:rFonts w:cs="Times New Roman"/>
          <w:szCs w:val="28"/>
        </w:rPr>
        <w:t>г</w:t>
      </w:r>
      <w:r w:rsidRPr="00DA28CB">
        <w:rPr>
          <w:rFonts w:cs="Times New Roman"/>
          <w:szCs w:val="28"/>
        </w:rPr>
        <w:t xml:space="preserve">лосуточного бесперебойного водоснабжения </w:t>
      </w:r>
      <w:r w:rsidR="00856AD2" w:rsidRPr="00DA28CB">
        <w:rPr>
          <w:rFonts w:cs="Times New Roman"/>
          <w:szCs w:val="28"/>
        </w:rPr>
        <w:t>всех потребителей населенных пун</w:t>
      </w:r>
      <w:r w:rsidR="00856AD2" w:rsidRPr="00DA28CB">
        <w:rPr>
          <w:rFonts w:cs="Times New Roman"/>
          <w:szCs w:val="28"/>
        </w:rPr>
        <w:t>к</w:t>
      </w:r>
      <w:r w:rsidR="00856AD2" w:rsidRPr="00DA28CB">
        <w:rPr>
          <w:rFonts w:cs="Times New Roman"/>
          <w:szCs w:val="28"/>
        </w:rPr>
        <w:t>тов</w:t>
      </w:r>
      <w:r w:rsidRPr="00DA28CB">
        <w:rPr>
          <w:rFonts w:cs="Times New Roman"/>
          <w:szCs w:val="28"/>
        </w:rPr>
        <w:t>.</w:t>
      </w:r>
    </w:p>
    <w:p w:rsidR="00634BE8" w:rsidRPr="00C5378D" w:rsidRDefault="00151435" w:rsidP="004A57F0">
      <w:pPr>
        <w:ind w:firstLine="567"/>
        <w:rPr>
          <w:rFonts w:cs="Times New Roman"/>
          <w:szCs w:val="28"/>
        </w:rPr>
      </w:pPr>
      <w:r w:rsidRPr="00C5378D">
        <w:rPr>
          <w:rFonts w:cs="Times New Roman"/>
          <w:szCs w:val="28"/>
        </w:rPr>
        <w:t>Основными</w:t>
      </w:r>
      <w:r w:rsidR="00634BE8" w:rsidRPr="00C5378D">
        <w:rPr>
          <w:rFonts w:cs="Times New Roman"/>
          <w:szCs w:val="28"/>
        </w:rPr>
        <w:t xml:space="preserve"> </w:t>
      </w:r>
      <w:r w:rsidRPr="00C5378D">
        <w:rPr>
          <w:rFonts w:cs="Times New Roman"/>
          <w:szCs w:val="28"/>
        </w:rPr>
        <w:t>результатами</w:t>
      </w:r>
      <w:r w:rsidR="00634BE8" w:rsidRPr="00C5378D">
        <w:rPr>
          <w:rFonts w:cs="Times New Roman"/>
          <w:szCs w:val="28"/>
        </w:rPr>
        <w:t xml:space="preserve"> внедрения АСОДУ является:</w:t>
      </w:r>
    </w:p>
    <w:p w:rsidR="007945EC" w:rsidRPr="00C5378D" w:rsidRDefault="005969C4" w:rsidP="005A1D3B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C5378D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C5378D">
        <w:rPr>
          <w:rFonts w:cs="Times New Roman"/>
          <w:szCs w:val="28"/>
        </w:rPr>
        <w:t>а</w:t>
      </w:r>
      <w:r w:rsidRPr="00C5378D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C5378D" w:rsidRDefault="005969C4" w:rsidP="005A1D3B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C5378D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C5378D">
        <w:rPr>
          <w:rFonts w:cs="Times New Roman"/>
          <w:szCs w:val="28"/>
        </w:rPr>
        <w:t>е</w:t>
      </w:r>
      <w:r w:rsidRPr="00C5378D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C5378D" w:rsidRDefault="005969C4" w:rsidP="005A1D3B">
      <w:pPr>
        <w:pStyle w:val="1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C5378D" w:rsidRDefault="005969C4" w:rsidP="005A1D3B">
      <w:pPr>
        <w:pStyle w:val="1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67" w:name="_Toc392073590"/>
      <w:bookmarkStart w:id="68" w:name="_Toc421174824"/>
      <w:r w:rsidRPr="00DA28CB">
        <w:rPr>
          <w:rFonts w:cs="Times New Roman"/>
          <w:szCs w:val="28"/>
        </w:rPr>
        <w:lastRenderedPageBreak/>
        <w:t>2.</w:t>
      </w:r>
      <w:r w:rsidR="00653782">
        <w:rPr>
          <w:rFonts w:cs="Times New Roman"/>
          <w:szCs w:val="28"/>
        </w:rPr>
        <w:t>5</w:t>
      </w:r>
      <w:r w:rsidR="00F35E12" w:rsidRPr="00DA28CB">
        <w:rPr>
          <w:rFonts w:cs="Times New Roman"/>
          <w:szCs w:val="28"/>
        </w:rPr>
        <w:t>.5</w:t>
      </w:r>
      <w:r w:rsidR="00C81253" w:rsidRPr="00DA28CB">
        <w:rPr>
          <w:rFonts w:cs="Times New Roman"/>
          <w:szCs w:val="28"/>
        </w:rPr>
        <w:t>.</w:t>
      </w:r>
      <w:r w:rsidR="00F35E12" w:rsidRPr="00DA28CB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DA28CB">
        <w:rPr>
          <w:rFonts w:cs="Times New Roman"/>
          <w:szCs w:val="28"/>
        </w:rPr>
        <w:t>а</w:t>
      </w:r>
      <w:r w:rsidR="00F35E12" w:rsidRPr="00DA28CB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6"/>
      <w:bookmarkEnd w:id="67"/>
      <w:bookmarkEnd w:id="68"/>
    </w:p>
    <w:p w:rsidR="007B0B02" w:rsidRPr="00DA28CB" w:rsidRDefault="006C352A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57482A" w:rsidRPr="00DA28CB">
        <w:rPr>
          <w:rFonts w:cs="Times New Roman"/>
          <w:szCs w:val="28"/>
        </w:rPr>
        <w:t>муниципального обр</w:t>
      </w:r>
      <w:r w:rsidR="0057482A" w:rsidRPr="00DA28CB">
        <w:rPr>
          <w:rFonts w:cs="Times New Roman"/>
          <w:szCs w:val="28"/>
        </w:rPr>
        <w:t>а</w:t>
      </w:r>
      <w:r w:rsidR="0057482A" w:rsidRPr="00DA28CB">
        <w:rPr>
          <w:rFonts w:cs="Times New Roman"/>
          <w:szCs w:val="28"/>
        </w:rPr>
        <w:t>зования</w:t>
      </w:r>
      <w:r w:rsidR="00167904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9C25D1" w:rsidRPr="00DA28CB">
        <w:rPr>
          <w:rFonts w:cs="Times New Roman"/>
          <w:szCs w:val="28"/>
        </w:rPr>
        <w:t xml:space="preserve"> </w:t>
      </w:r>
      <w:r w:rsidR="00F35E12" w:rsidRPr="00DA28CB">
        <w:rPr>
          <w:rFonts w:cs="Times New Roman"/>
          <w:szCs w:val="28"/>
        </w:rPr>
        <w:t>прибор</w:t>
      </w:r>
      <w:r w:rsidR="007B0B02" w:rsidRPr="00DA28CB">
        <w:rPr>
          <w:rFonts w:cs="Times New Roman"/>
          <w:szCs w:val="28"/>
        </w:rPr>
        <w:t>ами</w:t>
      </w:r>
      <w:r w:rsidR="00F35E12" w:rsidRPr="00DA28CB">
        <w:rPr>
          <w:rFonts w:cs="Times New Roman"/>
          <w:szCs w:val="28"/>
        </w:rPr>
        <w:t xml:space="preserve"> учета</w:t>
      </w:r>
      <w:r w:rsidR="007B0B02" w:rsidRPr="00DA28CB">
        <w:rPr>
          <w:rFonts w:cs="Times New Roman"/>
          <w:szCs w:val="28"/>
        </w:rPr>
        <w:t xml:space="preserve"> </w:t>
      </w:r>
      <w:r w:rsidR="002D33B0" w:rsidRPr="00DA28CB">
        <w:rPr>
          <w:rFonts w:cs="Times New Roman"/>
          <w:szCs w:val="28"/>
        </w:rPr>
        <w:t>прив</w:t>
      </w:r>
      <w:r w:rsidR="002D33B0" w:rsidRPr="00DA28CB">
        <w:rPr>
          <w:rFonts w:cs="Times New Roman"/>
          <w:szCs w:val="28"/>
        </w:rPr>
        <w:t>е</w:t>
      </w:r>
      <w:r w:rsidR="002D33B0" w:rsidRPr="00DA28CB">
        <w:rPr>
          <w:rFonts w:cs="Times New Roman"/>
          <w:szCs w:val="28"/>
        </w:rPr>
        <w:t>дены в таб</w:t>
      </w:r>
      <w:r w:rsidR="0058681D" w:rsidRPr="00DA28CB">
        <w:rPr>
          <w:rFonts w:cs="Times New Roman"/>
          <w:szCs w:val="28"/>
        </w:rPr>
        <w:t>лиц</w:t>
      </w:r>
      <w:r w:rsidR="005971E6" w:rsidRPr="00DA28CB">
        <w:rPr>
          <w:rFonts w:cs="Times New Roman"/>
          <w:szCs w:val="28"/>
        </w:rPr>
        <w:t>е</w:t>
      </w:r>
      <w:r w:rsidR="002D33B0" w:rsidRPr="00DA28CB">
        <w:rPr>
          <w:rFonts w:cs="Times New Roman"/>
          <w:szCs w:val="28"/>
        </w:rPr>
        <w:t xml:space="preserve"> 2.4.5.</w:t>
      </w:r>
      <w:r w:rsidR="0057482A" w:rsidRPr="00DA28CB">
        <w:rPr>
          <w:rFonts w:cs="Times New Roman"/>
          <w:szCs w:val="28"/>
        </w:rPr>
        <w:t>1</w:t>
      </w:r>
      <w:r w:rsidR="004A57F0" w:rsidRPr="00DA28CB">
        <w:rPr>
          <w:rFonts w:cs="Times New Roman"/>
          <w:szCs w:val="28"/>
        </w:rPr>
        <w:t>.</w:t>
      </w:r>
      <w:r w:rsidR="007C64A2">
        <w:rPr>
          <w:rFonts w:cs="Times New Roman"/>
          <w:szCs w:val="28"/>
        </w:rPr>
        <w:t xml:space="preserve">, </w:t>
      </w:r>
      <w:r w:rsidR="007C64A2" w:rsidRPr="007C64A2">
        <w:rPr>
          <w:rFonts w:cs="Times New Roman"/>
          <w:szCs w:val="28"/>
        </w:rPr>
        <w:t>2.4.5.</w:t>
      </w:r>
      <w:r w:rsidR="007C64A2">
        <w:rPr>
          <w:rFonts w:cs="Times New Roman"/>
          <w:szCs w:val="28"/>
        </w:rPr>
        <w:t>2</w:t>
      </w:r>
      <w:r w:rsidR="007C64A2" w:rsidRPr="007C64A2">
        <w:rPr>
          <w:rFonts w:cs="Times New Roman"/>
          <w:szCs w:val="28"/>
        </w:rPr>
        <w:t>.</w:t>
      </w:r>
    </w:p>
    <w:p w:rsidR="002D33B0" w:rsidRPr="00DA28CB" w:rsidRDefault="0002557C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Т</w:t>
      </w:r>
      <w:r w:rsidR="002D33B0" w:rsidRPr="00DA28CB">
        <w:rPr>
          <w:rFonts w:cs="Times New Roman"/>
          <w:sz w:val="26"/>
          <w:szCs w:val="26"/>
        </w:rPr>
        <w:t>аб</w:t>
      </w:r>
      <w:r w:rsidR="0058681D" w:rsidRPr="00DA28CB">
        <w:rPr>
          <w:rFonts w:cs="Times New Roman"/>
          <w:sz w:val="26"/>
          <w:szCs w:val="26"/>
        </w:rPr>
        <w:t>лица</w:t>
      </w:r>
      <w:r w:rsidR="002D33B0" w:rsidRPr="00DA28CB">
        <w:rPr>
          <w:rFonts w:cs="Times New Roman"/>
          <w:sz w:val="26"/>
          <w:szCs w:val="26"/>
        </w:rPr>
        <w:t xml:space="preserve"> 2.</w:t>
      </w:r>
      <w:r w:rsidR="00334AED">
        <w:rPr>
          <w:rFonts w:cs="Times New Roman"/>
          <w:sz w:val="26"/>
          <w:szCs w:val="26"/>
        </w:rPr>
        <w:t>5</w:t>
      </w:r>
      <w:r w:rsidR="002D33B0" w:rsidRPr="00DA28CB">
        <w:rPr>
          <w:rFonts w:cs="Times New Roman"/>
          <w:sz w:val="26"/>
          <w:szCs w:val="26"/>
        </w:rPr>
        <w:t>.5</w:t>
      </w:r>
      <w:r w:rsidR="0057482A" w:rsidRPr="00DA28CB">
        <w:rPr>
          <w:rFonts w:cs="Times New Roman"/>
          <w:sz w:val="26"/>
          <w:szCs w:val="26"/>
        </w:rPr>
        <w:t>.1.</w:t>
      </w:r>
      <w:r w:rsidR="002D33B0" w:rsidRPr="00DA28CB">
        <w:rPr>
          <w:rFonts w:cs="Times New Roman"/>
          <w:sz w:val="26"/>
          <w:szCs w:val="26"/>
        </w:rPr>
        <w:t xml:space="preserve"> Обеспеченность </w:t>
      </w:r>
      <w:r w:rsidR="002D33B0" w:rsidRPr="00DA28CB">
        <w:rPr>
          <w:rFonts w:cs="Times New Roman"/>
          <w:sz w:val="26"/>
          <w:szCs w:val="26"/>
        </w:rPr>
        <w:br/>
        <w:t>приборами учета</w:t>
      </w:r>
      <w:r w:rsidR="008837AE">
        <w:rPr>
          <w:rFonts w:cs="Times New Roman"/>
          <w:sz w:val="26"/>
          <w:szCs w:val="26"/>
        </w:rPr>
        <w:t xml:space="preserve"> ООО «ИКС»</w:t>
      </w:r>
    </w:p>
    <w:tbl>
      <w:tblPr>
        <w:tblW w:w="0" w:type="auto"/>
        <w:tblLook w:val="04A0"/>
      </w:tblPr>
      <w:tblGrid>
        <w:gridCol w:w="6084"/>
        <w:gridCol w:w="983"/>
        <w:gridCol w:w="1605"/>
        <w:gridCol w:w="1607"/>
      </w:tblGrid>
      <w:tr w:rsidR="001F1E7B" w:rsidRPr="00DA28CB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DA28CB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DA28CB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Ж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DA28CB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Бюджетные организ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DA28CB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Прочие п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требители</w:t>
            </w:r>
          </w:p>
        </w:tc>
      </w:tr>
      <w:tr w:rsidR="001F1E7B" w:rsidRPr="00DA28CB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C5378D" w:rsidRDefault="00167904" w:rsidP="00807AE0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МО </w:t>
            </w:r>
            <w:r w:rsidR="002A13FC" w:rsidRPr="00DA28CB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="00EF22D6" w:rsidRPr="00EF22D6">
              <w:rPr>
                <w:rFonts w:cs="Times New Roman"/>
                <w:sz w:val="26"/>
                <w:szCs w:val="26"/>
              </w:rPr>
              <w:t>Железногорск-Илимское</w:t>
            </w:r>
            <w:proofErr w:type="spellEnd"/>
            <w:r w:rsidR="00EF22D6" w:rsidRPr="00EF22D6">
              <w:rPr>
                <w:rFonts w:cs="Times New Roman"/>
                <w:sz w:val="26"/>
                <w:szCs w:val="26"/>
              </w:rPr>
              <w:t xml:space="preserve"> </w:t>
            </w:r>
            <w:r w:rsidR="002A13FC" w:rsidRPr="00DA28CB">
              <w:rPr>
                <w:rFonts w:cs="Times New Roman"/>
                <w:sz w:val="26"/>
                <w:szCs w:val="26"/>
              </w:rPr>
              <w:t>городское посел</w:t>
            </w:r>
            <w:r w:rsidR="002A13FC" w:rsidRPr="00DA28CB">
              <w:rPr>
                <w:rFonts w:cs="Times New Roman"/>
                <w:sz w:val="26"/>
                <w:szCs w:val="26"/>
              </w:rPr>
              <w:t>е</w:t>
            </w:r>
            <w:r w:rsidR="002A13FC" w:rsidRPr="00DA28CB">
              <w:rPr>
                <w:rFonts w:cs="Times New Roman"/>
                <w:sz w:val="26"/>
                <w:szCs w:val="26"/>
              </w:rPr>
              <w:t>ние</w:t>
            </w:r>
            <w:r w:rsidR="00C5378D">
              <w:rPr>
                <w:rFonts w:cs="Times New Roman"/>
                <w:sz w:val="26"/>
                <w:szCs w:val="26"/>
              </w:rPr>
              <w:t>»</w:t>
            </w:r>
            <w:r w:rsidR="002A13FC" w:rsidRPr="00DA28C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8837AE" w:rsidRDefault="00E206C7" w:rsidP="00EF22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  <w:r w:rsidR="001F1E7B"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8837AE" w:rsidRDefault="008837AE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83</w:t>
            </w:r>
            <w:r w:rsidR="001F1E7B"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8837AE" w:rsidRDefault="008837AE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F1E7B"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0%</w:t>
            </w:r>
          </w:p>
        </w:tc>
      </w:tr>
    </w:tbl>
    <w:p w:rsidR="008837AE" w:rsidRPr="00DA28CB" w:rsidRDefault="008837AE" w:rsidP="007C64A2">
      <w:pPr>
        <w:autoSpaceDE w:val="0"/>
        <w:autoSpaceDN w:val="0"/>
        <w:adjustRightInd w:val="0"/>
        <w:spacing w:before="200"/>
        <w:jc w:val="right"/>
        <w:rPr>
          <w:rFonts w:cs="Times New Roman"/>
          <w:sz w:val="26"/>
          <w:szCs w:val="26"/>
        </w:rPr>
      </w:pPr>
      <w:bookmarkStart w:id="69" w:name="_Toc385862055"/>
      <w:r w:rsidRPr="00DA28CB">
        <w:rPr>
          <w:rFonts w:cs="Times New Roman"/>
          <w:sz w:val="26"/>
          <w:szCs w:val="26"/>
        </w:rPr>
        <w:t>Таблица 2.</w:t>
      </w:r>
      <w:r w:rsidR="00334AED">
        <w:rPr>
          <w:rFonts w:cs="Times New Roman"/>
          <w:sz w:val="26"/>
          <w:szCs w:val="26"/>
        </w:rPr>
        <w:t>5</w:t>
      </w:r>
      <w:r w:rsidRPr="00DA28CB">
        <w:rPr>
          <w:rFonts w:cs="Times New Roman"/>
          <w:sz w:val="26"/>
          <w:szCs w:val="26"/>
        </w:rPr>
        <w:t>.5.</w:t>
      </w:r>
      <w:r w:rsidR="007C64A2">
        <w:rPr>
          <w:rFonts w:cs="Times New Roman"/>
          <w:sz w:val="26"/>
          <w:szCs w:val="26"/>
        </w:rPr>
        <w:t>2</w:t>
      </w:r>
      <w:r w:rsidRPr="00DA28CB">
        <w:rPr>
          <w:rFonts w:cs="Times New Roman"/>
          <w:sz w:val="26"/>
          <w:szCs w:val="26"/>
        </w:rPr>
        <w:t xml:space="preserve">. Обеспеченность </w:t>
      </w:r>
      <w:r w:rsidRPr="00DA28CB">
        <w:rPr>
          <w:rFonts w:cs="Times New Roman"/>
          <w:sz w:val="26"/>
          <w:szCs w:val="26"/>
        </w:rPr>
        <w:br/>
        <w:t>приборами учета</w:t>
      </w:r>
    </w:p>
    <w:tbl>
      <w:tblPr>
        <w:tblW w:w="0" w:type="auto"/>
        <w:tblLook w:val="04A0"/>
      </w:tblPr>
      <w:tblGrid>
        <w:gridCol w:w="6084"/>
        <w:gridCol w:w="983"/>
        <w:gridCol w:w="1605"/>
        <w:gridCol w:w="1607"/>
      </w:tblGrid>
      <w:tr w:rsidR="008837AE" w:rsidRPr="00DA28CB" w:rsidTr="00EE183C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AE" w:rsidRPr="00DA28CB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AE" w:rsidRPr="00DA28CB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Ж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AE" w:rsidRPr="00DA28CB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Бюджетные организ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AE" w:rsidRPr="00DA28CB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Прочие п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DA28CB">
              <w:rPr>
                <w:rFonts w:eastAsia="Times New Roman" w:cs="Times New Roman"/>
                <w:color w:val="000000"/>
                <w:sz w:val="26"/>
                <w:szCs w:val="26"/>
              </w:rPr>
              <w:t>требители</w:t>
            </w:r>
          </w:p>
        </w:tc>
      </w:tr>
      <w:tr w:rsidR="008837AE" w:rsidRPr="00DA28CB" w:rsidTr="00EE18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AE" w:rsidRPr="00C5378D" w:rsidRDefault="008837AE" w:rsidP="00EE183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МО </w:t>
            </w:r>
            <w:r w:rsidRPr="00DA28CB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EF22D6">
              <w:rPr>
                <w:rFonts w:cs="Times New Roman"/>
                <w:sz w:val="26"/>
                <w:szCs w:val="26"/>
              </w:rPr>
              <w:t>Железногорск-Илимское</w:t>
            </w:r>
            <w:proofErr w:type="spellEnd"/>
            <w:r w:rsidRPr="00EF22D6">
              <w:rPr>
                <w:rFonts w:cs="Times New Roman"/>
                <w:sz w:val="26"/>
                <w:szCs w:val="26"/>
              </w:rPr>
              <w:t xml:space="preserve"> </w:t>
            </w:r>
            <w:r w:rsidRPr="00DA28CB">
              <w:rPr>
                <w:rFonts w:cs="Times New Roman"/>
                <w:sz w:val="26"/>
                <w:szCs w:val="26"/>
              </w:rPr>
              <w:t>городское посел</w:t>
            </w:r>
            <w:r w:rsidRPr="00DA28CB">
              <w:rPr>
                <w:rFonts w:cs="Times New Roman"/>
                <w:sz w:val="26"/>
                <w:szCs w:val="26"/>
              </w:rPr>
              <w:t>е</w:t>
            </w:r>
            <w:r w:rsidRPr="00DA28CB">
              <w:rPr>
                <w:rFonts w:cs="Times New Roman"/>
                <w:sz w:val="26"/>
                <w:szCs w:val="26"/>
              </w:rPr>
              <w:t>ние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DA28C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AE" w:rsidRPr="008837AE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AE" w:rsidRPr="008837AE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7AE" w:rsidRPr="008837AE" w:rsidRDefault="008837AE" w:rsidP="00EE18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7AE">
              <w:rPr>
                <w:rFonts w:eastAsia="Times New Roman" w:cs="Times New Roman"/>
                <w:color w:val="000000"/>
                <w:sz w:val="26"/>
                <w:szCs w:val="26"/>
              </w:rPr>
              <w:t>65%</w:t>
            </w:r>
          </w:p>
        </w:tc>
      </w:tr>
    </w:tbl>
    <w:p w:rsidR="00634BE8" w:rsidRPr="00DA28CB" w:rsidRDefault="00634BE8" w:rsidP="004A57F0">
      <w:pPr>
        <w:spacing w:before="120"/>
        <w:ind w:firstLine="567"/>
        <w:rPr>
          <w:rFonts w:cs="Times New Roman"/>
          <w:color w:val="00000A"/>
          <w:szCs w:val="28"/>
        </w:rPr>
      </w:pPr>
      <w:r w:rsidRPr="00DA28CB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DA28CB">
        <w:rPr>
          <w:rFonts w:cs="Times New Roman"/>
          <w:szCs w:val="28"/>
        </w:rPr>
        <w:t>м</w:t>
      </w:r>
      <w:r w:rsidRPr="00DA28CB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9D2564" w:rsidRPr="009D2564" w:rsidRDefault="009D2564" w:rsidP="009D2564">
      <w:pPr>
        <w:pStyle w:val="2"/>
        <w:rPr>
          <w:rFonts w:eastAsia="Times New Roman" w:cs="Times New Roman"/>
        </w:rPr>
      </w:pPr>
      <w:bookmarkStart w:id="70" w:name="_Toc421174825"/>
      <w:bookmarkStart w:id="71" w:name="_Toc392073591"/>
      <w:r>
        <w:t xml:space="preserve">2.6. </w:t>
      </w:r>
      <w:r w:rsidRPr="009D2564">
        <w:rPr>
          <w:rFonts w:eastAsia="Times New Roman" w:cs="Times New Roman"/>
        </w:rPr>
        <w:t>Сведения о линейных объектах централизованных систем водосна</w:t>
      </w:r>
      <w:r w:rsidRPr="009D2564">
        <w:rPr>
          <w:rFonts w:eastAsia="Times New Roman" w:cs="Times New Roman"/>
        </w:rPr>
        <w:t>б</w:t>
      </w:r>
      <w:r w:rsidRPr="009D2564">
        <w:rPr>
          <w:rFonts w:eastAsia="Times New Roman" w:cs="Times New Roman"/>
        </w:rPr>
        <w:t>жения и сооружениях на них, предлагаемых к новому строительству и (или) реконструкции</w:t>
      </w:r>
      <w:bookmarkEnd w:id="70"/>
    </w:p>
    <w:p w:rsidR="00B563AC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72" w:name="_Toc421174826"/>
      <w:r w:rsidRPr="00DA28CB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6</w:t>
      </w:r>
      <w:r w:rsidR="00B563AC" w:rsidRPr="00DA28CB">
        <w:rPr>
          <w:rFonts w:cs="Times New Roman"/>
          <w:szCs w:val="28"/>
        </w:rPr>
        <w:t>.</w:t>
      </w:r>
      <w:r w:rsidR="009D2564">
        <w:rPr>
          <w:rFonts w:cs="Times New Roman"/>
          <w:szCs w:val="28"/>
        </w:rPr>
        <w:t>1</w:t>
      </w:r>
      <w:r w:rsidR="00C81253" w:rsidRPr="00DA28CB">
        <w:rPr>
          <w:rFonts w:cs="Times New Roman"/>
          <w:szCs w:val="28"/>
        </w:rPr>
        <w:t>.</w:t>
      </w:r>
      <w:r w:rsidR="00B563AC" w:rsidRPr="00DA28CB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3A054A" w:rsidRPr="00DA28CB">
        <w:rPr>
          <w:rFonts w:cs="Times New Roman"/>
          <w:szCs w:val="28"/>
        </w:rPr>
        <w:t xml:space="preserve">муниципального образования </w:t>
      </w:r>
      <w:r w:rsidR="00C5378D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C5378D">
        <w:rPr>
          <w:rFonts w:cs="Times New Roman"/>
          <w:szCs w:val="28"/>
        </w:rPr>
        <w:t>городско</w:t>
      </w:r>
      <w:r w:rsidR="00EF22D6">
        <w:rPr>
          <w:rFonts w:cs="Times New Roman"/>
          <w:szCs w:val="28"/>
        </w:rPr>
        <w:t>е</w:t>
      </w:r>
      <w:r w:rsidR="00C5378D">
        <w:rPr>
          <w:rFonts w:cs="Times New Roman"/>
          <w:szCs w:val="28"/>
        </w:rPr>
        <w:t xml:space="preserve"> поселени</w:t>
      </w:r>
      <w:r w:rsidR="00EF22D6">
        <w:rPr>
          <w:rFonts w:cs="Times New Roman"/>
          <w:szCs w:val="28"/>
        </w:rPr>
        <w:t>е</w:t>
      </w:r>
      <w:r w:rsidR="00C5378D" w:rsidRPr="00C5378D">
        <w:rPr>
          <w:rFonts w:cs="Times New Roman"/>
          <w:szCs w:val="28"/>
        </w:rPr>
        <w:t>»</w:t>
      </w:r>
      <w:r w:rsidR="00C5378D" w:rsidRPr="00DA28CB">
        <w:rPr>
          <w:rFonts w:cs="Times New Roman"/>
          <w:sz w:val="26"/>
          <w:szCs w:val="26"/>
        </w:rPr>
        <w:t xml:space="preserve"> </w:t>
      </w:r>
      <w:r w:rsidR="00B563AC" w:rsidRPr="00DA28CB">
        <w:rPr>
          <w:rFonts w:cs="Times New Roman"/>
          <w:szCs w:val="28"/>
        </w:rPr>
        <w:t>и их о</w:t>
      </w:r>
      <w:r w:rsidR="004A57F0" w:rsidRPr="00DA28CB">
        <w:rPr>
          <w:rFonts w:cs="Times New Roman"/>
          <w:szCs w:val="28"/>
        </w:rPr>
        <w:t>бос</w:t>
      </w:r>
      <w:r w:rsidR="00B563AC" w:rsidRPr="00DA28CB">
        <w:rPr>
          <w:rFonts w:cs="Times New Roman"/>
          <w:szCs w:val="28"/>
        </w:rPr>
        <w:t>нование</w:t>
      </w:r>
      <w:bookmarkEnd w:id="69"/>
      <w:bookmarkEnd w:id="71"/>
      <w:bookmarkEnd w:id="72"/>
    </w:p>
    <w:p w:rsidR="00BC1216" w:rsidRPr="00DA28CB" w:rsidRDefault="00BC1216" w:rsidP="00BC1216">
      <w:pPr>
        <w:ind w:firstLine="567"/>
        <w:rPr>
          <w:rFonts w:cs="Times New Roman"/>
          <w:szCs w:val="28"/>
        </w:rPr>
      </w:pPr>
      <w:bookmarkStart w:id="73" w:name="_Toc385862056"/>
      <w:bookmarkStart w:id="74" w:name="_Toc392073592"/>
      <w:r w:rsidRPr="00DA28CB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 xml:space="preserve">тории </w:t>
      </w:r>
      <w:r w:rsidR="009C25D1" w:rsidRPr="00DA28CB">
        <w:rPr>
          <w:rFonts w:cs="Times New Roman"/>
          <w:szCs w:val="28"/>
        </w:rPr>
        <w:t xml:space="preserve">МО </w:t>
      </w:r>
      <w:r w:rsidR="004C2416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4C2416">
        <w:rPr>
          <w:rFonts w:cs="Times New Roman"/>
          <w:szCs w:val="28"/>
        </w:rPr>
        <w:t>городское поселение</w:t>
      </w:r>
      <w:r w:rsidR="00111334" w:rsidRPr="00DA28CB">
        <w:rPr>
          <w:rFonts w:cs="Times New Roman"/>
          <w:szCs w:val="28"/>
        </w:rPr>
        <w:t>»</w:t>
      </w:r>
      <w:r w:rsidR="009C25D1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показал, что на пе</w:t>
      </w:r>
      <w:r w:rsidRPr="00DA28CB">
        <w:rPr>
          <w:rFonts w:cs="Times New Roman"/>
          <w:szCs w:val="28"/>
        </w:rPr>
        <w:t>р</w:t>
      </w:r>
      <w:r w:rsidRPr="00DA28CB">
        <w:rPr>
          <w:rFonts w:cs="Times New Roman"/>
          <w:szCs w:val="28"/>
        </w:rPr>
        <w:lastRenderedPageBreak/>
        <w:t xml:space="preserve">спективу сохраняются существующие маршруты прохождения трубопроводов по территории </w:t>
      </w:r>
      <w:r w:rsidR="00653782" w:rsidRPr="00653782">
        <w:rPr>
          <w:rFonts w:cs="Times New Roman"/>
          <w:szCs w:val="28"/>
        </w:rPr>
        <w:t>МО «</w:t>
      </w:r>
      <w:proofErr w:type="spellStart"/>
      <w:r w:rsidR="00653782" w:rsidRPr="00653782">
        <w:rPr>
          <w:rFonts w:cs="Times New Roman"/>
          <w:szCs w:val="28"/>
        </w:rPr>
        <w:t>Железногорск-Илимское</w:t>
      </w:r>
      <w:proofErr w:type="spellEnd"/>
      <w:r w:rsidR="00653782" w:rsidRPr="00653782">
        <w:rPr>
          <w:rFonts w:cs="Times New Roman"/>
          <w:szCs w:val="28"/>
        </w:rPr>
        <w:t xml:space="preserve"> </w:t>
      </w:r>
      <w:r w:rsidR="00BB118E">
        <w:rPr>
          <w:rFonts w:cs="Times New Roman"/>
          <w:szCs w:val="28"/>
        </w:rPr>
        <w:t>городское поселение</w:t>
      </w:r>
      <w:r w:rsidR="00111334" w:rsidRPr="00DA28CB">
        <w:rPr>
          <w:rFonts w:cs="Times New Roman"/>
          <w:szCs w:val="28"/>
        </w:rPr>
        <w:t>»</w:t>
      </w:r>
      <w:r w:rsidRPr="00DA28CB">
        <w:rPr>
          <w:rFonts w:cs="Times New Roman"/>
          <w:szCs w:val="28"/>
        </w:rPr>
        <w:t>. Новые трубопр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воды прокладываются вдоль проезжих частей автомобильных дорог, для операти</w:t>
      </w:r>
      <w:r w:rsidRPr="00DA28CB">
        <w:rPr>
          <w:rFonts w:cs="Times New Roman"/>
          <w:szCs w:val="28"/>
        </w:rPr>
        <w:t>в</w:t>
      </w:r>
      <w:r w:rsidRPr="00DA28CB">
        <w:rPr>
          <w:rFonts w:cs="Times New Roman"/>
          <w:szCs w:val="28"/>
        </w:rPr>
        <w:t xml:space="preserve">ного </w:t>
      </w:r>
      <w:r w:rsidR="00653782">
        <w:rPr>
          <w:rFonts w:cs="Times New Roman"/>
          <w:szCs w:val="28"/>
        </w:rPr>
        <w:t>дос</w:t>
      </w:r>
      <w:r w:rsidRPr="00DA28CB">
        <w:rPr>
          <w:rFonts w:cs="Times New Roman"/>
          <w:szCs w:val="28"/>
        </w:rPr>
        <w:t>тупа, в случае возникновения аварийных ситуаций. Варианты прохожд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ния трубопроводов отображены в Приложении 1 к схеме водоснабжения и водоо</w:t>
      </w:r>
      <w:r w:rsidRPr="00DA28CB">
        <w:rPr>
          <w:rFonts w:cs="Times New Roman"/>
          <w:szCs w:val="28"/>
        </w:rPr>
        <w:t>т</w:t>
      </w:r>
      <w:r w:rsidRPr="00DA28CB">
        <w:rPr>
          <w:rFonts w:cs="Times New Roman"/>
          <w:szCs w:val="28"/>
        </w:rPr>
        <w:t xml:space="preserve">ведения </w:t>
      </w:r>
      <w:r w:rsidR="009C25D1" w:rsidRPr="00DA28CB">
        <w:rPr>
          <w:rFonts w:cs="Times New Roman"/>
          <w:szCs w:val="28"/>
        </w:rPr>
        <w:t xml:space="preserve">МО </w:t>
      </w:r>
      <w:r w:rsidR="00111334" w:rsidRPr="00DA28CB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BB118E">
        <w:rPr>
          <w:rFonts w:cs="Times New Roman"/>
          <w:szCs w:val="28"/>
        </w:rPr>
        <w:t>городское поселение</w:t>
      </w:r>
      <w:r w:rsidR="00111334" w:rsidRPr="00DA28CB">
        <w:rPr>
          <w:rFonts w:cs="Times New Roman"/>
          <w:szCs w:val="28"/>
        </w:rPr>
        <w:t>»</w:t>
      </w:r>
      <w:r w:rsidRPr="00DA28CB">
        <w:rPr>
          <w:rFonts w:cs="Times New Roman"/>
          <w:szCs w:val="28"/>
        </w:rPr>
        <w:t>.</w:t>
      </w:r>
    </w:p>
    <w:p w:rsidR="00BC1216" w:rsidRPr="00DA28CB" w:rsidRDefault="00BC1216" w:rsidP="00BC1216">
      <w:pPr>
        <w:widowControl w:val="0"/>
        <w:shd w:val="clear" w:color="auto" w:fill="FFFFFF"/>
        <w:ind w:right="23" w:firstLine="567"/>
        <w:rPr>
          <w:rFonts w:cs="Times New Roman"/>
          <w:color w:val="00000A"/>
          <w:szCs w:val="28"/>
        </w:rPr>
      </w:pPr>
      <w:r w:rsidRPr="00DA28CB">
        <w:rPr>
          <w:rFonts w:cs="Times New Roman"/>
          <w:szCs w:val="28"/>
        </w:rPr>
        <w:t xml:space="preserve">Точная трассировка сетей будет проводиться на стадии </w:t>
      </w:r>
      <w:proofErr w:type="gramStart"/>
      <w:r w:rsidRPr="00DA28CB">
        <w:rPr>
          <w:rFonts w:cs="Times New Roman"/>
          <w:szCs w:val="28"/>
        </w:rPr>
        <w:t>разработки проектов планировки участков застройки</w:t>
      </w:r>
      <w:proofErr w:type="gramEnd"/>
      <w:r w:rsidRPr="00DA28CB">
        <w:rPr>
          <w:rFonts w:cs="Times New Roman"/>
          <w:szCs w:val="28"/>
        </w:rPr>
        <w:t xml:space="preserve"> с учетом вертикальной планировки территории и гидравлических режимов сети.</w:t>
      </w:r>
    </w:p>
    <w:p w:rsidR="00801C8E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75" w:name="_Toc421174827"/>
      <w:r w:rsidRPr="00DA28CB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6</w:t>
      </w:r>
      <w:r w:rsidR="00801C8E" w:rsidRPr="00DA28CB">
        <w:rPr>
          <w:rFonts w:cs="Times New Roman"/>
          <w:szCs w:val="28"/>
        </w:rPr>
        <w:t>.</w:t>
      </w:r>
      <w:r w:rsidR="009D2564">
        <w:rPr>
          <w:rFonts w:cs="Times New Roman"/>
          <w:szCs w:val="28"/>
        </w:rPr>
        <w:t>2</w:t>
      </w:r>
      <w:r w:rsidR="00C81253" w:rsidRPr="00DA28CB">
        <w:rPr>
          <w:rFonts w:cs="Times New Roman"/>
          <w:szCs w:val="28"/>
        </w:rPr>
        <w:t>.</w:t>
      </w:r>
      <w:r w:rsidR="00801C8E" w:rsidRPr="00DA28CB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3"/>
      <w:bookmarkEnd w:id="74"/>
      <w:bookmarkEnd w:id="75"/>
    </w:p>
    <w:p w:rsidR="00C947E3" w:rsidRPr="00DA28CB" w:rsidRDefault="008E25FD" w:rsidP="004A57F0">
      <w:pPr>
        <w:ind w:firstLine="567"/>
        <w:rPr>
          <w:rFonts w:cs="Times New Roman"/>
          <w:color w:val="00000A"/>
          <w:szCs w:val="28"/>
        </w:rPr>
      </w:pPr>
      <w:r w:rsidRPr="00DA28CB">
        <w:rPr>
          <w:rFonts w:cs="Times New Roman"/>
          <w:szCs w:val="28"/>
        </w:rPr>
        <w:t>Проведенный анализ показал, что в муниципальном образовании</w:t>
      </w:r>
      <w:r w:rsidR="000E7BE1" w:rsidRPr="00DA28CB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</w:t>
      </w:r>
      <w:r w:rsidR="00EF22D6" w:rsidRPr="00EF22D6">
        <w:rPr>
          <w:rFonts w:cs="Times New Roman"/>
          <w:szCs w:val="28"/>
        </w:rPr>
        <w:t>о</w:t>
      </w:r>
      <w:r w:rsidR="00EF22D6" w:rsidRPr="00EF22D6">
        <w:rPr>
          <w:rFonts w:cs="Times New Roman"/>
          <w:szCs w:val="28"/>
        </w:rPr>
        <w:t>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0E7BE1" w:rsidRPr="00DA28CB">
        <w:rPr>
          <w:rFonts w:cs="Times New Roman"/>
          <w:szCs w:val="28"/>
        </w:rPr>
        <w:t xml:space="preserve"> </w:t>
      </w:r>
      <w:r w:rsidR="00F629B7" w:rsidRPr="00DA28CB">
        <w:rPr>
          <w:rFonts w:cs="Times New Roman"/>
          <w:szCs w:val="28"/>
        </w:rPr>
        <w:t>с</w:t>
      </w:r>
      <w:r w:rsidR="00634BE8" w:rsidRPr="00DA28CB">
        <w:rPr>
          <w:rFonts w:cs="Times New Roman"/>
          <w:szCs w:val="28"/>
        </w:rPr>
        <w:t xml:space="preserve">троительство </w:t>
      </w:r>
      <w:r w:rsidR="00C1491E" w:rsidRPr="00DA28CB">
        <w:rPr>
          <w:rFonts w:cs="Times New Roman"/>
          <w:szCs w:val="28"/>
        </w:rPr>
        <w:t>резервуаров чистой воды</w:t>
      </w:r>
      <w:r w:rsidR="0057482A" w:rsidRPr="00DA28CB">
        <w:rPr>
          <w:rFonts w:cs="Times New Roman"/>
          <w:szCs w:val="28"/>
        </w:rPr>
        <w:t xml:space="preserve"> и</w:t>
      </w:r>
      <w:r w:rsidR="001836C9" w:rsidRPr="00DA28CB">
        <w:rPr>
          <w:rFonts w:cs="Times New Roman"/>
          <w:szCs w:val="28"/>
        </w:rPr>
        <w:t xml:space="preserve"> насосных станций не</w:t>
      </w:r>
      <w:r w:rsidR="00C1491E" w:rsidRPr="00DA28CB">
        <w:rPr>
          <w:rFonts w:cs="Times New Roman"/>
          <w:szCs w:val="28"/>
        </w:rPr>
        <w:t xml:space="preserve"> планируется</w:t>
      </w:r>
      <w:r w:rsidR="001836C9" w:rsidRPr="00DA28CB">
        <w:rPr>
          <w:rFonts w:cs="Times New Roman"/>
          <w:szCs w:val="28"/>
        </w:rPr>
        <w:t>.</w:t>
      </w:r>
    </w:p>
    <w:p w:rsidR="0031104A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76" w:name="_Toc385862057"/>
      <w:bookmarkStart w:id="77" w:name="_Toc392073593"/>
      <w:bookmarkStart w:id="78" w:name="_Toc421174828"/>
      <w:r w:rsidRPr="00DA28CB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6</w:t>
      </w:r>
      <w:r w:rsidR="0031104A" w:rsidRPr="00DA28CB">
        <w:rPr>
          <w:rFonts w:cs="Times New Roman"/>
          <w:szCs w:val="28"/>
        </w:rPr>
        <w:t>.</w:t>
      </w:r>
      <w:r w:rsidR="009D2564">
        <w:rPr>
          <w:rFonts w:cs="Times New Roman"/>
          <w:szCs w:val="28"/>
        </w:rPr>
        <w:t>3</w:t>
      </w:r>
      <w:r w:rsidR="00C81253" w:rsidRPr="00DA28CB">
        <w:rPr>
          <w:rFonts w:cs="Times New Roman"/>
          <w:szCs w:val="28"/>
        </w:rPr>
        <w:t>.</w:t>
      </w:r>
      <w:r w:rsidR="0031104A" w:rsidRPr="00DA28CB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DA28CB">
        <w:rPr>
          <w:rFonts w:cs="Times New Roman"/>
          <w:szCs w:val="28"/>
        </w:rPr>
        <w:t>н</w:t>
      </w:r>
      <w:r w:rsidR="0031104A" w:rsidRPr="00DA28CB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6"/>
      <w:bookmarkEnd w:id="77"/>
      <w:bookmarkEnd w:id="78"/>
    </w:p>
    <w:p w:rsidR="0031104A" w:rsidRPr="00DA28CB" w:rsidRDefault="00F629B7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Проведенный анализ показал, что в муниципальном образовании </w:t>
      </w:r>
      <w:r w:rsidRPr="00DA28CB">
        <w:rPr>
          <w:rFonts w:cs="Times New Roman"/>
          <w:szCs w:val="28"/>
        </w:rPr>
        <w:br/>
      </w:r>
      <w:r w:rsidR="00111334" w:rsidRPr="00DA28CB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9A0429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с</w:t>
      </w:r>
      <w:r w:rsidR="00770906" w:rsidRPr="00DA28CB">
        <w:rPr>
          <w:rFonts w:cs="Times New Roman"/>
          <w:szCs w:val="28"/>
        </w:rPr>
        <w:t>троительство новых скважин</w:t>
      </w:r>
      <w:r w:rsidR="004152A8" w:rsidRPr="00DA28CB">
        <w:rPr>
          <w:rFonts w:cs="Times New Roman"/>
          <w:szCs w:val="28"/>
        </w:rPr>
        <w:t xml:space="preserve"> не</w:t>
      </w:r>
      <w:r w:rsidR="00770906" w:rsidRPr="00DA28CB">
        <w:rPr>
          <w:rFonts w:cs="Times New Roman"/>
          <w:szCs w:val="28"/>
        </w:rPr>
        <w:t xml:space="preserve"> планируется</w:t>
      </w:r>
      <w:r w:rsidR="00B40526" w:rsidRPr="00DA28CB">
        <w:rPr>
          <w:rFonts w:cs="Times New Roman"/>
          <w:szCs w:val="28"/>
        </w:rPr>
        <w:t>.</w:t>
      </w:r>
      <w:r w:rsidR="00770906" w:rsidRPr="00DA28CB">
        <w:rPr>
          <w:rFonts w:cs="Times New Roman"/>
          <w:szCs w:val="28"/>
        </w:rPr>
        <w:t xml:space="preserve"> </w:t>
      </w:r>
    </w:p>
    <w:p w:rsidR="00F62159" w:rsidRPr="00DA28CB" w:rsidRDefault="004400AF" w:rsidP="004A57F0">
      <w:pPr>
        <w:pStyle w:val="3"/>
        <w:spacing w:after="240"/>
        <w:rPr>
          <w:rFonts w:cs="Times New Roman"/>
          <w:szCs w:val="28"/>
        </w:rPr>
      </w:pPr>
      <w:bookmarkStart w:id="79" w:name="_Toc385862058"/>
      <w:bookmarkStart w:id="80" w:name="_Toc392073594"/>
      <w:bookmarkStart w:id="81" w:name="_Toc421174829"/>
      <w:r w:rsidRPr="00DA28CB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6</w:t>
      </w:r>
      <w:r w:rsidR="00690C1C" w:rsidRPr="00DA28CB">
        <w:rPr>
          <w:rFonts w:cs="Times New Roman"/>
          <w:szCs w:val="28"/>
        </w:rPr>
        <w:t>.</w:t>
      </w:r>
      <w:r w:rsidR="009D2564">
        <w:rPr>
          <w:rFonts w:cs="Times New Roman"/>
          <w:szCs w:val="28"/>
        </w:rPr>
        <w:t>4</w:t>
      </w:r>
      <w:r w:rsidR="00C81253" w:rsidRPr="00DA28CB">
        <w:rPr>
          <w:rFonts w:cs="Times New Roman"/>
          <w:szCs w:val="28"/>
        </w:rPr>
        <w:t>.</w:t>
      </w:r>
      <w:r w:rsidR="00690C1C" w:rsidRPr="00DA28CB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DA28CB">
        <w:rPr>
          <w:rFonts w:cs="Times New Roman"/>
          <w:szCs w:val="28"/>
        </w:rPr>
        <w:t>к</w:t>
      </w:r>
      <w:r w:rsidR="00690C1C" w:rsidRPr="00DA28CB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DA28CB">
        <w:rPr>
          <w:rFonts w:cs="Times New Roman"/>
          <w:szCs w:val="28"/>
        </w:rPr>
        <w:t>б</w:t>
      </w:r>
      <w:r w:rsidR="00690C1C" w:rsidRPr="00DA28CB">
        <w:rPr>
          <w:rFonts w:cs="Times New Roman"/>
          <w:szCs w:val="28"/>
        </w:rPr>
        <w:t>жения</w:t>
      </w:r>
      <w:bookmarkEnd w:id="79"/>
      <w:bookmarkEnd w:id="80"/>
      <w:bookmarkEnd w:id="81"/>
    </w:p>
    <w:p w:rsidR="005A2423" w:rsidRPr="00DA28CB" w:rsidRDefault="005A2423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Карты (схемы) размещения объектов централизованных систем водоснабж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ния</w:t>
      </w:r>
      <w:r w:rsidR="00AE7C3A" w:rsidRPr="00DA28CB">
        <w:rPr>
          <w:rFonts w:cs="Times New Roman"/>
          <w:szCs w:val="28"/>
        </w:rPr>
        <w:t xml:space="preserve"> приведены в </w:t>
      </w:r>
      <w:r w:rsidR="00DA18DB" w:rsidRPr="00DA28CB">
        <w:rPr>
          <w:rFonts w:cs="Times New Roman"/>
          <w:szCs w:val="28"/>
        </w:rPr>
        <w:t xml:space="preserve">Приложении </w:t>
      </w:r>
      <w:r w:rsidR="00AE7C3A" w:rsidRPr="00DA28CB">
        <w:rPr>
          <w:rFonts w:cs="Times New Roman"/>
          <w:szCs w:val="28"/>
        </w:rPr>
        <w:t>1</w:t>
      </w:r>
      <w:r w:rsidR="004030FA" w:rsidRPr="00DA28CB">
        <w:rPr>
          <w:rFonts w:cs="Times New Roman"/>
          <w:szCs w:val="28"/>
        </w:rPr>
        <w:t xml:space="preserve"> к схеме водоснабжения и водоотведения </w:t>
      </w:r>
      <w:r w:rsidR="0058681D" w:rsidRPr="00DA28CB">
        <w:rPr>
          <w:rFonts w:cs="Times New Roman"/>
          <w:szCs w:val="28"/>
        </w:rPr>
        <w:t>муниц</w:t>
      </w:r>
      <w:r w:rsidR="0058681D" w:rsidRPr="00DA28CB">
        <w:rPr>
          <w:rFonts w:cs="Times New Roman"/>
          <w:szCs w:val="28"/>
        </w:rPr>
        <w:t>и</w:t>
      </w:r>
      <w:r w:rsidR="00D54AA3">
        <w:rPr>
          <w:rFonts w:cs="Times New Roman"/>
          <w:szCs w:val="28"/>
        </w:rPr>
        <w:t>пального образования</w:t>
      </w:r>
      <w:r w:rsidR="009A0429" w:rsidRPr="00DA28CB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«</w:t>
      </w:r>
      <w:proofErr w:type="spellStart"/>
      <w:r w:rsidR="00EF22D6" w:rsidRPr="00EF22D6">
        <w:rPr>
          <w:rFonts w:cs="Times New Roman"/>
          <w:szCs w:val="28"/>
        </w:rPr>
        <w:t>Железногорск-Илимское</w:t>
      </w:r>
      <w:proofErr w:type="spellEnd"/>
      <w:r w:rsidR="00EF22D6" w:rsidRPr="00EF22D6">
        <w:rPr>
          <w:rFonts w:cs="Times New Roman"/>
          <w:szCs w:val="28"/>
        </w:rPr>
        <w:t xml:space="preserve"> </w:t>
      </w:r>
      <w:r w:rsidR="00111334" w:rsidRPr="00DA28CB">
        <w:rPr>
          <w:rFonts w:cs="Times New Roman"/>
          <w:szCs w:val="28"/>
        </w:rPr>
        <w:t>городско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 xml:space="preserve"> поселени</w:t>
      </w:r>
      <w:r w:rsidR="00EF22D6">
        <w:rPr>
          <w:rFonts w:cs="Times New Roman"/>
          <w:szCs w:val="28"/>
        </w:rPr>
        <w:t>е</w:t>
      </w:r>
      <w:r w:rsidR="00111334" w:rsidRPr="00DA28CB">
        <w:rPr>
          <w:rFonts w:cs="Times New Roman"/>
          <w:szCs w:val="28"/>
        </w:rPr>
        <w:t>»</w:t>
      </w:r>
      <w:r w:rsidR="009A0429" w:rsidRPr="00DA28CB">
        <w:rPr>
          <w:rFonts w:cs="Times New Roman"/>
          <w:szCs w:val="28"/>
        </w:rPr>
        <w:t>.</w:t>
      </w:r>
    </w:p>
    <w:p w:rsidR="00F62159" w:rsidRPr="00DA28CB" w:rsidRDefault="006F500F" w:rsidP="004A57F0">
      <w:pPr>
        <w:pStyle w:val="2"/>
        <w:spacing w:after="240"/>
        <w:rPr>
          <w:rFonts w:cs="Times New Roman"/>
          <w:color w:val="FF0000"/>
          <w:szCs w:val="28"/>
        </w:rPr>
      </w:pPr>
      <w:bookmarkStart w:id="82" w:name="_Toc385862059"/>
      <w:bookmarkStart w:id="83" w:name="_Toc392073595"/>
      <w:bookmarkStart w:id="84" w:name="_Toc421174830"/>
      <w:r w:rsidRPr="00DA28CB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7</w:t>
      </w:r>
      <w:r w:rsidR="00F05CAA" w:rsidRPr="00DA28CB">
        <w:rPr>
          <w:rFonts w:cs="Times New Roman"/>
          <w:szCs w:val="28"/>
        </w:rPr>
        <w:t>.</w:t>
      </w:r>
      <w:r w:rsidR="00F62159" w:rsidRPr="00DA28CB">
        <w:rPr>
          <w:rFonts w:cs="Times New Roman"/>
          <w:szCs w:val="28"/>
        </w:rPr>
        <w:t xml:space="preserve"> Экологические аспекты мероприятий по строительству, реконстру</w:t>
      </w:r>
      <w:r w:rsidR="00F62159" w:rsidRPr="00DA28CB">
        <w:rPr>
          <w:rFonts w:cs="Times New Roman"/>
          <w:szCs w:val="28"/>
        </w:rPr>
        <w:t>к</w:t>
      </w:r>
      <w:r w:rsidR="00F62159" w:rsidRPr="00DA28CB">
        <w:rPr>
          <w:rFonts w:cs="Times New Roman"/>
          <w:szCs w:val="28"/>
        </w:rPr>
        <w:t>ции и модернизации объектов централизованных систем водоснабжения</w:t>
      </w:r>
      <w:bookmarkEnd w:id="82"/>
      <w:bookmarkEnd w:id="83"/>
      <w:bookmarkEnd w:id="84"/>
    </w:p>
    <w:p w:rsidR="00F62159" w:rsidRPr="00EC1207" w:rsidRDefault="006F500F" w:rsidP="004A57F0">
      <w:pPr>
        <w:pStyle w:val="3"/>
        <w:spacing w:after="240"/>
        <w:rPr>
          <w:rFonts w:cs="Times New Roman"/>
          <w:color w:val="C00000"/>
          <w:szCs w:val="28"/>
        </w:rPr>
      </w:pPr>
      <w:bookmarkStart w:id="85" w:name="_Toc385862060"/>
      <w:bookmarkStart w:id="86" w:name="_Toc392073596"/>
      <w:bookmarkStart w:id="87" w:name="_Toc421174831"/>
      <w:r w:rsidRPr="00EC1207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7</w:t>
      </w:r>
      <w:r w:rsidR="00F62159" w:rsidRPr="00EC1207">
        <w:rPr>
          <w:rFonts w:cs="Times New Roman"/>
          <w:szCs w:val="28"/>
        </w:rPr>
        <w:t>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5"/>
      <w:bookmarkEnd w:id="86"/>
      <w:bookmarkEnd w:id="87"/>
    </w:p>
    <w:p w:rsidR="00EC1207" w:rsidRPr="00EC1207" w:rsidRDefault="00EC1207" w:rsidP="00EC1207">
      <w:pPr>
        <w:ind w:firstLine="567"/>
        <w:rPr>
          <w:rFonts w:cs="Times New Roman"/>
          <w:color w:val="000000" w:themeColor="text1"/>
          <w:szCs w:val="28"/>
        </w:rPr>
      </w:pPr>
      <w:bookmarkStart w:id="88" w:name="_Toc385862061"/>
      <w:bookmarkStart w:id="89" w:name="_Toc392073597"/>
      <w:r w:rsidRPr="00EC1207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EC1207">
        <w:rPr>
          <w:rFonts w:cs="Times New Roman"/>
          <w:color w:val="000000" w:themeColor="text1"/>
          <w:szCs w:val="28"/>
        </w:rPr>
        <w:t>з</w:t>
      </w:r>
      <w:r w:rsidRPr="00EC1207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EC1207">
        <w:rPr>
          <w:rFonts w:cs="Times New Roman"/>
          <w:color w:val="000000" w:themeColor="text1"/>
          <w:szCs w:val="28"/>
        </w:rPr>
        <w:t>а</w:t>
      </w:r>
      <w:r w:rsidRPr="00EC1207">
        <w:rPr>
          <w:rFonts w:cs="Times New Roman"/>
          <w:color w:val="000000" w:themeColor="text1"/>
          <w:szCs w:val="28"/>
        </w:rPr>
        <w:lastRenderedPageBreak/>
        <w:t>зующиеся в результате промывки фильтровальных сооружений станций водооч</w:t>
      </w:r>
      <w:r w:rsidRPr="00EC1207">
        <w:rPr>
          <w:rFonts w:cs="Times New Roman"/>
          <w:color w:val="000000" w:themeColor="text1"/>
          <w:szCs w:val="28"/>
        </w:rPr>
        <w:t>и</w:t>
      </w:r>
      <w:r w:rsidRPr="00EC1207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EC1207">
        <w:rPr>
          <w:rFonts w:cs="Times New Roman"/>
          <w:color w:val="000000" w:themeColor="text1"/>
          <w:szCs w:val="28"/>
        </w:rPr>
        <w:t>е</w:t>
      </w:r>
      <w:r w:rsidRPr="00EC1207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EC1207">
        <w:rPr>
          <w:rFonts w:cs="Times New Roman"/>
          <w:color w:val="000000" w:themeColor="text1"/>
          <w:szCs w:val="28"/>
        </w:rPr>
        <w:t>и</w:t>
      </w:r>
      <w:r w:rsidRPr="00EC1207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EC1207">
        <w:rPr>
          <w:rFonts w:cs="Times New Roman"/>
          <w:color w:val="000000" w:themeColor="text1"/>
          <w:szCs w:val="28"/>
        </w:rPr>
        <w:t>е</w:t>
      </w:r>
      <w:r w:rsidRPr="00EC1207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EC1207">
        <w:rPr>
          <w:rFonts w:cs="Times New Roman"/>
          <w:color w:val="000000" w:themeColor="text1"/>
          <w:szCs w:val="28"/>
        </w:rPr>
        <w:t>в</w:t>
      </w:r>
      <w:r w:rsidRPr="00EC1207">
        <w:rPr>
          <w:rFonts w:cs="Times New Roman"/>
          <w:color w:val="000000" w:themeColor="text1"/>
          <w:szCs w:val="28"/>
        </w:rPr>
        <w:t>ных вод в водоем.</w:t>
      </w:r>
    </w:p>
    <w:p w:rsidR="00EC1207" w:rsidRPr="00EC1207" w:rsidRDefault="00EC1207" w:rsidP="00EC1207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EC1207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EC1207">
        <w:rPr>
          <w:rFonts w:cs="Times New Roman"/>
          <w:color w:val="000000" w:themeColor="text1"/>
          <w:szCs w:val="28"/>
        </w:rPr>
        <w:t>в</w:t>
      </w:r>
      <w:r w:rsidRPr="00EC1207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EC1207">
        <w:rPr>
          <w:rFonts w:cs="Times New Roman"/>
          <w:color w:val="000000" w:themeColor="text1"/>
          <w:szCs w:val="28"/>
        </w:rPr>
        <w:t>о</w:t>
      </w:r>
      <w:r w:rsidRPr="00EC1207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F62159" w:rsidRPr="00DA28CB" w:rsidRDefault="006F500F" w:rsidP="004A57F0">
      <w:pPr>
        <w:pStyle w:val="3"/>
        <w:spacing w:after="240"/>
        <w:rPr>
          <w:rFonts w:cs="Times New Roman"/>
          <w:szCs w:val="28"/>
        </w:rPr>
      </w:pPr>
      <w:bookmarkStart w:id="90" w:name="_Toc421174832"/>
      <w:r w:rsidRPr="00DA28CB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7</w:t>
      </w:r>
      <w:r w:rsidR="00F62159" w:rsidRPr="00DA28CB">
        <w:rPr>
          <w:rFonts w:cs="Times New Roman"/>
          <w:szCs w:val="28"/>
        </w:rPr>
        <w:t>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8"/>
      <w:bookmarkEnd w:id="89"/>
      <w:bookmarkEnd w:id="90"/>
    </w:p>
    <w:p w:rsidR="00C15FC4" w:rsidRPr="00C15FC4" w:rsidRDefault="00C15FC4" w:rsidP="00C15FC4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bookmarkStart w:id="91" w:name="_Toc385862062"/>
      <w:bookmarkStart w:id="92" w:name="_Toc392073598"/>
      <w:r w:rsidRPr="00C15FC4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C15FC4">
        <w:rPr>
          <w:rFonts w:cs="Times New Roman"/>
          <w:szCs w:val="28"/>
        </w:rPr>
        <w:t>о</w:t>
      </w:r>
      <w:r w:rsidRPr="00C15FC4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C15FC4">
        <w:rPr>
          <w:rFonts w:cs="Times New Roman"/>
          <w:szCs w:val="28"/>
        </w:rPr>
        <w:t>о</w:t>
      </w:r>
      <w:r w:rsidRPr="00C15FC4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C15FC4">
        <w:rPr>
          <w:rFonts w:cs="Times New Roman"/>
          <w:szCs w:val="28"/>
        </w:rPr>
        <w:t>х</w:t>
      </w:r>
      <w:r w:rsidRPr="00C15FC4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C15FC4">
        <w:rPr>
          <w:rFonts w:cs="Times New Roman"/>
          <w:szCs w:val="28"/>
        </w:rPr>
        <w:t>к</w:t>
      </w:r>
      <w:r w:rsidRPr="00C15FC4">
        <w:rPr>
          <w:rFonts w:cs="Times New Roman"/>
          <w:szCs w:val="28"/>
        </w:rPr>
        <w:t>тивные обеззараживающие реагенты. Это позволяет не только улучшить качество питьевой воды, практически исключив содержание высокотоксичных органич</w:t>
      </w:r>
      <w:r w:rsidRPr="00C15FC4">
        <w:rPr>
          <w:rFonts w:cs="Times New Roman"/>
          <w:szCs w:val="28"/>
        </w:rPr>
        <w:t>е</w:t>
      </w:r>
      <w:r w:rsidRPr="00C15FC4">
        <w:rPr>
          <w:rFonts w:cs="Times New Roman"/>
          <w:szCs w:val="28"/>
        </w:rPr>
        <w:t>ских соединений в питьевой воде, но и повышает безопасность производства до уровня, отвечающего современным требованиям.</w:t>
      </w:r>
    </w:p>
    <w:p w:rsidR="002C266C" w:rsidRPr="00EC1207" w:rsidRDefault="006F500F" w:rsidP="004A57F0">
      <w:pPr>
        <w:pStyle w:val="2"/>
        <w:spacing w:after="240"/>
        <w:rPr>
          <w:rFonts w:cs="Times New Roman"/>
          <w:szCs w:val="28"/>
        </w:rPr>
      </w:pPr>
      <w:bookmarkStart w:id="93" w:name="_Toc421174833"/>
      <w:r w:rsidRPr="00EC1207">
        <w:rPr>
          <w:rFonts w:cs="Times New Roman"/>
          <w:szCs w:val="28"/>
        </w:rPr>
        <w:t>2.</w:t>
      </w:r>
      <w:r w:rsidR="009D2564">
        <w:rPr>
          <w:rFonts w:cs="Times New Roman"/>
          <w:szCs w:val="28"/>
        </w:rPr>
        <w:t>8</w:t>
      </w:r>
      <w:r w:rsidR="00F05CAA" w:rsidRPr="00EC1207">
        <w:rPr>
          <w:rFonts w:cs="Times New Roman"/>
          <w:szCs w:val="28"/>
        </w:rPr>
        <w:t>.</w:t>
      </w:r>
      <w:r w:rsidR="002C266C" w:rsidRPr="00EC1207">
        <w:rPr>
          <w:rFonts w:cs="Times New Roman"/>
          <w:szCs w:val="28"/>
        </w:rPr>
        <w:t xml:space="preserve"> Оценка объемов капитальных вложений в строительство, реконс</w:t>
      </w:r>
      <w:r w:rsidR="002C266C" w:rsidRPr="00EC1207">
        <w:rPr>
          <w:rFonts w:cs="Times New Roman"/>
          <w:szCs w:val="28"/>
        </w:rPr>
        <w:t>т</w:t>
      </w:r>
      <w:r w:rsidR="002C266C" w:rsidRPr="00EC1207">
        <w:rPr>
          <w:rFonts w:cs="Times New Roman"/>
          <w:szCs w:val="28"/>
        </w:rPr>
        <w:t>рукцию и модернизацию объектов централизованных систем водоснабжения</w:t>
      </w:r>
      <w:bookmarkEnd w:id="91"/>
      <w:bookmarkEnd w:id="92"/>
      <w:bookmarkEnd w:id="93"/>
    </w:p>
    <w:p w:rsidR="002C266C" w:rsidRPr="00EC1207" w:rsidRDefault="002C266C" w:rsidP="004A57F0">
      <w:pPr>
        <w:ind w:firstLine="567"/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EC1207">
        <w:rPr>
          <w:rFonts w:cs="Times New Roman"/>
          <w:szCs w:val="28"/>
        </w:rPr>
        <w:t>а</w:t>
      </w:r>
      <w:r w:rsidRPr="00EC1207">
        <w:rPr>
          <w:rFonts w:cs="Times New Roman"/>
          <w:szCs w:val="28"/>
        </w:rPr>
        <w:t>ря 201</w:t>
      </w:r>
      <w:r w:rsidR="00C94F04">
        <w:rPr>
          <w:rFonts w:cs="Times New Roman"/>
          <w:szCs w:val="28"/>
        </w:rPr>
        <w:t>5</w:t>
      </w:r>
      <w:r w:rsidRPr="00EC1207">
        <w:rPr>
          <w:rFonts w:cs="Times New Roman"/>
          <w:szCs w:val="28"/>
        </w:rPr>
        <w:t xml:space="preserve"> года) устанавливается в зависимости от основных натуральных показат</w:t>
      </w:r>
      <w:r w:rsidRPr="00EC1207">
        <w:rPr>
          <w:rFonts w:cs="Times New Roman"/>
          <w:szCs w:val="28"/>
        </w:rPr>
        <w:t>е</w:t>
      </w:r>
      <w:r w:rsidRPr="00EC1207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EC1207" w:rsidRDefault="002C266C" w:rsidP="004A57F0">
      <w:pPr>
        <w:ind w:firstLine="567"/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 xml:space="preserve"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</w:t>
      </w:r>
      <w:r w:rsidRPr="00EC1207">
        <w:rPr>
          <w:rFonts w:cs="Times New Roman"/>
          <w:szCs w:val="28"/>
        </w:rPr>
        <w:lastRenderedPageBreak/>
        <w:t>нормати</w:t>
      </w:r>
      <w:r w:rsidR="00830DDD" w:rsidRPr="00EC1207">
        <w:rPr>
          <w:rFonts w:cs="Times New Roman"/>
          <w:szCs w:val="28"/>
        </w:rPr>
        <w:t>вам цен</w:t>
      </w:r>
      <w:r w:rsidRPr="00EC1207">
        <w:rPr>
          <w:rFonts w:cs="Times New Roman"/>
          <w:szCs w:val="28"/>
        </w:rPr>
        <w:t xml:space="preserve"> строительства для применения в 2012</w:t>
      </w:r>
      <w:r w:rsidR="00830DDD" w:rsidRPr="00EC1207">
        <w:rPr>
          <w:rFonts w:cs="Times New Roman"/>
          <w:szCs w:val="28"/>
        </w:rPr>
        <w:t xml:space="preserve"> г.</w:t>
      </w:r>
      <w:r w:rsidRPr="00EC1207">
        <w:rPr>
          <w:rFonts w:cs="Times New Roman"/>
          <w:szCs w:val="28"/>
        </w:rPr>
        <w:t>, изданным Министерс</w:t>
      </w:r>
      <w:r w:rsidRPr="00EC1207">
        <w:rPr>
          <w:rFonts w:cs="Times New Roman"/>
          <w:szCs w:val="28"/>
        </w:rPr>
        <w:t>т</w:t>
      </w:r>
      <w:r w:rsidRPr="00EC1207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EC1207">
        <w:rPr>
          <w:rFonts w:cs="Times New Roman"/>
          <w:szCs w:val="28"/>
        </w:rPr>
        <w:t>р</w:t>
      </w:r>
      <w:r w:rsidRPr="00EC1207">
        <w:rPr>
          <w:rFonts w:cs="Times New Roman"/>
          <w:szCs w:val="28"/>
        </w:rPr>
        <w:t>мах 2001 года</w:t>
      </w:r>
      <w:r w:rsidR="00273B2F" w:rsidRPr="00EC1207">
        <w:rPr>
          <w:rFonts w:cs="Times New Roman"/>
          <w:szCs w:val="28"/>
        </w:rPr>
        <w:t>.</w:t>
      </w:r>
      <w:r w:rsidRPr="00EC1207">
        <w:rPr>
          <w:rFonts w:cs="Times New Roman"/>
          <w:szCs w:val="28"/>
        </w:rPr>
        <w:t xml:space="preserve"> Стоимость работ пересчитана в цены 201</w:t>
      </w:r>
      <w:r w:rsidR="00A50436">
        <w:rPr>
          <w:rFonts w:cs="Times New Roman"/>
          <w:szCs w:val="28"/>
        </w:rPr>
        <w:t>4</w:t>
      </w:r>
      <w:r w:rsidRPr="00EC1207">
        <w:rPr>
          <w:rFonts w:cs="Times New Roman"/>
          <w:szCs w:val="28"/>
        </w:rPr>
        <w:t xml:space="preserve"> го</w:t>
      </w:r>
      <w:r w:rsidR="00273B2F" w:rsidRPr="00EC1207">
        <w:rPr>
          <w:rFonts w:cs="Times New Roman"/>
          <w:szCs w:val="28"/>
        </w:rPr>
        <w:t>да с коэффициентами согласно п</w:t>
      </w:r>
      <w:r w:rsidRPr="00EC1207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EC1207">
        <w:rPr>
          <w:rFonts w:cs="Times New Roman"/>
          <w:szCs w:val="28"/>
        </w:rPr>
        <w:t xml:space="preserve">азвития Российской Федерации; </w:t>
      </w:r>
      <w:r w:rsidRPr="00EC1207">
        <w:rPr>
          <w:rFonts w:cs="Times New Roman"/>
          <w:szCs w:val="28"/>
        </w:rPr>
        <w:t>Письму № 21790-АК/Д03 от 05.10.2011г. Мин</w:t>
      </w:r>
      <w:r w:rsidRPr="00EC1207">
        <w:rPr>
          <w:rFonts w:cs="Times New Roman"/>
          <w:szCs w:val="28"/>
        </w:rPr>
        <w:t>и</w:t>
      </w:r>
      <w:r w:rsidRPr="00EC1207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EC1207" w:rsidRDefault="002C266C" w:rsidP="004A57F0">
      <w:pPr>
        <w:ind w:firstLine="567"/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EC1207">
        <w:rPr>
          <w:rFonts w:cs="Times New Roman"/>
          <w:szCs w:val="28"/>
        </w:rPr>
        <w:t>е</w:t>
      </w:r>
      <w:r w:rsidRPr="00EC1207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EC1207">
        <w:rPr>
          <w:rFonts w:cs="Times New Roman"/>
          <w:szCs w:val="28"/>
        </w:rPr>
        <w:t>ндексов-дефляторов до 20</w:t>
      </w:r>
      <w:r w:rsidR="00C94F04">
        <w:rPr>
          <w:rFonts w:cs="Times New Roman"/>
          <w:szCs w:val="28"/>
        </w:rPr>
        <w:t>19</w:t>
      </w:r>
      <w:r w:rsidR="006B5AAB" w:rsidRPr="00EC1207">
        <w:rPr>
          <w:rFonts w:cs="Times New Roman"/>
          <w:szCs w:val="28"/>
        </w:rPr>
        <w:t xml:space="preserve"> и 20</w:t>
      </w:r>
      <w:r w:rsidR="001D725F" w:rsidRPr="00EC1207">
        <w:rPr>
          <w:rFonts w:cs="Times New Roman"/>
          <w:szCs w:val="28"/>
        </w:rPr>
        <w:t>29</w:t>
      </w:r>
      <w:r w:rsidR="0049548F" w:rsidRPr="00EC1207">
        <w:rPr>
          <w:rFonts w:cs="Times New Roman"/>
          <w:szCs w:val="28"/>
        </w:rPr>
        <w:t xml:space="preserve"> </w:t>
      </w:r>
      <w:r w:rsidRPr="00EC1207">
        <w:rPr>
          <w:rFonts w:cs="Times New Roman"/>
          <w:szCs w:val="28"/>
        </w:rPr>
        <w:t xml:space="preserve">г.г. </w:t>
      </w:r>
    </w:p>
    <w:p w:rsidR="002C266C" w:rsidRPr="00EC1207" w:rsidRDefault="002C266C" w:rsidP="004A57F0">
      <w:pPr>
        <w:ind w:firstLine="567"/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EC1207">
        <w:rPr>
          <w:rFonts w:cs="Times New Roman"/>
          <w:szCs w:val="28"/>
        </w:rPr>
        <w:t>в</w:t>
      </w:r>
      <w:r w:rsidRPr="00EC1207">
        <w:rPr>
          <w:rFonts w:cs="Times New Roman"/>
          <w:szCs w:val="28"/>
        </w:rPr>
        <w:t xml:space="preserve">ляться различными методиками. На </w:t>
      </w:r>
      <w:proofErr w:type="spellStart"/>
      <w:r w:rsidRPr="00EC1207">
        <w:rPr>
          <w:rFonts w:cs="Times New Roman"/>
          <w:szCs w:val="28"/>
        </w:rPr>
        <w:t>предпроектной</w:t>
      </w:r>
      <w:proofErr w:type="spellEnd"/>
      <w:r w:rsidRPr="00EC1207">
        <w:rPr>
          <w:rFonts w:cs="Times New Roman"/>
          <w:szCs w:val="28"/>
        </w:rPr>
        <w:t xml:space="preserve"> стадии </w:t>
      </w:r>
      <w:r w:rsidR="004A57F0" w:rsidRPr="00EC1207">
        <w:rPr>
          <w:rFonts w:cs="Times New Roman"/>
          <w:szCs w:val="28"/>
        </w:rPr>
        <w:t>обоснования</w:t>
      </w:r>
      <w:r w:rsidRPr="00EC1207">
        <w:rPr>
          <w:rFonts w:cs="Times New Roman"/>
          <w:szCs w:val="28"/>
        </w:rPr>
        <w:t xml:space="preserve"> инвест</w:t>
      </w:r>
      <w:r w:rsidRPr="00EC1207">
        <w:rPr>
          <w:rFonts w:cs="Times New Roman"/>
          <w:szCs w:val="28"/>
        </w:rPr>
        <w:t>и</w:t>
      </w:r>
      <w:r w:rsidRPr="00EC1207">
        <w:rPr>
          <w:rFonts w:cs="Times New Roman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EC1207">
        <w:rPr>
          <w:rFonts w:cs="Times New Roman"/>
          <w:szCs w:val="28"/>
        </w:rPr>
        <w:t>о</w:t>
      </w:r>
      <w:r w:rsidRPr="00EC1207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EC1207">
        <w:rPr>
          <w:rFonts w:cs="Times New Roman"/>
          <w:szCs w:val="28"/>
        </w:rPr>
        <w:t>е</w:t>
      </w:r>
      <w:r w:rsidRPr="00EC1207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EC1207">
        <w:rPr>
          <w:rFonts w:cs="Times New Roman"/>
          <w:szCs w:val="28"/>
        </w:rPr>
        <w:t>р</w:t>
      </w:r>
      <w:r w:rsidRPr="00EC1207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EC1207">
        <w:rPr>
          <w:rFonts w:cs="Times New Roman"/>
          <w:szCs w:val="28"/>
        </w:rPr>
        <w:t>т</w:t>
      </w:r>
      <w:r w:rsidRPr="00EC1207">
        <w:rPr>
          <w:rFonts w:cs="Times New Roman"/>
          <w:szCs w:val="28"/>
        </w:rPr>
        <w:t>ва.</w:t>
      </w:r>
    </w:p>
    <w:p w:rsidR="002C266C" w:rsidRPr="00EC1207" w:rsidRDefault="002C266C" w:rsidP="004A57F0">
      <w:pPr>
        <w:ind w:firstLine="567"/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В расчетах не учитывались:</w:t>
      </w:r>
    </w:p>
    <w:p w:rsidR="007945EC" w:rsidRPr="00EC1207" w:rsidRDefault="002C266C" w:rsidP="005C02AD">
      <w:pPr>
        <w:numPr>
          <w:ilvl w:val="0"/>
          <w:numId w:val="16"/>
        </w:numPr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EC1207" w:rsidRDefault="002C266C" w:rsidP="005C02AD">
      <w:pPr>
        <w:numPr>
          <w:ilvl w:val="0"/>
          <w:numId w:val="16"/>
        </w:numPr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EC1207" w:rsidRDefault="002C266C" w:rsidP="005C02AD">
      <w:pPr>
        <w:numPr>
          <w:ilvl w:val="0"/>
          <w:numId w:val="16"/>
        </w:numPr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EC1207">
        <w:rPr>
          <w:rFonts w:cs="Times New Roman"/>
          <w:szCs w:val="28"/>
        </w:rPr>
        <w:t>р</w:t>
      </w:r>
      <w:r w:rsidRPr="00EC1207">
        <w:rPr>
          <w:rFonts w:cs="Times New Roman"/>
          <w:szCs w:val="28"/>
        </w:rPr>
        <w:t>риториях строительства;</w:t>
      </w:r>
    </w:p>
    <w:p w:rsidR="007945EC" w:rsidRPr="00EC1207" w:rsidRDefault="002C266C" w:rsidP="005C02AD">
      <w:pPr>
        <w:numPr>
          <w:ilvl w:val="0"/>
          <w:numId w:val="16"/>
        </w:numPr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EC1207" w:rsidRDefault="002C266C" w:rsidP="005C02AD">
      <w:pPr>
        <w:numPr>
          <w:ilvl w:val="0"/>
          <w:numId w:val="16"/>
        </w:numPr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EC1207" w:rsidRDefault="002C266C" w:rsidP="005C02AD">
      <w:pPr>
        <w:numPr>
          <w:ilvl w:val="0"/>
          <w:numId w:val="16"/>
        </w:numPr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особенности территории строительства.</w:t>
      </w:r>
    </w:p>
    <w:p w:rsidR="00B71EC7" w:rsidRPr="00DA28CB" w:rsidRDefault="002C266C" w:rsidP="004A57F0">
      <w:pPr>
        <w:pStyle w:val="ab"/>
        <w:ind w:left="0" w:firstLine="567"/>
        <w:rPr>
          <w:rFonts w:cs="Times New Roman"/>
          <w:szCs w:val="28"/>
        </w:rPr>
      </w:pPr>
      <w:r w:rsidRPr="00EC1207">
        <w:rPr>
          <w:rFonts w:cs="Times New Roman"/>
          <w:szCs w:val="28"/>
        </w:rPr>
        <w:t>Результаты расчетов (сводная ведомость стои</w:t>
      </w:r>
      <w:r w:rsidR="007E1948" w:rsidRPr="00EC1207">
        <w:rPr>
          <w:rFonts w:cs="Times New Roman"/>
          <w:szCs w:val="28"/>
        </w:rPr>
        <w:t xml:space="preserve">мости работ) приведены в </w:t>
      </w:r>
      <w:r w:rsidR="007839A5" w:rsidRPr="00EC1207">
        <w:rPr>
          <w:rFonts w:cs="Times New Roman"/>
          <w:szCs w:val="28"/>
        </w:rPr>
        <w:br/>
      </w:r>
      <w:r w:rsidR="00B71EC7" w:rsidRPr="00EC1207">
        <w:rPr>
          <w:rFonts w:cs="Times New Roman"/>
          <w:szCs w:val="28"/>
        </w:rPr>
        <w:t>таб</w:t>
      </w:r>
      <w:r w:rsidR="007839A5" w:rsidRPr="00EC1207">
        <w:rPr>
          <w:rFonts w:cs="Times New Roman"/>
          <w:szCs w:val="28"/>
        </w:rPr>
        <w:t>лице</w:t>
      </w:r>
      <w:r w:rsidR="00B71EC7" w:rsidRPr="00EC1207">
        <w:rPr>
          <w:rFonts w:cs="Times New Roman"/>
          <w:szCs w:val="28"/>
        </w:rPr>
        <w:t xml:space="preserve"> 2.</w:t>
      </w:r>
      <w:r w:rsidR="00B25DA7">
        <w:rPr>
          <w:rFonts w:cs="Times New Roman"/>
          <w:szCs w:val="28"/>
        </w:rPr>
        <w:t>8</w:t>
      </w:r>
      <w:r w:rsidR="00B71EC7" w:rsidRPr="00EC1207">
        <w:rPr>
          <w:rFonts w:cs="Times New Roman"/>
          <w:szCs w:val="28"/>
        </w:rPr>
        <w:t>.1.</w:t>
      </w:r>
      <w:r w:rsidR="00B71EC7" w:rsidRPr="00DA28CB">
        <w:rPr>
          <w:rFonts w:cs="Times New Roman"/>
          <w:szCs w:val="28"/>
        </w:rPr>
        <w:t xml:space="preserve"> </w:t>
      </w:r>
    </w:p>
    <w:p w:rsidR="00F53787" w:rsidRDefault="00F53787">
      <w:pPr>
        <w:spacing w:after="200"/>
        <w:jc w:val="left"/>
        <w:rPr>
          <w:rFonts w:cs="Times New Roman"/>
          <w:sz w:val="26"/>
          <w:szCs w:val="26"/>
        </w:rPr>
      </w:pPr>
      <w:bookmarkStart w:id="94" w:name="таб61"/>
      <w:r>
        <w:rPr>
          <w:rFonts w:cs="Times New Roman"/>
          <w:sz w:val="26"/>
          <w:szCs w:val="26"/>
        </w:rPr>
        <w:br w:type="page"/>
      </w:r>
    </w:p>
    <w:p w:rsidR="0049548F" w:rsidRPr="00DA28CB" w:rsidRDefault="0002557C">
      <w:pPr>
        <w:pStyle w:val="ab"/>
        <w:ind w:left="1072"/>
        <w:jc w:val="right"/>
        <w:rPr>
          <w:rFonts w:cs="Times New Roman"/>
          <w:b/>
          <w:sz w:val="26"/>
          <w:szCs w:val="26"/>
        </w:rPr>
      </w:pPr>
      <w:r w:rsidRPr="00DA28CB">
        <w:rPr>
          <w:rFonts w:cs="Times New Roman"/>
          <w:sz w:val="26"/>
          <w:szCs w:val="26"/>
        </w:rPr>
        <w:lastRenderedPageBreak/>
        <w:t>Т</w:t>
      </w:r>
      <w:r w:rsidR="008B46CC" w:rsidRPr="00DA28CB">
        <w:rPr>
          <w:rFonts w:cs="Times New Roman"/>
          <w:sz w:val="26"/>
          <w:szCs w:val="26"/>
        </w:rPr>
        <w:t>аб</w:t>
      </w:r>
      <w:r w:rsidR="007839A5" w:rsidRPr="00DA28CB">
        <w:rPr>
          <w:rFonts w:cs="Times New Roman"/>
          <w:sz w:val="26"/>
          <w:szCs w:val="26"/>
        </w:rPr>
        <w:t>лица</w:t>
      </w:r>
      <w:r w:rsidR="008B46CC" w:rsidRPr="00DA28CB">
        <w:rPr>
          <w:rFonts w:cs="Times New Roman"/>
          <w:sz w:val="26"/>
          <w:szCs w:val="26"/>
        </w:rPr>
        <w:t xml:space="preserve"> 2.</w:t>
      </w:r>
      <w:r w:rsidR="00B25DA7">
        <w:rPr>
          <w:rFonts w:cs="Times New Roman"/>
          <w:sz w:val="26"/>
          <w:szCs w:val="26"/>
        </w:rPr>
        <w:t>8</w:t>
      </w:r>
      <w:r w:rsidR="008B46CC" w:rsidRPr="00DA28CB">
        <w:rPr>
          <w:rFonts w:cs="Times New Roman"/>
          <w:sz w:val="26"/>
          <w:szCs w:val="26"/>
        </w:rPr>
        <w:t>.1</w:t>
      </w:r>
      <w:bookmarkEnd w:id="94"/>
      <w:r w:rsidR="002E4E1F" w:rsidRPr="00DA28CB">
        <w:rPr>
          <w:rFonts w:cs="Times New Roman"/>
          <w:sz w:val="26"/>
          <w:szCs w:val="26"/>
        </w:rPr>
        <w:t>.</w:t>
      </w:r>
      <w:r w:rsidR="008B46CC" w:rsidRPr="00DA28CB">
        <w:rPr>
          <w:rFonts w:cs="Times New Roman"/>
          <w:sz w:val="26"/>
          <w:szCs w:val="26"/>
        </w:rPr>
        <w:t xml:space="preserve"> </w:t>
      </w:r>
      <w:r w:rsidR="00DA18DB" w:rsidRPr="00DA28CB">
        <w:rPr>
          <w:rFonts w:cs="Times New Roman"/>
          <w:sz w:val="26"/>
          <w:szCs w:val="26"/>
          <w:lang w:val="en-US"/>
        </w:rPr>
        <w:t>C</w:t>
      </w:r>
      <w:r w:rsidR="00DA18DB" w:rsidRPr="00DA28CB">
        <w:rPr>
          <w:rFonts w:cs="Times New Roman"/>
          <w:sz w:val="26"/>
          <w:szCs w:val="26"/>
        </w:rPr>
        <w:t>водная ведомость объемов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686"/>
        <w:gridCol w:w="917"/>
        <w:gridCol w:w="1036"/>
        <w:gridCol w:w="1172"/>
        <w:gridCol w:w="1172"/>
        <w:gridCol w:w="1342"/>
      </w:tblGrid>
      <w:tr w:rsidR="00F61D88" w:rsidRPr="001147F6" w:rsidTr="0029165F">
        <w:trPr>
          <w:trHeight w:val="315"/>
          <w:tblHeader/>
        </w:trPr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5" w:name="_Toc382984461"/>
            <w:bookmarkStart w:id="96" w:name="_Toc392073599"/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793" w:type="pct"/>
            <w:vMerge w:val="restart"/>
            <w:shd w:val="clear" w:color="auto" w:fill="auto"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F61D88" w:rsidRPr="001147F6" w:rsidRDefault="001B5B87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F61D88"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ъем работ</w:t>
            </w:r>
          </w:p>
        </w:tc>
        <w:tc>
          <w:tcPr>
            <w:tcW w:w="1793" w:type="pct"/>
            <w:gridSpan w:val="3"/>
            <w:shd w:val="clear" w:color="auto" w:fill="auto"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F61D88" w:rsidRPr="001147F6" w:rsidTr="0029165F">
        <w:trPr>
          <w:trHeight w:val="945"/>
          <w:tblHeader/>
        </w:trPr>
        <w:tc>
          <w:tcPr>
            <w:tcW w:w="464" w:type="pct"/>
            <w:vMerge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7" w:name="OLE_LINK1" w:colFirst="5" w:colLast="6"/>
          </w:p>
        </w:tc>
        <w:tc>
          <w:tcPr>
            <w:tcW w:w="1793" w:type="pct"/>
            <w:vMerge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F61D88" w:rsidRPr="001147F6" w:rsidRDefault="00F61D88" w:rsidP="001D72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1-й этап до 2019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F61D88" w:rsidRPr="001147F6" w:rsidRDefault="00F61D88" w:rsidP="001D72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2-й этап до 2029г.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61D88" w:rsidRPr="001147F6" w:rsidTr="0029165F">
        <w:trPr>
          <w:trHeight w:val="315"/>
          <w:tblHeader/>
        </w:trPr>
        <w:tc>
          <w:tcPr>
            <w:tcW w:w="464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8" w:name="OLE_LINK2"/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bookmarkEnd w:id="98"/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bottom"/>
            <w:hideMark/>
          </w:tcPr>
          <w:p w:rsidR="00F61D88" w:rsidRPr="001147F6" w:rsidRDefault="00F61D88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bookmarkEnd w:id="97"/>
      <w:tr w:rsidR="002703F0" w:rsidRPr="001147F6" w:rsidTr="0029165F">
        <w:trPr>
          <w:trHeight w:val="315"/>
        </w:trPr>
        <w:tc>
          <w:tcPr>
            <w:tcW w:w="464" w:type="pct"/>
            <w:shd w:val="clear" w:color="auto" w:fill="auto"/>
            <w:vAlign w:val="center"/>
            <w:hideMark/>
          </w:tcPr>
          <w:p w:rsidR="002703F0" w:rsidRPr="001147F6" w:rsidRDefault="002703F0" w:rsidP="000E7F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pct"/>
            <w:gridSpan w:val="6"/>
            <w:vAlign w:val="center"/>
          </w:tcPr>
          <w:p w:rsidR="002703F0" w:rsidRPr="001147F6" w:rsidRDefault="002703F0" w:rsidP="00987732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1147F6">
              <w:rPr>
                <w:rFonts w:cs="Times New Roman"/>
                <w:color w:val="000000"/>
                <w:sz w:val="26"/>
                <w:szCs w:val="26"/>
              </w:rPr>
              <w:t>МО «</w:t>
            </w:r>
            <w:proofErr w:type="spellStart"/>
            <w:r w:rsidR="00C94F04" w:rsidRPr="00C94F04">
              <w:rPr>
                <w:rFonts w:cs="Times New Roman"/>
                <w:color w:val="000000"/>
                <w:sz w:val="26"/>
                <w:szCs w:val="26"/>
              </w:rPr>
              <w:t>Железногорск-Илимское</w:t>
            </w:r>
            <w:proofErr w:type="spellEnd"/>
            <w:r w:rsidR="00C94F04" w:rsidRPr="00C94F04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1147F6" w:rsidRPr="001147F6">
              <w:rPr>
                <w:rFonts w:cs="Times New Roman"/>
                <w:color w:val="000000"/>
                <w:sz w:val="26"/>
                <w:szCs w:val="26"/>
              </w:rPr>
              <w:t>городское поселение»</w:t>
            </w:r>
          </w:p>
        </w:tc>
      </w:tr>
      <w:tr w:rsidR="0057027A" w:rsidRPr="001147F6" w:rsidTr="0029165F">
        <w:trPr>
          <w:trHeight w:val="945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57027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магистрального водовода от ВК 1 водозабора «</w:t>
            </w:r>
            <w:proofErr w:type="spellStart"/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Сибирочный</w:t>
            </w:r>
            <w:proofErr w:type="spellEnd"/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» до ВК 36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57027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7,4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44400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44400</w:t>
            </w:r>
          </w:p>
        </w:tc>
      </w:tr>
      <w:tr w:rsidR="0057027A" w:rsidRPr="001147F6" w:rsidTr="0029165F">
        <w:trPr>
          <w:trHeight w:val="781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57027A" w:rsidP="005702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межквартального водопровода по ул. Иващенко от ВК 1-1 до ВК 2-3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57027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0,83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4150</w:t>
            </w:r>
          </w:p>
        </w:tc>
      </w:tr>
      <w:tr w:rsidR="0057027A" w:rsidRPr="001147F6" w:rsidTr="0029165F">
        <w:trPr>
          <w:trHeight w:val="945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57027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межквартального водопровода по ул. Строителей от ВК 2-9 «а» до ВК 8-20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57027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1,4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57027A" w:rsidRPr="001147F6" w:rsidTr="0029165F">
        <w:trPr>
          <w:trHeight w:val="945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57027A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57027A" w:rsidRDefault="0057027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межквартального водопровода по ул. Иващенко от ВК 36а до ВК 2-6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57027A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027A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57027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0,21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57027A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57027A" w:rsidRDefault="009D5E9A" w:rsidP="007F05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57027A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1260</w:t>
            </w:r>
          </w:p>
        </w:tc>
      </w:tr>
      <w:tr w:rsidR="0057027A" w:rsidRPr="001147F6" w:rsidTr="0029165F">
        <w:trPr>
          <w:trHeight w:val="945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межквартального водопровода по ул. 40 лет ВЛКСМ от ВК 8-19 до водора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борной колонки №1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D5E9A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9D5E9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2,06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8240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8240</w:t>
            </w:r>
          </w:p>
        </w:tc>
      </w:tr>
      <w:tr w:rsidR="0057027A" w:rsidRPr="001147F6" w:rsidTr="0029165F">
        <w:trPr>
          <w:trHeight w:val="630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межквартального водопровода 6-го; 7-го квартала от ВК 36 до ВК 8-20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D5E9A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9D5E9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1,3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57027A" w:rsidRPr="001147F6" w:rsidTr="0029165F">
        <w:trPr>
          <w:trHeight w:val="920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водопровода от ВК 19 (насосная городских р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зервуаров) до 13-го </w:t>
            </w:r>
            <w:proofErr w:type="spellStart"/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D5E9A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9D5E9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1,5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57027A" w:rsidRPr="001147F6" w:rsidTr="0029165F">
        <w:trPr>
          <w:trHeight w:val="693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сетей водосна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жения 13-14 микрорайонов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D5E9A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9D5E9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5,3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21200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21200</w:t>
            </w:r>
          </w:p>
        </w:tc>
      </w:tr>
      <w:tr w:rsidR="0057027A" w:rsidRPr="001147F6" w:rsidTr="0029165F">
        <w:trPr>
          <w:trHeight w:val="722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межквартального водопровода 2-го; 6-го квартала по ул. Щеголева от ВК 2-6 до ВК 2-20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9D5E9A" w:rsidP="00FF2C6E">
            <w:pPr>
              <w:jc w:val="center"/>
              <w:rPr>
                <w:sz w:val="26"/>
                <w:szCs w:val="26"/>
              </w:rPr>
            </w:pPr>
            <w:r w:rsidRPr="002A35C3">
              <w:rPr>
                <w:sz w:val="26"/>
                <w:szCs w:val="26"/>
              </w:rPr>
              <w:t>0,83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2490</w:t>
            </w:r>
          </w:p>
        </w:tc>
      </w:tr>
      <w:tr w:rsidR="009D5E9A" w:rsidRPr="001147F6" w:rsidTr="0029165F">
        <w:trPr>
          <w:trHeight w:val="945"/>
        </w:trPr>
        <w:tc>
          <w:tcPr>
            <w:tcW w:w="464" w:type="pct"/>
            <w:shd w:val="clear" w:color="auto" w:fill="auto"/>
            <w:vAlign w:val="center"/>
            <w:hideMark/>
          </w:tcPr>
          <w:p w:rsidR="009D5E9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9D5E9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Модернизация электрооборуд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вания водозабора «</w:t>
            </w:r>
            <w:proofErr w:type="spellStart"/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Сибирочный</w:t>
            </w:r>
            <w:proofErr w:type="spellEnd"/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» с 6 кВ с установкой приборов частотного регулирования 6 кВ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9D5E9A" w:rsidRPr="001147F6" w:rsidRDefault="009D5E9A" w:rsidP="00722A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D5E9A" w:rsidRPr="002A35C3" w:rsidRDefault="009D5E9A" w:rsidP="00722A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A35C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9D5E9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9D5E9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9D5E9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57027A" w:rsidRPr="00DA28CB" w:rsidTr="0029165F">
        <w:trPr>
          <w:trHeight w:val="895"/>
        </w:trPr>
        <w:tc>
          <w:tcPr>
            <w:tcW w:w="464" w:type="pct"/>
            <w:shd w:val="clear" w:color="auto" w:fill="auto"/>
            <w:vAlign w:val="center"/>
            <w:hideMark/>
          </w:tcPr>
          <w:p w:rsidR="0057027A" w:rsidRPr="001147F6" w:rsidRDefault="0057027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57027A" w:rsidRPr="001147F6" w:rsidRDefault="009D5E9A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Замена насосов и электрообор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дования на скважинах Иванова Рассоха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7027A" w:rsidRPr="001147F6" w:rsidRDefault="0057027A" w:rsidP="003650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47F6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027A" w:rsidRPr="002A35C3" w:rsidRDefault="009D5E9A" w:rsidP="003650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A35C3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57027A" w:rsidRPr="001147F6" w:rsidRDefault="009D5E9A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29165F" w:rsidRPr="00DA28CB" w:rsidTr="0029165F">
        <w:trPr>
          <w:trHeight w:val="945"/>
        </w:trPr>
        <w:tc>
          <w:tcPr>
            <w:tcW w:w="464" w:type="pct"/>
            <w:shd w:val="clear" w:color="auto" w:fill="auto"/>
            <w:vAlign w:val="center"/>
            <w:hideMark/>
          </w:tcPr>
          <w:p w:rsidR="0029165F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29165F" w:rsidRPr="001147F6" w:rsidRDefault="0029165F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Создание системы диспетчериз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ции и автоматического управл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9D5E9A">
              <w:rPr>
                <w:rFonts w:eastAsia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9165F" w:rsidRPr="001147F6" w:rsidRDefault="0029165F" w:rsidP="003650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9165F" w:rsidRPr="001147F6" w:rsidRDefault="0029165F" w:rsidP="003650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9165F" w:rsidRPr="001147F6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9165F" w:rsidRPr="001147F6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29165F" w:rsidRPr="001147F6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29165F" w:rsidRPr="00DA28CB" w:rsidTr="0029165F">
        <w:trPr>
          <w:trHeight w:val="796"/>
        </w:trPr>
        <w:tc>
          <w:tcPr>
            <w:tcW w:w="464" w:type="pct"/>
            <w:shd w:val="clear" w:color="auto" w:fill="auto"/>
            <w:vAlign w:val="center"/>
            <w:hideMark/>
          </w:tcPr>
          <w:p w:rsidR="0029165F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29165F" w:rsidRPr="009D5E9A" w:rsidRDefault="0029165F" w:rsidP="0057027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Замена ветхих сетей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9165F" w:rsidRPr="001147F6" w:rsidRDefault="0029165F" w:rsidP="003650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9165F" w:rsidRDefault="0029165F" w:rsidP="003650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 км на 1 этап</w:t>
            </w:r>
          </w:p>
          <w:p w:rsidR="0029165F" w:rsidRPr="001147F6" w:rsidRDefault="0029165F" w:rsidP="00D84F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 км на 2 этап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9165F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9165F" w:rsidRDefault="0029165F" w:rsidP="00251F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2ED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  <w:r w:rsidRPr="00572ED4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29165F" w:rsidRDefault="0029165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163C1F" w:rsidRPr="00DA28CB" w:rsidTr="0029165F">
        <w:trPr>
          <w:trHeight w:val="497"/>
        </w:trPr>
        <w:tc>
          <w:tcPr>
            <w:tcW w:w="464" w:type="pct"/>
            <w:shd w:val="clear" w:color="auto" w:fill="auto"/>
            <w:vAlign w:val="center"/>
            <w:hideMark/>
          </w:tcPr>
          <w:p w:rsidR="00163C1F" w:rsidRDefault="00163C1F" w:rsidP="000E7F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pct"/>
            <w:shd w:val="clear" w:color="auto" w:fill="auto"/>
            <w:vAlign w:val="center"/>
            <w:hideMark/>
          </w:tcPr>
          <w:p w:rsidR="00163C1F" w:rsidRPr="00EE3316" w:rsidRDefault="00163C1F" w:rsidP="009D5E9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E3316"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63C1F" w:rsidRPr="001147F6" w:rsidRDefault="00163C1F" w:rsidP="009D5E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163C1F" w:rsidRPr="001147F6" w:rsidRDefault="00163C1F" w:rsidP="009D5E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63C1F" w:rsidRPr="00EE3316" w:rsidRDefault="00163C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E3316">
              <w:rPr>
                <w:rFonts w:cs="Times New Roman"/>
                <w:b/>
                <w:color w:val="000000"/>
                <w:sz w:val="24"/>
                <w:szCs w:val="24"/>
              </w:rPr>
              <w:t>140240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63C1F" w:rsidRPr="00EE3316" w:rsidRDefault="00163C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E3316">
              <w:rPr>
                <w:rFonts w:cs="Times New Roman"/>
                <w:b/>
                <w:color w:val="000000"/>
                <w:sz w:val="24"/>
                <w:szCs w:val="24"/>
              </w:rPr>
              <w:t>172000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63C1F" w:rsidRPr="00EE3316" w:rsidRDefault="00163C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E3316">
              <w:rPr>
                <w:rFonts w:cs="Times New Roman"/>
                <w:b/>
                <w:color w:val="000000"/>
                <w:sz w:val="24"/>
                <w:szCs w:val="24"/>
              </w:rPr>
              <w:t>312240</w:t>
            </w:r>
          </w:p>
        </w:tc>
      </w:tr>
    </w:tbl>
    <w:p w:rsidR="00450D94" w:rsidRPr="00DA28CB" w:rsidRDefault="00EB5798" w:rsidP="00D51324">
      <w:pPr>
        <w:pStyle w:val="2"/>
        <w:spacing w:after="240"/>
        <w:rPr>
          <w:rFonts w:cs="Times New Roman"/>
          <w:szCs w:val="28"/>
        </w:rPr>
      </w:pPr>
      <w:bookmarkStart w:id="99" w:name="_Toc421174834"/>
      <w:r w:rsidRPr="00DA28CB">
        <w:rPr>
          <w:rFonts w:cs="Times New Roman"/>
          <w:szCs w:val="28"/>
        </w:rPr>
        <w:t>2</w:t>
      </w:r>
      <w:r w:rsidR="00D51324" w:rsidRPr="00DA28CB">
        <w:rPr>
          <w:rFonts w:cs="Times New Roman"/>
          <w:szCs w:val="28"/>
        </w:rPr>
        <w:t>.</w:t>
      </w:r>
      <w:r w:rsidR="009D2564">
        <w:rPr>
          <w:rFonts w:cs="Times New Roman"/>
          <w:szCs w:val="28"/>
        </w:rPr>
        <w:t>9</w:t>
      </w:r>
      <w:r w:rsidR="00D51324" w:rsidRPr="00DA28CB">
        <w:rPr>
          <w:rFonts w:cs="Times New Roman"/>
          <w:szCs w:val="28"/>
        </w:rPr>
        <w:t xml:space="preserve">. </w:t>
      </w:r>
      <w:r w:rsidR="00450D94" w:rsidRPr="00DA28CB">
        <w:rPr>
          <w:rFonts w:cs="Times New Roman"/>
          <w:szCs w:val="28"/>
        </w:rPr>
        <w:t>Целевые показатели развития централизованных систем водоснабж</w:t>
      </w:r>
      <w:r w:rsidR="00450D94" w:rsidRPr="00DA28CB">
        <w:rPr>
          <w:rFonts w:cs="Times New Roman"/>
          <w:szCs w:val="28"/>
        </w:rPr>
        <w:t>е</w:t>
      </w:r>
      <w:r w:rsidR="00450D94" w:rsidRPr="00DA28CB">
        <w:rPr>
          <w:rFonts w:cs="Times New Roman"/>
          <w:szCs w:val="28"/>
        </w:rPr>
        <w:t>ния</w:t>
      </w:r>
      <w:bookmarkEnd w:id="95"/>
      <w:bookmarkEnd w:id="96"/>
      <w:bookmarkEnd w:id="99"/>
    </w:p>
    <w:p w:rsidR="00E25A72" w:rsidRPr="00DA28CB" w:rsidRDefault="00E25A72" w:rsidP="00E25A72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Анализ целевых показателей производился на основании информации подл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 xml:space="preserve">жащей раскрытию в сфере водоснабжения, а также на основании представленных исходных данных. </w:t>
      </w:r>
    </w:p>
    <w:p w:rsidR="00682ECD" w:rsidRPr="00DA28CB" w:rsidRDefault="00E25A72" w:rsidP="00E25A72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Результаты </w:t>
      </w:r>
      <w:proofErr w:type="gramStart"/>
      <w:r w:rsidRPr="00DA28CB">
        <w:rPr>
          <w:rFonts w:cs="Times New Roman"/>
          <w:szCs w:val="28"/>
        </w:rPr>
        <w:t>анализа целевых показателей развития централизованной системы водоснабжения</w:t>
      </w:r>
      <w:proofErr w:type="gramEnd"/>
      <w:r w:rsidRPr="00DA28CB">
        <w:rPr>
          <w:rFonts w:cs="Times New Roman"/>
          <w:szCs w:val="28"/>
        </w:rPr>
        <w:t xml:space="preserve"> приведены таб. 2.7.1.</w:t>
      </w:r>
      <w:r w:rsidR="00251FF4">
        <w:rPr>
          <w:rFonts w:cs="Times New Roman"/>
          <w:szCs w:val="28"/>
        </w:rPr>
        <w:t>,</w:t>
      </w:r>
      <w:r w:rsidR="00251FF4" w:rsidRPr="00251FF4">
        <w:rPr>
          <w:rFonts w:cs="Times New Roman"/>
          <w:szCs w:val="28"/>
        </w:rPr>
        <w:t xml:space="preserve"> 2.7.</w:t>
      </w:r>
      <w:r w:rsidR="00251FF4">
        <w:rPr>
          <w:rFonts w:cs="Times New Roman"/>
          <w:szCs w:val="28"/>
        </w:rPr>
        <w:t>2</w:t>
      </w:r>
      <w:r w:rsidR="00251FF4" w:rsidRPr="00251FF4">
        <w:rPr>
          <w:rFonts w:cs="Times New Roman"/>
          <w:szCs w:val="28"/>
        </w:rPr>
        <w:t>.</w:t>
      </w:r>
    </w:p>
    <w:p w:rsidR="00682ECD" w:rsidRPr="00DA28CB" w:rsidRDefault="00682ECD">
      <w:p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br w:type="page"/>
      </w:r>
    </w:p>
    <w:p w:rsidR="00682ECD" w:rsidRPr="00DA28CB" w:rsidRDefault="00682ECD" w:rsidP="00E25A72">
      <w:pPr>
        <w:jc w:val="right"/>
        <w:rPr>
          <w:rFonts w:cs="Times New Roman"/>
          <w:szCs w:val="28"/>
        </w:rPr>
        <w:sectPr w:rsidR="00682ECD" w:rsidRPr="00DA28CB" w:rsidSect="0079254B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25A72" w:rsidRPr="00DA28CB" w:rsidRDefault="00E25A72" w:rsidP="00E25A72">
      <w:pPr>
        <w:jc w:val="right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lastRenderedPageBreak/>
        <w:t>Таб. 2.</w:t>
      </w:r>
      <w:r w:rsidR="00334AED">
        <w:rPr>
          <w:rFonts w:cs="Times New Roman"/>
          <w:szCs w:val="28"/>
        </w:rPr>
        <w:t>9</w:t>
      </w:r>
      <w:r w:rsidRPr="00DA28CB">
        <w:rPr>
          <w:rFonts w:cs="Times New Roman"/>
          <w:szCs w:val="28"/>
        </w:rPr>
        <w:t>.1. Целевые показатели</w:t>
      </w:r>
      <w:r w:rsidR="00FF2C6E">
        <w:rPr>
          <w:rFonts w:cs="Times New Roman"/>
          <w:szCs w:val="28"/>
        </w:rPr>
        <w:t xml:space="preserve"> ООО «ИКС»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5A72" w:rsidRPr="00DA28CB" w:rsidTr="00E25A72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Базовый п</w:t>
            </w: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казатель на 2014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FF2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</w:t>
            </w:r>
            <w:r w:rsidR="00FF2C6E">
              <w:rPr>
                <w:rFonts w:eastAsia="Times New Roman" w:cs="Times New Roman"/>
                <w:b/>
                <w:color w:val="000000"/>
                <w:szCs w:val="28"/>
              </w:rPr>
              <w:t>19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FF2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202</w:t>
            </w:r>
            <w:r w:rsidR="00FF2C6E">
              <w:rPr>
                <w:rFonts w:eastAsia="Times New Roman" w:cs="Times New Roman"/>
                <w:b/>
                <w:color w:val="000000"/>
                <w:szCs w:val="28"/>
              </w:rPr>
              <w:t>9</w:t>
            </w:r>
          </w:p>
        </w:tc>
      </w:tr>
      <w:tr w:rsidR="00E25A72" w:rsidRPr="00DA28CB" w:rsidTr="00E25A72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5A72" w:rsidRPr="00DA28CB" w:rsidTr="00E25A72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FF2C6E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F2C6E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FF2C6E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FF2C6E">
              <w:rPr>
                <w:rFonts w:eastAsia="Times New Roman" w:cs="Times New Roman"/>
                <w:color w:val="000000"/>
                <w:szCs w:val="28"/>
              </w:rPr>
              <w:t xml:space="preserve">дающиеся в замене, </w:t>
            </w:r>
            <w:proofErr w:type="gramStart"/>
            <w:r w:rsidRPr="00FF2C6E">
              <w:rPr>
                <w:rFonts w:eastAsia="Times New Roman" w:cs="Times New Roman"/>
                <w:color w:val="000000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5A72" w:rsidRPr="00FF2C6E" w:rsidRDefault="00E25A72" w:rsidP="00FF2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2C6E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 w:rsidR="00D84FA3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251FF4" w:rsidRDefault="00251FF4" w:rsidP="00E25A7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251FF4" w:rsidRDefault="00251FF4" w:rsidP="00E25A7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251FF4" w:rsidRDefault="00251FF4" w:rsidP="00E25A7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251FF4" w:rsidRDefault="00251FF4" w:rsidP="00E25A7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251FF4" w:rsidRDefault="00251FF4" w:rsidP="00E25A7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51FF4">
              <w:rPr>
                <w:rFonts w:cs="Times New Roman"/>
                <w:color w:val="000000"/>
                <w:szCs w:val="28"/>
              </w:rPr>
              <w:t>32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251FF4" w:rsidRDefault="00251FF4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провода, ед./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FF2C6E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3,78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9E449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9E449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9E4497" w:rsidP="009E44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9E449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9E449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9E449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</w:tr>
      <w:tr w:rsidR="00251FF4" w:rsidRPr="00DA28CB" w:rsidTr="00E25A72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251FF4" w:rsidRPr="00DA28CB" w:rsidRDefault="00251FF4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251FF4" w:rsidRPr="00DA28CB" w:rsidRDefault="00251FF4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51FF4" w:rsidRPr="00DA28CB" w:rsidRDefault="00251FF4" w:rsidP="009E44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</w:rPr>
            </w:pPr>
            <w:r w:rsidRPr="00FF2C6E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Default="00251F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67,92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Default="00251F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66,04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Default="00251F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Default="00251F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Default="00251F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60,38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51FF4" w:rsidRDefault="00251F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9,43</w:t>
            </w:r>
          </w:p>
        </w:tc>
      </w:tr>
      <w:tr w:rsidR="00E25A72" w:rsidRPr="00DA28CB" w:rsidTr="00E25A72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E25A72" w:rsidRPr="00DA28CB" w:rsidTr="00E25A72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нием (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в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% 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от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численности нас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E25A72" w:rsidRPr="00DA28CB" w:rsidTr="00E25A72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щему числу абонентов, 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в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E25A72" w:rsidRPr="00DA28CB" w:rsidTr="00E25A72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E25A72"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E25A72" w:rsidRPr="00DA28CB" w:rsidTr="00E25A72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E25A72"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BB7F1D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E25A72" w:rsidRPr="00DA28CB" w:rsidTr="00E25A72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4. Показатели э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1. </w:t>
            </w:r>
            <w:r w:rsidR="00251FF4" w:rsidRPr="00251FF4">
              <w:rPr>
                <w:rFonts w:eastAsia="Times New Roman" w:cs="Times New Roman"/>
                <w:color w:val="000000"/>
                <w:szCs w:val="28"/>
              </w:rPr>
              <w:t>Потери воды при транспорт</w:t>
            </w:r>
            <w:r w:rsidR="00251FF4" w:rsidRPr="00251FF4">
              <w:rPr>
                <w:rFonts w:eastAsia="Times New Roman" w:cs="Times New Roman"/>
                <w:color w:val="000000"/>
                <w:szCs w:val="28"/>
              </w:rPr>
              <w:t>и</w:t>
            </w:r>
            <w:r w:rsidR="00251FF4" w:rsidRPr="00251FF4">
              <w:rPr>
                <w:rFonts w:eastAsia="Times New Roman" w:cs="Times New Roman"/>
                <w:color w:val="000000"/>
                <w:szCs w:val="28"/>
              </w:rPr>
              <w:t>ровке</w:t>
            </w:r>
            <w:r w:rsidR="00251FF4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F5378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7,19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F5378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7,19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7F0ADB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5,0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7F0ADB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7F0ADB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4,0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7F0ADB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7F0ADB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2,0</w:t>
            </w:r>
          </w:p>
        </w:tc>
      </w:tr>
      <w:tr w:rsidR="00251FF4" w:rsidRPr="00DA28CB" w:rsidTr="00E25A72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251FF4" w:rsidRPr="00DA28CB" w:rsidRDefault="00251FF4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5. Соотношение цены и эффекти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251FF4" w:rsidRPr="00DA28CB" w:rsidRDefault="00251FF4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1. </w:t>
            </w:r>
            <w:r w:rsidRPr="00251FF4">
              <w:rPr>
                <w:rFonts w:eastAsia="Times New Roman" w:cs="Times New Roman"/>
                <w:color w:val="000000"/>
                <w:szCs w:val="28"/>
              </w:rPr>
              <w:t xml:space="preserve">Увеличение доли населения, которое получило улучшение, </w:t>
            </w:r>
            <w:proofErr w:type="spellStart"/>
            <w:r w:rsidRPr="00251FF4">
              <w:rPr>
                <w:rFonts w:eastAsia="Times New Roman" w:cs="Times New Roman"/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51FF4" w:rsidRPr="00DA28CB" w:rsidRDefault="00251FF4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</w:tr>
      <w:tr w:rsidR="009E4497" w:rsidRPr="00DA28CB" w:rsidTr="009E4497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9E4497" w:rsidRPr="00DA28CB" w:rsidRDefault="009E4497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lastRenderedPageBreak/>
              <w:t>6.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9E4497" w:rsidRPr="00DA28CB" w:rsidRDefault="009E4497" w:rsidP="00E25A7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1. Удельное энергопотребление на водоподготовку и подачу 1 куб. 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м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питьевой воды, кВтч/м</w:t>
            </w:r>
            <w:r w:rsidRPr="00DA28CB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9E4497" w:rsidRPr="00DA28CB" w:rsidRDefault="009E4497" w:rsidP="00E25A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E4497" w:rsidRDefault="009E4497" w:rsidP="009E4497">
            <w:pPr>
              <w:jc w:val="center"/>
            </w:pPr>
            <w:r w:rsidRPr="00A81201">
              <w:rPr>
                <w:rFonts w:eastAsia="Times New Roman" w:cs="Times New Roman"/>
                <w:color w:val="000000"/>
                <w:szCs w:val="28"/>
              </w:rPr>
              <w:t>0,75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E4497" w:rsidRDefault="009E4497" w:rsidP="009E4497">
            <w:pPr>
              <w:jc w:val="center"/>
            </w:pPr>
            <w:r w:rsidRPr="00A81201">
              <w:rPr>
                <w:rFonts w:eastAsia="Times New Roman" w:cs="Times New Roman"/>
                <w:color w:val="000000"/>
                <w:szCs w:val="28"/>
              </w:rPr>
              <w:t>0,75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E4497" w:rsidRDefault="009E4497" w:rsidP="009E4497">
            <w:pPr>
              <w:jc w:val="center"/>
            </w:pPr>
            <w:r w:rsidRPr="00A81201">
              <w:rPr>
                <w:rFonts w:eastAsia="Times New Roman" w:cs="Times New Roman"/>
                <w:color w:val="000000"/>
                <w:szCs w:val="28"/>
              </w:rPr>
              <w:t>0,75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E4497" w:rsidRDefault="009E4497" w:rsidP="009E4497">
            <w:pPr>
              <w:jc w:val="center"/>
            </w:pPr>
            <w:r w:rsidRPr="00A81201">
              <w:rPr>
                <w:rFonts w:eastAsia="Times New Roman" w:cs="Times New Roman"/>
                <w:color w:val="000000"/>
                <w:szCs w:val="28"/>
              </w:rPr>
              <w:t>0,75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E4497" w:rsidRDefault="009E4497" w:rsidP="009E4497">
            <w:pPr>
              <w:jc w:val="center"/>
            </w:pPr>
            <w:r w:rsidRPr="00A81201">
              <w:rPr>
                <w:rFonts w:eastAsia="Times New Roman" w:cs="Times New Roman"/>
                <w:color w:val="000000"/>
                <w:szCs w:val="28"/>
              </w:rPr>
              <w:t>0,75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9E4497" w:rsidRDefault="009E4497" w:rsidP="009E4497">
            <w:pPr>
              <w:jc w:val="center"/>
            </w:pPr>
            <w:r w:rsidRPr="00A81201">
              <w:rPr>
                <w:rFonts w:eastAsia="Times New Roman" w:cs="Times New Roman"/>
                <w:color w:val="000000"/>
                <w:szCs w:val="28"/>
              </w:rPr>
              <w:t>0,</w:t>
            </w: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A81201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</w:tr>
    </w:tbl>
    <w:p w:rsidR="007F0ADB" w:rsidRPr="00DA28CB" w:rsidRDefault="007F0ADB" w:rsidP="007F0ADB">
      <w:pPr>
        <w:spacing w:before="200"/>
        <w:jc w:val="right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Таб. 2.</w:t>
      </w:r>
      <w:r w:rsidR="00334AED">
        <w:rPr>
          <w:rFonts w:cs="Times New Roman"/>
          <w:szCs w:val="28"/>
        </w:rPr>
        <w:t>9</w:t>
      </w:r>
      <w:r w:rsidRPr="00DA28C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DA28CB">
        <w:rPr>
          <w:rFonts w:cs="Times New Roman"/>
          <w:szCs w:val="28"/>
        </w:rPr>
        <w:t>. Целевые показатели</w:t>
      </w:r>
      <w:r>
        <w:rPr>
          <w:rFonts w:cs="Times New Roman"/>
          <w:szCs w:val="28"/>
        </w:rPr>
        <w:t xml:space="preserve"> МУП «УККУ»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7F0ADB" w:rsidRPr="00DA28CB" w:rsidTr="007F0ADB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Базовый п</w:t>
            </w: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казатель на 2014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>19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b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>9</w:t>
            </w:r>
          </w:p>
        </w:tc>
      </w:tr>
      <w:tr w:rsidR="007F0ADB" w:rsidRPr="00DA28CB" w:rsidTr="007F0ADB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7F0ADB" w:rsidRPr="00DA28CB" w:rsidTr="007F0ADB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524DFD" w:rsidRPr="00DA28CB" w:rsidTr="007F0ADB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524DFD" w:rsidRPr="00FF2C6E" w:rsidRDefault="00524DFD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F2C6E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FF2C6E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FF2C6E">
              <w:rPr>
                <w:rFonts w:eastAsia="Times New Roman" w:cs="Times New Roman"/>
                <w:color w:val="000000"/>
                <w:szCs w:val="28"/>
              </w:rPr>
              <w:t xml:space="preserve">дающиеся в замене, </w:t>
            </w:r>
            <w:proofErr w:type="gramStart"/>
            <w:r w:rsidRPr="00FF2C6E">
              <w:rPr>
                <w:rFonts w:eastAsia="Times New Roman" w:cs="Times New Roman"/>
                <w:color w:val="000000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524DFD" w:rsidRPr="00FF2C6E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2C6E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12,35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5,88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24DFD" w:rsidRPr="00524DFD" w:rsidRDefault="00524DFD">
            <w:pPr>
              <w:jc w:val="center"/>
              <w:rPr>
                <w:szCs w:val="28"/>
              </w:rPr>
            </w:pPr>
            <w:r w:rsidRPr="00524DFD">
              <w:rPr>
                <w:szCs w:val="28"/>
              </w:rPr>
              <w:t>2,00</w:t>
            </w:r>
          </w:p>
        </w:tc>
      </w:tr>
      <w:tr w:rsidR="007F0ADB" w:rsidRPr="00DA28CB" w:rsidTr="007F0ADB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провода, ед./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524DFD" w:rsidRPr="00DA28CB" w:rsidTr="007F0ADB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</w:rPr>
            </w:pPr>
            <w:r w:rsidRPr="00FF2C6E">
              <w:rPr>
                <w:rFonts w:eastAsia="Times New Roman" w:cs="Times New Roman"/>
                <w:color w:val="000000"/>
                <w:szCs w:val="28"/>
              </w:rPr>
              <w:t>ХПВ –</w:t>
            </w:r>
            <w:r>
              <w:rPr>
                <w:rFonts w:eastAsia="Times New Roman" w:cs="Times New Roman"/>
                <w:color w:val="000000"/>
                <w:szCs w:val="28"/>
              </w:rPr>
              <w:t>94,6</w:t>
            </w:r>
            <w:r w:rsidRPr="00FF2C6E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84,67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74,76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45,04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24DFD" w:rsidRDefault="00524D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15,32</w:t>
            </w:r>
          </w:p>
        </w:tc>
      </w:tr>
      <w:tr w:rsidR="007F0ADB" w:rsidRPr="00DA28CB" w:rsidTr="007F0ADB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lastRenderedPageBreak/>
              <w:t>3. Показатели кач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7F0ADB" w:rsidRPr="00DA28CB" w:rsidTr="007F0ADB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нием (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в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% 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от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численности нас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</w:tr>
      <w:tr w:rsidR="007F0ADB" w:rsidRPr="00DA28CB" w:rsidTr="007F0ADB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щему числу абонентов, 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в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7F0ADB" w:rsidRPr="00DA28CB" w:rsidTr="007F0ADB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</w:tr>
      <w:tr w:rsidR="007F0ADB" w:rsidRPr="00DA28CB" w:rsidTr="007F0ADB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7F0ADB" w:rsidRPr="00DA28CB" w:rsidTr="007F0ADB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524DFD" w:rsidRPr="00DA28CB" w:rsidTr="00524DFD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4. Показатели э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1. </w:t>
            </w:r>
            <w:r w:rsidRPr="00251FF4">
              <w:rPr>
                <w:rFonts w:eastAsia="Times New Roman" w:cs="Times New Roman"/>
                <w:color w:val="000000"/>
                <w:szCs w:val="28"/>
              </w:rPr>
              <w:t>Потери воды при транспорт</w:t>
            </w:r>
            <w:r w:rsidRPr="00251FF4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251FF4">
              <w:rPr>
                <w:rFonts w:eastAsia="Times New Roman" w:cs="Times New Roman"/>
                <w:color w:val="000000"/>
                <w:szCs w:val="28"/>
              </w:rPr>
              <w:t>ровке</w:t>
            </w:r>
            <w:r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1,92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 w:rsidP="00524DFD">
            <w:pPr>
              <w:jc w:val="center"/>
            </w:pPr>
            <w:r w:rsidRPr="007E4270">
              <w:rPr>
                <w:rFonts w:eastAsia="Times New Roman" w:cs="Times New Roman"/>
                <w:color w:val="000000"/>
                <w:szCs w:val="28"/>
              </w:rPr>
              <w:t>1,9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 w:rsidP="00524DFD">
            <w:pPr>
              <w:jc w:val="center"/>
            </w:pPr>
            <w:r w:rsidRPr="007E4270">
              <w:rPr>
                <w:rFonts w:eastAsia="Times New Roman" w:cs="Times New Roman"/>
                <w:color w:val="000000"/>
                <w:szCs w:val="28"/>
              </w:rPr>
              <w:t>1,9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 w:rsidP="00524DFD">
            <w:pPr>
              <w:jc w:val="center"/>
            </w:pPr>
            <w:r w:rsidRPr="007E4270">
              <w:rPr>
                <w:rFonts w:eastAsia="Times New Roman" w:cs="Times New Roman"/>
                <w:color w:val="000000"/>
                <w:szCs w:val="28"/>
              </w:rPr>
              <w:t>1,9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524DFD" w:rsidRDefault="00524DFD" w:rsidP="00524DFD">
            <w:pPr>
              <w:jc w:val="center"/>
            </w:pPr>
            <w:r w:rsidRPr="007E4270">
              <w:rPr>
                <w:rFonts w:eastAsia="Times New Roman" w:cs="Times New Roman"/>
                <w:color w:val="000000"/>
                <w:szCs w:val="28"/>
              </w:rPr>
              <w:t>1,9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24DFD" w:rsidRPr="00DA28CB" w:rsidRDefault="00524DFD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2,0</w:t>
            </w:r>
          </w:p>
        </w:tc>
      </w:tr>
      <w:tr w:rsidR="007F0ADB" w:rsidRPr="00DA28CB" w:rsidTr="007F0ADB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lastRenderedPageBreak/>
              <w:t>5. Соотношение цены и эффекти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DA28CB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1. </w:t>
            </w:r>
            <w:r w:rsidRPr="00251FF4">
              <w:rPr>
                <w:rFonts w:eastAsia="Times New Roman" w:cs="Times New Roman"/>
                <w:color w:val="000000"/>
                <w:szCs w:val="28"/>
              </w:rPr>
              <w:t xml:space="preserve">Увеличение доли населения, которое получило улучшение, </w:t>
            </w:r>
            <w:proofErr w:type="spellStart"/>
            <w:r w:rsidRPr="00251FF4">
              <w:rPr>
                <w:rFonts w:eastAsia="Times New Roman" w:cs="Times New Roman"/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</w:tr>
      <w:tr w:rsidR="007F0ADB" w:rsidRPr="00DA28CB" w:rsidTr="007F0ADB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>6.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1. Удельное энергопотребление на водоподготовку и подачу 1 куб. </w:t>
            </w:r>
            <w:proofErr w:type="gramStart"/>
            <w:r w:rsidRPr="00DA28CB">
              <w:rPr>
                <w:rFonts w:eastAsia="Times New Roman" w:cs="Times New Roman"/>
                <w:color w:val="000000"/>
                <w:szCs w:val="28"/>
              </w:rPr>
              <w:t>м</w:t>
            </w:r>
            <w:proofErr w:type="gramEnd"/>
            <w:r w:rsidRPr="00DA28CB">
              <w:rPr>
                <w:rFonts w:eastAsia="Times New Roman" w:cs="Times New Roman"/>
                <w:color w:val="000000"/>
                <w:szCs w:val="28"/>
              </w:rPr>
              <w:t xml:space="preserve"> питьевой воды, кВтч/м</w:t>
            </w:r>
            <w:r w:rsidRPr="00DA28CB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F0ADB" w:rsidRPr="00DA28CB" w:rsidRDefault="007F0ADB" w:rsidP="007F0AD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Default="007F0ADB" w:rsidP="007F0ADB">
            <w:pPr>
              <w:jc w:val="center"/>
            </w:pPr>
            <w:r w:rsidRPr="00B25D1C">
              <w:rPr>
                <w:rFonts w:eastAsia="Times New Roman" w:cs="Times New Roman"/>
                <w:color w:val="000000"/>
                <w:szCs w:val="28"/>
              </w:rPr>
              <w:t>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Default="007F0ADB" w:rsidP="007F0ADB">
            <w:pPr>
              <w:jc w:val="center"/>
            </w:pPr>
            <w:r w:rsidRPr="00B25D1C">
              <w:rPr>
                <w:rFonts w:eastAsia="Times New Roman" w:cs="Times New Roman"/>
                <w:color w:val="000000"/>
                <w:szCs w:val="28"/>
              </w:rPr>
              <w:t>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Default="007F0ADB" w:rsidP="007F0ADB">
            <w:pPr>
              <w:jc w:val="center"/>
            </w:pPr>
            <w:r w:rsidRPr="00B25D1C">
              <w:rPr>
                <w:rFonts w:eastAsia="Times New Roman" w:cs="Times New Roman"/>
                <w:color w:val="000000"/>
                <w:szCs w:val="28"/>
              </w:rPr>
              <w:t>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Default="007F0ADB" w:rsidP="007F0ADB">
            <w:pPr>
              <w:jc w:val="center"/>
            </w:pPr>
            <w:r w:rsidRPr="00B25D1C">
              <w:rPr>
                <w:rFonts w:eastAsia="Times New Roman" w:cs="Times New Roman"/>
                <w:color w:val="000000"/>
                <w:szCs w:val="28"/>
              </w:rPr>
              <w:t>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7F0ADB" w:rsidRDefault="007F0ADB" w:rsidP="007F0ADB">
            <w:pPr>
              <w:jc w:val="center"/>
            </w:pPr>
            <w:r w:rsidRPr="00B25D1C">
              <w:rPr>
                <w:rFonts w:eastAsia="Times New Roman" w:cs="Times New Roman"/>
                <w:color w:val="000000"/>
                <w:szCs w:val="28"/>
              </w:rPr>
              <w:t>0,74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7F0ADB" w:rsidRDefault="007F0ADB" w:rsidP="007F0ADB">
            <w:pPr>
              <w:jc w:val="center"/>
            </w:pPr>
            <w:r>
              <w:t>0,6</w:t>
            </w:r>
          </w:p>
        </w:tc>
      </w:tr>
    </w:tbl>
    <w:p w:rsidR="00B31CBF" w:rsidRPr="00DA28CB" w:rsidRDefault="00B31CBF">
      <w:pPr>
        <w:rPr>
          <w:rFonts w:cs="Times New Roman"/>
          <w:sz w:val="26"/>
          <w:szCs w:val="26"/>
        </w:rPr>
        <w:sectPr w:rsidR="00B31CBF" w:rsidRPr="00DA28CB" w:rsidSect="0079254B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5C1C98" w:rsidRPr="00DA28CB" w:rsidRDefault="006F500F" w:rsidP="004A57F0">
      <w:pPr>
        <w:pStyle w:val="2"/>
        <w:spacing w:after="240"/>
        <w:rPr>
          <w:rFonts w:cs="Times New Roman"/>
          <w:szCs w:val="28"/>
        </w:rPr>
      </w:pPr>
      <w:bookmarkStart w:id="100" w:name="_Toc382984462"/>
      <w:bookmarkStart w:id="101" w:name="_Toc392073600"/>
      <w:bookmarkStart w:id="102" w:name="_Toc421174835"/>
      <w:r w:rsidRPr="00DA28CB">
        <w:rPr>
          <w:rFonts w:cs="Times New Roman"/>
          <w:szCs w:val="28"/>
        </w:rPr>
        <w:lastRenderedPageBreak/>
        <w:t>2.</w:t>
      </w:r>
      <w:r w:rsidR="009D2564">
        <w:rPr>
          <w:rFonts w:cs="Times New Roman"/>
          <w:szCs w:val="28"/>
        </w:rPr>
        <w:t>10</w:t>
      </w:r>
      <w:r w:rsidR="00F05CAA" w:rsidRPr="00DA28CB">
        <w:rPr>
          <w:rFonts w:cs="Times New Roman"/>
          <w:szCs w:val="28"/>
        </w:rPr>
        <w:t>.</w:t>
      </w:r>
      <w:r w:rsidR="005C1C98" w:rsidRPr="00DA28CB">
        <w:rPr>
          <w:rFonts w:cs="Times New Roman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0"/>
      <w:bookmarkEnd w:id="101"/>
      <w:bookmarkEnd w:id="102"/>
    </w:p>
    <w:p w:rsidR="008C2248" w:rsidRPr="00DA28CB" w:rsidRDefault="008C2248" w:rsidP="004A57F0">
      <w:pPr>
        <w:ind w:firstLine="567"/>
        <w:rPr>
          <w:rFonts w:cs="Times New Roman"/>
          <w:szCs w:val="28"/>
        </w:rPr>
      </w:pPr>
      <w:bookmarkStart w:id="103" w:name="_Toc392777197"/>
      <w:proofErr w:type="gramStart"/>
      <w:r w:rsidRPr="00DA28CB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DA28CB">
        <w:rPr>
          <w:rFonts w:cs="Times New Roman"/>
          <w:szCs w:val="28"/>
        </w:rPr>
        <w:t>ю</w:t>
      </w:r>
      <w:r w:rsidRPr="00DA28CB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DA28CB">
        <w:rPr>
          <w:rFonts w:cs="Times New Roman"/>
          <w:szCs w:val="28"/>
        </w:rPr>
        <w:t>к</w:t>
      </w:r>
      <w:r w:rsidRPr="00DA28CB">
        <w:rPr>
          <w:rFonts w:cs="Times New Roman"/>
          <w:szCs w:val="28"/>
        </w:rPr>
        <w:t xml:space="preserve"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DA28CB">
        <w:rPr>
          <w:rFonts w:cs="Times New Roman"/>
          <w:szCs w:val="28"/>
        </w:rPr>
        <w:t>р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сурсоснабжающую</w:t>
      </w:r>
      <w:proofErr w:type="spellEnd"/>
      <w:r w:rsidRPr="00DA28CB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DA28CB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од регулирования.</w:t>
      </w:r>
    </w:p>
    <w:bookmarkEnd w:id="103"/>
    <w:p w:rsidR="008A3821" w:rsidRPr="0015251B" w:rsidRDefault="008A3821" w:rsidP="008A3821">
      <w:pPr>
        <w:spacing w:before="200"/>
        <w:ind w:firstLine="567"/>
        <w:jc w:val="right"/>
        <w:rPr>
          <w:rFonts w:cs="Times New Roman"/>
          <w:szCs w:val="28"/>
        </w:rPr>
      </w:pPr>
      <w:r w:rsidRPr="0015251B">
        <w:rPr>
          <w:rFonts w:cs="Times New Roman"/>
          <w:szCs w:val="28"/>
        </w:rPr>
        <w:t>Таб. 2.</w:t>
      </w:r>
      <w:r w:rsidR="00334AED">
        <w:rPr>
          <w:rFonts w:cs="Times New Roman"/>
          <w:szCs w:val="28"/>
        </w:rPr>
        <w:t>10</w:t>
      </w:r>
      <w:r w:rsidRPr="0015251B">
        <w:rPr>
          <w:rFonts w:cs="Times New Roman"/>
          <w:szCs w:val="28"/>
        </w:rPr>
        <w:t>.1. Реестр бесхозяйных объектов на территории муниципального о</w:t>
      </w:r>
      <w:r w:rsidRPr="0015251B">
        <w:rPr>
          <w:rFonts w:cs="Times New Roman"/>
          <w:szCs w:val="28"/>
        </w:rPr>
        <w:t>б</w:t>
      </w:r>
      <w:r w:rsidRPr="0015251B">
        <w:rPr>
          <w:rFonts w:cs="Times New Roman"/>
          <w:szCs w:val="28"/>
        </w:rPr>
        <w:t>разования «</w:t>
      </w:r>
      <w:proofErr w:type="spellStart"/>
      <w:r w:rsidRPr="0015251B">
        <w:rPr>
          <w:rFonts w:cs="Times New Roman"/>
          <w:szCs w:val="28"/>
        </w:rPr>
        <w:t>Железногорск-Илимское</w:t>
      </w:r>
      <w:proofErr w:type="spellEnd"/>
      <w:r w:rsidRPr="0015251B">
        <w:rPr>
          <w:rFonts w:cs="Times New Roman"/>
          <w:szCs w:val="28"/>
        </w:rPr>
        <w:t xml:space="preserve"> городское поселение»</w:t>
      </w:r>
    </w:p>
    <w:tbl>
      <w:tblPr>
        <w:tblStyle w:val="af6"/>
        <w:tblW w:w="0" w:type="auto"/>
        <w:tblLook w:val="04A0"/>
      </w:tblPr>
      <w:tblGrid>
        <w:gridCol w:w="484"/>
        <w:gridCol w:w="2476"/>
        <w:gridCol w:w="4259"/>
        <w:gridCol w:w="2918"/>
      </w:tblGrid>
      <w:tr w:rsidR="008A3821" w:rsidRPr="0015251B" w:rsidTr="008A3821"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Адрес</w:t>
            </w:r>
          </w:p>
        </w:tc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Постановление по п</w:t>
            </w:r>
            <w:r w:rsidRPr="0015251B">
              <w:rPr>
                <w:szCs w:val="28"/>
              </w:rPr>
              <w:t>е</w:t>
            </w:r>
            <w:r w:rsidRPr="0015251B">
              <w:rPr>
                <w:szCs w:val="28"/>
              </w:rPr>
              <w:t>редаче на обслужив</w:t>
            </w:r>
            <w:r w:rsidRPr="0015251B">
              <w:rPr>
                <w:szCs w:val="28"/>
              </w:rPr>
              <w:t>а</w:t>
            </w:r>
            <w:r w:rsidRPr="0015251B">
              <w:rPr>
                <w:szCs w:val="28"/>
              </w:rPr>
              <w:t>ние и содержание</w:t>
            </w:r>
          </w:p>
        </w:tc>
      </w:tr>
      <w:tr w:rsidR="008A3821" w:rsidRPr="0015251B" w:rsidTr="008A3821">
        <w:tblPrEx>
          <w:tblLook w:val="01E0"/>
        </w:tblPrEx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Участок водопр</w:t>
            </w:r>
            <w:r w:rsidRPr="0015251B">
              <w:rPr>
                <w:szCs w:val="28"/>
              </w:rPr>
              <w:t>о</w:t>
            </w:r>
            <w:r w:rsidRPr="0015251B">
              <w:rPr>
                <w:szCs w:val="28"/>
              </w:rPr>
              <w:t>водных сетей 6 квартала</w:t>
            </w:r>
          </w:p>
        </w:tc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 xml:space="preserve">Иркутская область, </w:t>
            </w:r>
            <w:proofErr w:type="spellStart"/>
            <w:r w:rsidRPr="0015251B">
              <w:rPr>
                <w:szCs w:val="28"/>
              </w:rPr>
              <w:t>Нижнеили</w:t>
            </w:r>
            <w:r w:rsidRPr="0015251B">
              <w:rPr>
                <w:szCs w:val="28"/>
              </w:rPr>
              <w:t>м</w:t>
            </w:r>
            <w:r w:rsidRPr="0015251B">
              <w:rPr>
                <w:szCs w:val="28"/>
              </w:rPr>
              <w:t>ский</w:t>
            </w:r>
            <w:proofErr w:type="spellEnd"/>
            <w:r w:rsidRPr="0015251B">
              <w:rPr>
                <w:szCs w:val="28"/>
              </w:rPr>
              <w:t xml:space="preserve"> район, </w:t>
            </w:r>
            <w:proofErr w:type="gramStart"/>
            <w:r w:rsidRPr="0015251B">
              <w:rPr>
                <w:szCs w:val="28"/>
              </w:rPr>
              <w:t>г</w:t>
            </w:r>
            <w:proofErr w:type="gramEnd"/>
            <w:r w:rsidRPr="0015251B">
              <w:rPr>
                <w:szCs w:val="28"/>
              </w:rPr>
              <w:t>. Железногорск-Илимский, 6 квартал, от ТК -31 до здания колледжа, от ВК 6-18 до здания столовой колледжа</w:t>
            </w:r>
          </w:p>
        </w:tc>
        <w:tc>
          <w:tcPr>
            <w:tcW w:w="0" w:type="auto"/>
            <w:vAlign w:val="center"/>
          </w:tcPr>
          <w:p w:rsidR="008A3821" w:rsidRPr="0015251B" w:rsidRDefault="008A3821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Постановление № 35 от 10.02.2014 г.  Акт от 10.02.2014 г. (Акт  подписан)</w:t>
            </w:r>
          </w:p>
        </w:tc>
      </w:tr>
      <w:tr w:rsidR="002C594C" w:rsidRPr="0015251B" w:rsidTr="00DF2097">
        <w:tblPrEx>
          <w:tblLook w:val="01E0"/>
        </w:tblPrEx>
        <w:tc>
          <w:tcPr>
            <w:tcW w:w="0" w:type="auto"/>
            <w:vAlign w:val="center"/>
          </w:tcPr>
          <w:p w:rsidR="002C594C" w:rsidRPr="0015251B" w:rsidRDefault="002C594C" w:rsidP="008A3821">
            <w:pPr>
              <w:jc w:val="center"/>
              <w:rPr>
                <w:szCs w:val="28"/>
              </w:rPr>
            </w:pPr>
            <w:r w:rsidRPr="0015251B"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2C594C" w:rsidRDefault="002C594C" w:rsidP="002C594C">
            <w:pPr>
              <w:jc w:val="center"/>
            </w:pPr>
            <w:r>
              <w:t>Участок водопр</w:t>
            </w:r>
            <w:r>
              <w:t>о</w:t>
            </w:r>
            <w:r>
              <w:t>водных сетей 3 квартала</w:t>
            </w:r>
          </w:p>
        </w:tc>
        <w:tc>
          <w:tcPr>
            <w:tcW w:w="0" w:type="auto"/>
          </w:tcPr>
          <w:p w:rsidR="002C594C" w:rsidRDefault="002C594C" w:rsidP="002C59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Иркутская область, </w:t>
            </w:r>
            <w:proofErr w:type="spellStart"/>
            <w:r>
              <w:rPr>
                <w:bCs/>
              </w:rPr>
              <w:t>Нижнеили</w:t>
            </w:r>
            <w:r>
              <w:rPr>
                <w:bCs/>
              </w:rPr>
              <w:t>м</w:t>
            </w:r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район,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Железногорск-Илимский, 3 квартал, от ТК 3-22 до здания лаборатории поваров колледжа</w:t>
            </w:r>
          </w:p>
        </w:tc>
        <w:tc>
          <w:tcPr>
            <w:tcW w:w="0" w:type="auto"/>
            <w:vAlign w:val="center"/>
          </w:tcPr>
          <w:p w:rsidR="002C594C" w:rsidRPr="0015251B" w:rsidRDefault="002C594C" w:rsidP="008A3821">
            <w:pPr>
              <w:jc w:val="center"/>
              <w:rPr>
                <w:szCs w:val="28"/>
              </w:rPr>
            </w:pPr>
            <w:r w:rsidRPr="002C594C">
              <w:rPr>
                <w:szCs w:val="28"/>
              </w:rPr>
              <w:t>Постановление № 35 от 10.02.2014 г.  Акт от 10.02.2014 г. (Акт  подписан</w:t>
            </w:r>
            <w:r>
              <w:rPr>
                <w:szCs w:val="28"/>
              </w:rPr>
              <w:t>)</w:t>
            </w:r>
          </w:p>
        </w:tc>
      </w:tr>
    </w:tbl>
    <w:p w:rsidR="008A3821" w:rsidRPr="00DA28CB" w:rsidRDefault="008A3821" w:rsidP="004A57F0">
      <w:pPr>
        <w:ind w:firstLine="567"/>
        <w:rPr>
          <w:rFonts w:cs="Times New Roman"/>
          <w:b/>
          <w:szCs w:val="28"/>
        </w:rPr>
      </w:pPr>
    </w:p>
    <w:p w:rsidR="00E6441E" w:rsidRPr="00DA28CB" w:rsidRDefault="003F79F2" w:rsidP="004A57F0">
      <w:pPr>
        <w:rPr>
          <w:rFonts w:eastAsiaTheme="majorEastAsia" w:cs="Times New Roman"/>
          <w:b/>
          <w:bCs/>
          <w:sz w:val="26"/>
          <w:szCs w:val="26"/>
        </w:rPr>
      </w:pPr>
      <w:bookmarkStart w:id="104" w:name="_Toc377565591"/>
      <w:bookmarkStart w:id="105" w:name="_Toc385862064"/>
      <w:bookmarkStart w:id="106" w:name="_Toc392073601"/>
      <w:r w:rsidRPr="00DA28CB">
        <w:rPr>
          <w:rFonts w:cs="Times New Roman"/>
          <w:sz w:val="26"/>
          <w:szCs w:val="26"/>
        </w:rPr>
        <w:br w:type="page"/>
      </w:r>
    </w:p>
    <w:tbl>
      <w:tblPr>
        <w:tblStyle w:val="af6"/>
        <w:tblpPr w:leftFromText="180" w:rightFromText="180" w:vertAnchor="text" w:horzAnchor="margin" w:tblpXSpec="center" w:tblpY="-843"/>
        <w:tblW w:w="0" w:type="auto"/>
        <w:tblLayout w:type="fixed"/>
        <w:tblLook w:val="04A0"/>
      </w:tblPr>
      <w:tblGrid>
        <w:gridCol w:w="675"/>
        <w:gridCol w:w="2410"/>
        <w:gridCol w:w="1985"/>
        <w:gridCol w:w="4819"/>
      </w:tblGrid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6441E">
              <w:rPr>
                <w:b/>
                <w:sz w:val="26"/>
                <w:szCs w:val="26"/>
                <w:lang w:val="en-US"/>
              </w:rPr>
              <w:lastRenderedPageBreak/>
              <w:t>№ п/п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6441E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6441E">
              <w:rPr>
                <w:b/>
                <w:sz w:val="26"/>
                <w:szCs w:val="26"/>
              </w:rPr>
              <w:t>Протяженность и диаметр</w:t>
            </w:r>
          </w:p>
          <w:p w:rsidR="00E6441E" w:rsidRPr="00E6441E" w:rsidRDefault="00E6441E" w:rsidP="00E64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6441E">
              <w:rPr>
                <w:b/>
                <w:sz w:val="26"/>
                <w:szCs w:val="26"/>
              </w:rPr>
              <w:t>водопроводных сетей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E6441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E6441E">
              <w:rPr>
                <w:sz w:val="26"/>
                <w:szCs w:val="26"/>
              </w:rPr>
              <w:t>МКДОУ ДС «Мишутка»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ТК 2-9а  Ø=50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10 м., от ТК 2-9а до ТК 2-9б  Ø=63 мм., </w:t>
            </w:r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20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МДОУ ДС «Золотой ключик»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ответного фланца з</w:t>
            </w:r>
            <w:r w:rsidRPr="00E6441E">
              <w:rPr>
                <w:sz w:val="26"/>
                <w:szCs w:val="26"/>
              </w:rPr>
              <w:t>а</w:t>
            </w:r>
            <w:r w:rsidRPr="00E6441E">
              <w:rPr>
                <w:sz w:val="26"/>
                <w:szCs w:val="26"/>
              </w:rPr>
              <w:t>движки в подвале дома № 67, 2-го ква</w:t>
            </w:r>
            <w:r w:rsidRPr="00E6441E">
              <w:rPr>
                <w:sz w:val="26"/>
                <w:szCs w:val="26"/>
              </w:rPr>
              <w:t>р</w:t>
            </w:r>
            <w:r w:rsidRPr="00E6441E">
              <w:rPr>
                <w:sz w:val="26"/>
                <w:szCs w:val="26"/>
              </w:rPr>
              <w:t>тала  Ø=32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100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МКДОУ ЦРР ДС «Елочка»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ТК 8-3а  Ø=25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40 м., от ТК 8-3а до ТК 8-3  Ø=25 мм., </w:t>
            </w:r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20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МДОУ ДС №39 «Сказка»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ответного фланца з</w:t>
            </w:r>
            <w:r w:rsidRPr="00E6441E">
              <w:rPr>
                <w:sz w:val="26"/>
                <w:szCs w:val="26"/>
              </w:rPr>
              <w:t>а</w:t>
            </w:r>
            <w:r w:rsidRPr="00E6441E">
              <w:rPr>
                <w:sz w:val="26"/>
                <w:szCs w:val="26"/>
              </w:rPr>
              <w:t>движки в подвале дома № 19, 3-го ква</w:t>
            </w:r>
            <w:r w:rsidRPr="00E6441E">
              <w:rPr>
                <w:sz w:val="26"/>
                <w:szCs w:val="26"/>
              </w:rPr>
              <w:t>р</w:t>
            </w:r>
            <w:r w:rsidRPr="00E6441E">
              <w:rPr>
                <w:sz w:val="26"/>
                <w:szCs w:val="26"/>
              </w:rPr>
              <w:t>тала  Ø=25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50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МОУ «</w:t>
            </w:r>
            <w:proofErr w:type="spellStart"/>
            <w:r w:rsidRPr="00E6441E">
              <w:rPr>
                <w:sz w:val="26"/>
                <w:szCs w:val="26"/>
              </w:rPr>
              <w:t>Железногорская</w:t>
            </w:r>
            <w:proofErr w:type="spellEnd"/>
            <w:r w:rsidRPr="00E6441E">
              <w:rPr>
                <w:sz w:val="26"/>
                <w:szCs w:val="26"/>
              </w:rPr>
              <w:t xml:space="preserve"> СОШ №1»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ТК 2-9а  Ø=32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60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E6441E">
              <w:rPr>
                <w:sz w:val="26"/>
                <w:szCs w:val="26"/>
              </w:rPr>
              <w:t>МДОУ ДС №1 «Лесная полянка»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ответного фланца з</w:t>
            </w:r>
            <w:r w:rsidRPr="00E6441E">
              <w:rPr>
                <w:sz w:val="26"/>
                <w:szCs w:val="26"/>
              </w:rPr>
              <w:t>а</w:t>
            </w:r>
            <w:r w:rsidRPr="00E6441E">
              <w:rPr>
                <w:sz w:val="26"/>
                <w:szCs w:val="26"/>
              </w:rPr>
              <w:t>движки в подвале дома № 6, 6-го кварт</w:t>
            </w:r>
            <w:r w:rsidRPr="00E6441E">
              <w:rPr>
                <w:sz w:val="26"/>
                <w:szCs w:val="26"/>
              </w:rPr>
              <w:t>а</w:t>
            </w:r>
            <w:r w:rsidRPr="00E6441E">
              <w:rPr>
                <w:sz w:val="26"/>
                <w:szCs w:val="26"/>
              </w:rPr>
              <w:t>ла  Ø=76-89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150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МБОУ ДС «Лесная сказка»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ТК 8-5  Ø=32-50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60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МДОУ ДС №78 «Сосенка»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ВК 1-48  Ø=32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80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МОУ «</w:t>
            </w:r>
            <w:proofErr w:type="spellStart"/>
            <w:r w:rsidRPr="00E6441E">
              <w:rPr>
                <w:sz w:val="26"/>
                <w:szCs w:val="26"/>
              </w:rPr>
              <w:t>Железногорская</w:t>
            </w:r>
            <w:proofErr w:type="spellEnd"/>
            <w:r w:rsidRPr="00E6441E">
              <w:rPr>
                <w:sz w:val="26"/>
                <w:szCs w:val="26"/>
              </w:rPr>
              <w:t xml:space="preserve"> СОШ №3»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ВК 4-7 Ø=100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95 м., от здания до ВК 3-16  Ø=63 мм., </w:t>
            </w:r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120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МБОУ «</w:t>
            </w:r>
            <w:proofErr w:type="spellStart"/>
            <w:r w:rsidRPr="00E6441E">
              <w:rPr>
                <w:sz w:val="26"/>
                <w:szCs w:val="26"/>
              </w:rPr>
              <w:t>Железногорская</w:t>
            </w:r>
            <w:proofErr w:type="spellEnd"/>
            <w:r w:rsidRPr="00E6441E">
              <w:rPr>
                <w:sz w:val="26"/>
                <w:szCs w:val="26"/>
              </w:rPr>
              <w:t xml:space="preserve"> СОШ №4»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ПГ 7-13  Ø=50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30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E6441E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 xml:space="preserve">МКОУ ДОД </w:t>
            </w:r>
            <w:proofErr w:type="spellStart"/>
            <w:r w:rsidRPr="00E6441E">
              <w:rPr>
                <w:sz w:val="26"/>
                <w:szCs w:val="26"/>
              </w:rPr>
              <w:t>ЦРТДиЮ</w:t>
            </w:r>
            <w:proofErr w:type="spellEnd"/>
            <w:r w:rsidRPr="00E6441E">
              <w:rPr>
                <w:sz w:val="26"/>
                <w:szCs w:val="26"/>
              </w:rPr>
              <w:t xml:space="preserve"> им. Г.И. </w:t>
            </w:r>
            <w:proofErr w:type="spellStart"/>
            <w:r w:rsidRPr="00E6441E">
              <w:rPr>
                <w:sz w:val="26"/>
                <w:szCs w:val="26"/>
              </w:rPr>
              <w:t>З</w:t>
            </w:r>
            <w:r w:rsidRPr="00E6441E">
              <w:rPr>
                <w:sz w:val="26"/>
                <w:szCs w:val="26"/>
              </w:rPr>
              <w:t>а</w:t>
            </w:r>
            <w:r w:rsidRPr="00E6441E">
              <w:rPr>
                <w:sz w:val="26"/>
                <w:szCs w:val="26"/>
              </w:rPr>
              <w:t>маратского</w:t>
            </w:r>
            <w:proofErr w:type="spellEnd"/>
            <w:r w:rsidRPr="00E6441E">
              <w:rPr>
                <w:sz w:val="26"/>
                <w:szCs w:val="26"/>
              </w:rPr>
              <w:t>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ТК Ø=32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7 м., от ТК до ВК 1-50  Ø=32 мм., </w:t>
            </w:r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15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E6441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МДОУ ДС «Родничок»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ТК 13-5  Ø=50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30 м.</w:t>
            </w:r>
          </w:p>
        </w:tc>
      </w:tr>
      <w:tr w:rsidR="00E6441E" w:rsidRPr="00E6441E" w:rsidTr="00E6441E">
        <w:trPr>
          <w:trHeight w:val="579"/>
        </w:trPr>
        <w:tc>
          <w:tcPr>
            <w:tcW w:w="675" w:type="dxa"/>
            <w:vMerge w:val="restart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vMerge w:val="restart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МБОУ ДОД «ДЮСШ»</w:t>
            </w:r>
          </w:p>
        </w:tc>
        <w:tc>
          <w:tcPr>
            <w:tcW w:w="198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1 квартал, дом № 38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ВК 1-27  Ø=50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60 м.</w:t>
            </w:r>
          </w:p>
        </w:tc>
      </w:tr>
      <w:tr w:rsidR="00E6441E" w:rsidRPr="00E6441E" w:rsidTr="00E6441E">
        <w:trPr>
          <w:trHeight w:val="983"/>
        </w:trPr>
        <w:tc>
          <w:tcPr>
            <w:tcW w:w="675" w:type="dxa"/>
            <w:vMerge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 xml:space="preserve">ул. </w:t>
            </w:r>
            <w:proofErr w:type="spellStart"/>
            <w:r w:rsidRPr="00E6441E">
              <w:rPr>
                <w:sz w:val="26"/>
                <w:szCs w:val="26"/>
              </w:rPr>
              <w:t>Янгеля</w:t>
            </w:r>
            <w:proofErr w:type="spellEnd"/>
            <w:r w:rsidRPr="00E6441E">
              <w:rPr>
                <w:sz w:val="26"/>
                <w:szCs w:val="26"/>
              </w:rPr>
              <w:t>, дом № 2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ТК 9-6 Ø=25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25 м., от ТК 9-6 до  ответного фланца задви</w:t>
            </w:r>
            <w:r w:rsidRPr="00E6441E">
              <w:rPr>
                <w:sz w:val="26"/>
                <w:szCs w:val="26"/>
              </w:rPr>
              <w:t>ж</w:t>
            </w:r>
            <w:r w:rsidRPr="00E6441E">
              <w:rPr>
                <w:sz w:val="26"/>
                <w:szCs w:val="26"/>
              </w:rPr>
              <w:t xml:space="preserve">ки в подвале дома № 3, ул. </w:t>
            </w:r>
            <w:proofErr w:type="spellStart"/>
            <w:r w:rsidRPr="00E6441E">
              <w:rPr>
                <w:sz w:val="26"/>
                <w:szCs w:val="26"/>
              </w:rPr>
              <w:t>Янгеля</w:t>
            </w:r>
            <w:proofErr w:type="spellEnd"/>
            <w:r w:rsidRPr="00E6441E">
              <w:rPr>
                <w:sz w:val="26"/>
                <w:szCs w:val="26"/>
              </w:rPr>
              <w:t xml:space="preserve"> Ø=89-100 мм., </w:t>
            </w:r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85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МОУ «</w:t>
            </w:r>
            <w:proofErr w:type="spellStart"/>
            <w:r w:rsidRPr="00E6441E">
              <w:rPr>
                <w:sz w:val="26"/>
                <w:szCs w:val="26"/>
              </w:rPr>
              <w:t>Железногорская</w:t>
            </w:r>
            <w:proofErr w:type="spellEnd"/>
            <w:r w:rsidRPr="00E6441E">
              <w:rPr>
                <w:sz w:val="26"/>
                <w:szCs w:val="26"/>
              </w:rPr>
              <w:t xml:space="preserve"> СОШ №5 им. А.Н. Радищева»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ТК 8-11 Ø=63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15 м., от ТК 8-11 до ТК 8-10а  Ø=63 мм., </w:t>
            </w:r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95 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МБОУ «</w:t>
            </w:r>
            <w:proofErr w:type="spellStart"/>
            <w:r w:rsidRPr="00E6441E">
              <w:rPr>
                <w:sz w:val="26"/>
                <w:szCs w:val="26"/>
              </w:rPr>
              <w:t>Железногорская</w:t>
            </w:r>
            <w:proofErr w:type="spellEnd"/>
            <w:r w:rsidRPr="00E6441E">
              <w:rPr>
                <w:sz w:val="26"/>
                <w:szCs w:val="26"/>
              </w:rPr>
              <w:t xml:space="preserve"> СОШ №2»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до ПГ 3-2  Ø=100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70 </w:t>
            </w:r>
            <w:r w:rsidRPr="00E6441E">
              <w:rPr>
                <w:sz w:val="26"/>
                <w:szCs w:val="26"/>
              </w:rPr>
              <w:lastRenderedPageBreak/>
              <w:t>м.</w:t>
            </w:r>
          </w:p>
        </w:tc>
      </w:tr>
      <w:tr w:rsidR="00E6441E" w:rsidRPr="00E6441E" w:rsidTr="00E6441E">
        <w:tc>
          <w:tcPr>
            <w:tcW w:w="675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395" w:type="dxa"/>
            <w:gridSpan w:val="2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МДОУ ДС №15 «Росинка»</w:t>
            </w:r>
          </w:p>
        </w:tc>
        <w:tc>
          <w:tcPr>
            <w:tcW w:w="4819" w:type="dxa"/>
            <w:vAlign w:val="center"/>
          </w:tcPr>
          <w:p w:rsidR="00E6441E" w:rsidRPr="00E6441E" w:rsidRDefault="00E6441E" w:rsidP="00E644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6441E">
              <w:rPr>
                <w:sz w:val="26"/>
                <w:szCs w:val="26"/>
              </w:rPr>
              <w:t>от здания ДС до ВК 7-5  Ø=100 мм</w:t>
            </w:r>
            <w:proofErr w:type="gramStart"/>
            <w:r w:rsidRPr="00E6441E">
              <w:rPr>
                <w:sz w:val="26"/>
                <w:szCs w:val="26"/>
              </w:rPr>
              <w:t xml:space="preserve">., </w:t>
            </w:r>
            <w:proofErr w:type="gramEnd"/>
            <w:r w:rsidRPr="00E6441E">
              <w:rPr>
                <w:sz w:val="26"/>
                <w:szCs w:val="26"/>
                <w:lang w:val="en-US"/>
              </w:rPr>
              <w:t>L</w:t>
            </w:r>
            <w:r w:rsidRPr="00E6441E">
              <w:rPr>
                <w:sz w:val="26"/>
                <w:szCs w:val="26"/>
              </w:rPr>
              <w:t xml:space="preserve"> = 15 м.</w:t>
            </w:r>
          </w:p>
        </w:tc>
      </w:tr>
    </w:tbl>
    <w:p w:rsidR="003F79F2" w:rsidRPr="00DA28CB" w:rsidRDefault="003F79F2" w:rsidP="004A57F0">
      <w:pPr>
        <w:rPr>
          <w:rFonts w:eastAsiaTheme="majorEastAsia" w:cs="Times New Roman"/>
          <w:b/>
          <w:bCs/>
          <w:sz w:val="26"/>
          <w:szCs w:val="26"/>
        </w:rPr>
      </w:pPr>
    </w:p>
    <w:p w:rsidR="00C576DD" w:rsidRPr="0029165F" w:rsidRDefault="00C576DD" w:rsidP="00C57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7" w:name="_Toc421174836"/>
      <w:bookmarkStart w:id="108" w:name="_Toc385862067"/>
      <w:bookmarkEnd w:id="104"/>
      <w:bookmarkEnd w:id="105"/>
      <w:bookmarkEnd w:id="106"/>
      <w:r w:rsidRPr="0029165F">
        <w:rPr>
          <w:rFonts w:ascii="Times New Roman" w:hAnsi="Times New Roman" w:cs="Times New Roman"/>
          <w:color w:val="auto"/>
        </w:rPr>
        <w:t xml:space="preserve">Глава 3. Схема Водоотведения МО «Железногорск-Илимский </w:t>
      </w:r>
      <w:r w:rsidR="00A53EBD" w:rsidRPr="0029165F">
        <w:rPr>
          <w:rFonts w:ascii="Times New Roman" w:hAnsi="Times New Roman" w:cs="Times New Roman"/>
          <w:color w:val="auto"/>
        </w:rPr>
        <w:t>городское п</w:t>
      </w:r>
      <w:r w:rsidR="00A53EBD" w:rsidRPr="0029165F">
        <w:rPr>
          <w:rFonts w:ascii="Times New Roman" w:hAnsi="Times New Roman" w:cs="Times New Roman"/>
          <w:color w:val="auto"/>
        </w:rPr>
        <w:t>о</w:t>
      </w:r>
      <w:r w:rsidR="00A53EBD" w:rsidRPr="0029165F">
        <w:rPr>
          <w:rFonts w:ascii="Times New Roman" w:hAnsi="Times New Roman" w:cs="Times New Roman"/>
          <w:color w:val="auto"/>
        </w:rPr>
        <w:t>селение</w:t>
      </w:r>
      <w:r w:rsidRPr="0029165F">
        <w:rPr>
          <w:rFonts w:ascii="Times New Roman" w:hAnsi="Times New Roman" w:cs="Times New Roman"/>
          <w:color w:val="auto"/>
        </w:rPr>
        <w:t>»</w:t>
      </w:r>
      <w:bookmarkEnd w:id="107"/>
    </w:p>
    <w:p w:rsidR="00C576DD" w:rsidRPr="0029165F" w:rsidRDefault="00C576DD" w:rsidP="00C576DD">
      <w:pPr>
        <w:pStyle w:val="2"/>
        <w:spacing w:after="240"/>
        <w:rPr>
          <w:rFonts w:cs="Times New Roman"/>
          <w:szCs w:val="28"/>
        </w:rPr>
      </w:pPr>
      <w:bookmarkStart w:id="109" w:name="_Toc377565592"/>
      <w:bookmarkStart w:id="110" w:name="_Toc385862065"/>
      <w:bookmarkStart w:id="111" w:name="_Toc392073602"/>
      <w:bookmarkStart w:id="112" w:name="_Toc421174837"/>
      <w:r w:rsidRPr="0029165F">
        <w:rPr>
          <w:rFonts w:cs="Times New Roman"/>
          <w:szCs w:val="28"/>
        </w:rPr>
        <w:t xml:space="preserve">3.1. Существующее положение в сфере водоотведения </w:t>
      </w:r>
      <w:bookmarkEnd w:id="109"/>
      <w:bookmarkEnd w:id="110"/>
      <w:bookmarkEnd w:id="111"/>
      <w:r w:rsidRPr="0029165F">
        <w:rPr>
          <w:rFonts w:cs="Times New Roman"/>
          <w:szCs w:val="28"/>
        </w:rPr>
        <w:t xml:space="preserve">муниципального образования «Железногорск-Илимский </w:t>
      </w:r>
      <w:r w:rsidR="00A53EBD" w:rsidRPr="0029165F">
        <w:rPr>
          <w:rFonts w:cs="Times New Roman"/>
          <w:szCs w:val="28"/>
        </w:rPr>
        <w:t>городское поселение</w:t>
      </w:r>
      <w:r w:rsidRPr="0029165F">
        <w:rPr>
          <w:rFonts w:cs="Times New Roman"/>
          <w:szCs w:val="28"/>
        </w:rPr>
        <w:t>»</w:t>
      </w:r>
      <w:bookmarkEnd w:id="112"/>
    </w:p>
    <w:p w:rsidR="00C576DD" w:rsidRPr="00DA28CB" w:rsidRDefault="00C576DD" w:rsidP="00C576DD">
      <w:pPr>
        <w:pStyle w:val="3"/>
        <w:spacing w:after="240"/>
        <w:rPr>
          <w:rFonts w:cs="Times New Roman"/>
          <w:szCs w:val="28"/>
        </w:rPr>
      </w:pPr>
      <w:bookmarkStart w:id="113" w:name="_Toc377565593"/>
      <w:bookmarkStart w:id="114" w:name="_Toc385862066"/>
      <w:bookmarkStart w:id="115" w:name="_Toc392073603"/>
      <w:bookmarkStart w:id="116" w:name="_Toc421174838"/>
      <w:r w:rsidRPr="00DA28CB">
        <w:rPr>
          <w:rFonts w:cs="Times New Roman"/>
          <w:szCs w:val="28"/>
        </w:rPr>
        <w:t xml:space="preserve">3.1.1. Описание структуры системы сбора, очистки и отведения сточных вод </w:t>
      </w:r>
      <w:r>
        <w:rPr>
          <w:rFonts w:cs="Times New Roman"/>
          <w:szCs w:val="28"/>
        </w:rPr>
        <w:t xml:space="preserve">муниципального образования </w:t>
      </w:r>
      <w:r w:rsidRPr="00E84037">
        <w:rPr>
          <w:rFonts w:cs="Times New Roman"/>
          <w:szCs w:val="28"/>
        </w:rPr>
        <w:t>«Железногорс</w:t>
      </w:r>
      <w:r>
        <w:rPr>
          <w:rFonts w:cs="Times New Roman"/>
          <w:szCs w:val="28"/>
        </w:rPr>
        <w:t>к</w:t>
      </w:r>
      <w:r w:rsidRPr="00E84037">
        <w:rPr>
          <w:rFonts w:cs="Times New Roman"/>
          <w:szCs w:val="28"/>
        </w:rPr>
        <w:t xml:space="preserve">-Илимский </w:t>
      </w:r>
      <w:r w:rsidR="00A53EBD">
        <w:rPr>
          <w:rFonts w:cs="Times New Roman"/>
          <w:szCs w:val="28"/>
        </w:rPr>
        <w:t>городское пос</w:t>
      </w:r>
      <w:r w:rsidR="00A53EBD">
        <w:rPr>
          <w:rFonts w:cs="Times New Roman"/>
          <w:szCs w:val="28"/>
        </w:rPr>
        <w:t>е</w:t>
      </w:r>
      <w:r w:rsidR="00A53EBD">
        <w:rPr>
          <w:rFonts w:cs="Times New Roman"/>
          <w:szCs w:val="28"/>
        </w:rPr>
        <w:t>ление</w:t>
      </w:r>
      <w:r w:rsidRPr="00E8403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 </w:t>
      </w:r>
      <w:r w:rsidRPr="00A8554C">
        <w:rPr>
          <w:rFonts w:cs="Times New Roman"/>
          <w:szCs w:val="28"/>
        </w:rPr>
        <w:t>территориально-институционального</w:t>
      </w:r>
      <w:r w:rsidRPr="00DA28CB">
        <w:rPr>
          <w:rFonts w:cs="Times New Roman"/>
          <w:szCs w:val="28"/>
        </w:rPr>
        <w:t xml:space="preserve"> делени</w:t>
      </w:r>
      <w:r>
        <w:rPr>
          <w:rFonts w:cs="Times New Roman"/>
          <w:szCs w:val="28"/>
        </w:rPr>
        <w:t xml:space="preserve">я </w:t>
      </w:r>
      <w:r w:rsidRPr="00DA28CB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зоны действия предприятий, организующих водоотведение муниципального образования (</w:t>
      </w:r>
      <w:r w:rsidRPr="00DA28CB">
        <w:rPr>
          <w:rFonts w:cs="Times New Roman"/>
          <w:szCs w:val="28"/>
        </w:rPr>
        <w:t>эксплуатационные зоны</w:t>
      </w:r>
      <w:bookmarkEnd w:id="113"/>
      <w:bookmarkEnd w:id="114"/>
      <w:bookmarkEnd w:id="115"/>
      <w:r>
        <w:rPr>
          <w:rFonts w:cs="Times New Roman"/>
          <w:szCs w:val="28"/>
        </w:rPr>
        <w:t>)</w:t>
      </w:r>
      <w:r w:rsidRPr="00DA28CB">
        <w:rPr>
          <w:rFonts w:cs="Times New Roman"/>
          <w:szCs w:val="28"/>
        </w:rPr>
        <w:t>.</w:t>
      </w:r>
      <w:bookmarkEnd w:id="116"/>
    </w:p>
    <w:p w:rsidR="00C576DD" w:rsidRPr="0015251B" w:rsidRDefault="00C576DD" w:rsidP="0015251B">
      <w:pPr>
        <w:ind w:firstLine="567"/>
      </w:pPr>
      <w:r w:rsidRPr="0015251B">
        <w:t xml:space="preserve">Водоотведение МО «Железногорск-Илимский </w:t>
      </w:r>
      <w:r w:rsidR="00A53EBD">
        <w:t>городское поселение</w:t>
      </w:r>
      <w:r w:rsidRPr="0015251B">
        <w:t>» пре</w:t>
      </w:r>
      <w:r w:rsidRPr="0015251B">
        <w:t>д</w:t>
      </w:r>
      <w:r w:rsidRPr="0015251B">
        <w:t>ставляет собой сложный комплекс инженерных сооружений и процессов. Задачей, выполняемой системой водоотведения муниципального образования, это сбор и транспортировка сточных вод.</w:t>
      </w:r>
    </w:p>
    <w:p w:rsidR="00C576DD" w:rsidRPr="0015251B" w:rsidRDefault="00C576DD" w:rsidP="0015251B">
      <w:pPr>
        <w:ind w:firstLine="567"/>
      </w:pPr>
      <w:r w:rsidRPr="0015251B">
        <w:t xml:space="preserve">Все производственные и хозяйственно-бытовые сточные воды предприятий и благоустроенной части города поступают на очистные сооружения. </w:t>
      </w:r>
    </w:p>
    <w:p w:rsidR="00C576DD" w:rsidRPr="0015251B" w:rsidRDefault="00C576DD" w:rsidP="0015251B">
      <w:pPr>
        <w:ind w:firstLine="567"/>
      </w:pPr>
      <w:r w:rsidRPr="0015251B">
        <w:t>Сточные воды от жилых, общественных зданий существующего города с 1 по 13 и частично 14 микрорайона и предприятий местной промышленности по внутриквартальным самотечным трубопроводам поступают в сборный самоте</w:t>
      </w:r>
      <w:r w:rsidRPr="0015251B">
        <w:t>ч</w:t>
      </w:r>
      <w:r w:rsidRPr="0015251B">
        <w:t>ный коллектор Ø=600 – Ø=1000мм до КНС-4, далее стоки по напорным трубопр</w:t>
      </w:r>
      <w:r w:rsidRPr="0015251B">
        <w:t>о</w:t>
      </w:r>
      <w:r w:rsidRPr="0015251B">
        <w:t>водам 2 Ø=400мм поступают на существующие канализационные очистные с</w:t>
      </w:r>
      <w:r w:rsidRPr="0015251B">
        <w:t>о</w:t>
      </w:r>
      <w:r w:rsidRPr="0015251B">
        <w:t xml:space="preserve">оружения. </w:t>
      </w:r>
    </w:p>
    <w:p w:rsidR="00C576DD" w:rsidRPr="0015251B" w:rsidRDefault="008272AE" w:rsidP="0015251B">
      <w:pPr>
        <w:ind w:firstLine="567"/>
      </w:pPr>
      <w:r w:rsidRPr="008272AE">
        <w:t xml:space="preserve">Сточные воды от промышленных предприятий </w:t>
      </w:r>
      <w:proofErr w:type="spellStart"/>
      <w:r w:rsidRPr="008272AE">
        <w:t>КГОКа</w:t>
      </w:r>
      <w:proofErr w:type="spellEnd"/>
      <w:r w:rsidRPr="008272AE">
        <w:t xml:space="preserve"> по самотечным тр</w:t>
      </w:r>
      <w:r w:rsidRPr="008272AE">
        <w:t>у</w:t>
      </w:r>
      <w:r w:rsidRPr="008272AE">
        <w:t>бопроводам поступают на КНС-3  далее по напорному трубопроводу Ø=300мм на существующие очистные сооружения. Сточная вода проходит комплекс сооруж</w:t>
      </w:r>
      <w:r w:rsidRPr="008272AE">
        <w:t>е</w:t>
      </w:r>
      <w:r w:rsidRPr="008272AE">
        <w:t>ний механической, биологической очисток, процесс обеззараживания и поступает в отводящий коллектор Ø=400мм и сбрасываются в реку Рассоху</w:t>
      </w:r>
      <w:r w:rsidR="00C576DD" w:rsidRPr="0015251B">
        <w:t>.</w:t>
      </w:r>
    </w:p>
    <w:p w:rsidR="00F0379F" w:rsidRPr="00A949BD" w:rsidRDefault="00F0379F" w:rsidP="00A949BD">
      <w:pPr>
        <w:pStyle w:val="3"/>
      </w:pPr>
      <w:bookmarkStart w:id="117" w:name="_Toc421174839"/>
      <w:bookmarkStart w:id="118" w:name="_Toc385862068"/>
      <w:bookmarkStart w:id="119" w:name="_Toc392073605"/>
      <w:bookmarkEnd w:id="108"/>
      <w:r w:rsidRPr="00A949BD">
        <w:lastRenderedPageBreak/>
        <w:t>3.1.2. Описание существующих канализационных очистных сооружений, включая оценку соответствия применяемой технологической схемы треб</w:t>
      </w:r>
      <w:r w:rsidRPr="00A949BD">
        <w:t>о</w:t>
      </w:r>
      <w:r w:rsidRPr="00A949BD">
        <w:t>ваниям обеспечения нормативов качества сточных вод и определение сущ</w:t>
      </w:r>
      <w:r w:rsidRPr="00A949BD">
        <w:t>е</w:t>
      </w:r>
      <w:r w:rsidRPr="00A949BD">
        <w:t>ствующего дефицита (резерва) мощностей</w:t>
      </w:r>
      <w:bookmarkEnd w:id="117"/>
    </w:p>
    <w:p w:rsidR="00F0379F" w:rsidRDefault="00F0379F" w:rsidP="00F0379F">
      <w:pPr>
        <w:ind w:firstLine="567"/>
        <w:rPr>
          <w:rFonts w:cs="Times New Roman"/>
          <w:szCs w:val="28"/>
        </w:rPr>
      </w:pPr>
      <w:r w:rsidRPr="00F0379F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3F4966" w:rsidRPr="003F4966" w:rsidRDefault="003F4966" w:rsidP="003F4966">
      <w:pPr>
        <w:ind w:firstLine="567"/>
        <w:rPr>
          <w:rFonts w:cs="Times New Roman"/>
          <w:bCs/>
          <w:szCs w:val="28"/>
        </w:rPr>
      </w:pPr>
      <w:r w:rsidRPr="003F4966">
        <w:rPr>
          <w:rFonts w:cs="Times New Roman"/>
          <w:bCs/>
          <w:szCs w:val="28"/>
        </w:rPr>
        <w:t xml:space="preserve">Городские канализационные очистные сооружения расположены в юго-восточной части </w:t>
      </w:r>
      <w:proofErr w:type="gramStart"/>
      <w:r w:rsidRPr="003F4966">
        <w:rPr>
          <w:rFonts w:cs="Times New Roman"/>
          <w:bCs/>
          <w:szCs w:val="28"/>
        </w:rPr>
        <w:t>г</w:t>
      </w:r>
      <w:proofErr w:type="gramEnd"/>
      <w:r w:rsidRPr="003F4966">
        <w:rPr>
          <w:rFonts w:cs="Times New Roman"/>
          <w:bCs/>
          <w:szCs w:val="28"/>
        </w:rPr>
        <w:t xml:space="preserve">. Железногорска – Илимского на правом склоне р. Рассоха в </w:t>
      </w:r>
      <w:smartTag w:uri="urn:schemas-microsoft-com:office:smarttags" w:element="metricconverter">
        <w:smartTagPr>
          <w:attr w:name="ProductID" w:val="250 м"/>
        </w:smartTagPr>
        <w:r w:rsidRPr="003F4966">
          <w:rPr>
            <w:rFonts w:cs="Times New Roman"/>
            <w:bCs/>
            <w:szCs w:val="28"/>
          </w:rPr>
          <w:t>250 м</w:t>
        </w:r>
      </w:smartTag>
      <w:r w:rsidRPr="003F4966">
        <w:rPr>
          <w:rFonts w:cs="Times New Roman"/>
          <w:bCs/>
          <w:szCs w:val="28"/>
        </w:rPr>
        <w:t xml:space="preserve"> от её русла, обслуживаются персоналом участка водоотведения Нижнеилимск</w:t>
      </w:r>
      <w:r w:rsidRPr="003F4966">
        <w:rPr>
          <w:rFonts w:cs="Times New Roman"/>
          <w:bCs/>
          <w:szCs w:val="28"/>
        </w:rPr>
        <w:t>о</w:t>
      </w:r>
      <w:r w:rsidRPr="003F4966">
        <w:rPr>
          <w:rFonts w:cs="Times New Roman"/>
          <w:bCs/>
          <w:szCs w:val="28"/>
        </w:rPr>
        <w:t>го ОП ООО «ИКС»</w:t>
      </w:r>
    </w:p>
    <w:p w:rsidR="003F4966" w:rsidRPr="003F4966" w:rsidRDefault="003F4966" w:rsidP="003F4966">
      <w:pPr>
        <w:ind w:firstLine="567"/>
        <w:rPr>
          <w:rFonts w:cs="Times New Roman"/>
          <w:bCs/>
          <w:szCs w:val="28"/>
        </w:rPr>
      </w:pPr>
      <w:r w:rsidRPr="003F4966">
        <w:rPr>
          <w:rFonts w:cs="Times New Roman"/>
          <w:bCs/>
          <w:szCs w:val="28"/>
        </w:rPr>
        <w:t>Абсолютные отметки площадки, где расположены очистные сооружения, с</w:t>
      </w:r>
      <w:r w:rsidRPr="003F4966">
        <w:rPr>
          <w:rFonts w:cs="Times New Roman"/>
          <w:bCs/>
          <w:szCs w:val="28"/>
        </w:rPr>
        <w:t>о</w:t>
      </w:r>
      <w:r w:rsidRPr="003F4966">
        <w:rPr>
          <w:rFonts w:cs="Times New Roman"/>
          <w:bCs/>
          <w:szCs w:val="28"/>
        </w:rPr>
        <w:t>ставляют 397,6 - 410,9м.</w:t>
      </w:r>
    </w:p>
    <w:p w:rsidR="003F4966" w:rsidRDefault="003F4966" w:rsidP="003F4966">
      <w:pPr>
        <w:ind w:firstLine="567"/>
        <w:rPr>
          <w:rFonts w:cs="Times New Roman"/>
          <w:bCs/>
          <w:szCs w:val="28"/>
        </w:rPr>
      </w:pPr>
      <w:r w:rsidRPr="003F4966">
        <w:rPr>
          <w:rFonts w:cs="Times New Roman"/>
          <w:bCs/>
          <w:szCs w:val="28"/>
        </w:rPr>
        <w:t>Географические координаты места выпуска сточных вод в р. Рассоха соста</w:t>
      </w:r>
      <w:r w:rsidRPr="003F4966">
        <w:rPr>
          <w:rFonts w:cs="Times New Roman"/>
          <w:bCs/>
          <w:szCs w:val="28"/>
        </w:rPr>
        <w:t>в</w:t>
      </w:r>
      <w:r w:rsidRPr="003F4966">
        <w:rPr>
          <w:rFonts w:cs="Times New Roman"/>
          <w:bCs/>
          <w:szCs w:val="28"/>
        </w:rPr>
        <w:t>ляют:</w:t>
      </w:r>
      <w:r>
        <w:rPr>
          <w:rFonts w:cs="Times New Roman"/>
          <w:bCs/>
          <w:szCs w:val="28"/>
        </w:rPr>
        <w:t xml:space="preserve"> </w:t>
      </w:r>
    </w:p>
    <w:p w:rsidR="00460052" w:rsidRDefault="003F4966" w:rsidP="00460052">
      <w:pPr>
        <w:ind w:firstLine="567"/>
        <w:rPr>
          <w:rFonts w:cs="Times New Roman"/>
          <w:bCs/>
          <w:szCs w:val="28"/>
        </w:rPr>
      </w:pPr>
      <w:proofErr w:type="gramStart"/>
      <w:r w:rsidRPr="003F4966">
        <w:rPr>
          <w:rFonts w:cs="Times New Roman"/>
          <w:bCs/>
          <w:szCs w:val="28"/>
        </w:rPr>
        <w:t>В</w:t>
      </w:r>
      <w:proofErr w:type="gramEnd"/>
      <w:r w:rsidRPr="003F4966">
        <w:rPr>
          <w:rFonts w:cs="Times New Roman"/>
          <w:bCs/>
          <w:szCs w:val="28"/>
        </w:rPr>
        <w:t xml:space="preserve"> (широта)=56</w:t>
      </w:r>
      <w:r w:rsidRPr="003F4966">
        <w:rPr>
          <w:rFonts w:cs="Times New Roman"/>
          <w:bCs/>
          <w:szCs w:val="28"/>
          <w:vertAlign w:val="superscript"/>
        </w:rPr>
        <w:t>0</w:t>
      </w:r>
      <w:r w:rsidRPr="003F4966">
        <w:rPr>
          <w:rFonts w:cs="Times New Roman"/>
          <w:bCs/>
          <w:szCs w:val="28"/>
        </w:rPr>
        <w:t>33</w:t>
      </w:r>
      <w:r w:rsidRPr="003F4966">
        <w:rPr>
          <w:rFonts w:cs="Times New Roman"/>
          <w:bCs/>
          <w:szCs w:val="28"/>
          <w:vertAlign w:val="superscript"/>
        </w:rPr>
        <w:t>,</w:t>
      </w:r>
      <w:r w:rsidRPr="003F4966">
        <w:rPr>
          <w:rFonts w:cs="Times New Roman"/>
          <w:bCs/>
          <w:szCs w:val="28"/>
        </w:rPr>
        <w:t>29</w:t>
      </w:r>
      <w:r w:rsidRPr="003F4966">
        <w:rPr>
          <w:rFonts w:cs="Times New Roman"/>
          <w:bCs/>
          <w:szCs w:val="28"/>
          <w:vertAlign w:val="superscript"/>
        </w:rPr>
        <w:t>,,</w:t>
      </w:r>
      <w:r w:rsidRPr="003F4966">
        <w:rPr>
          <w:rFonts w:cs="Times New Roman"/>
          <w:bCs/>
          <w:szCs w:val="28"/>
        </w:rPr>
        <w:t xml:space="preserve">                        </w:t>
      </w:r>
    </w:p>
    <w:p w:rsidR="003F4966" w:rsidRPr="003F4966" w:rsidRDefault="003F4966" w:rsidP="00460052">
      <w:pPr>
        <w:ind w:firstLine="567"/>
        <w:rPr>
          <w:rFonts w:cs="Times New Roman"/>
          <w:bCs/>
          <w:szCs w:val="28"/>
        </w:rPr>
      </w:pPr>
      <w:r w:rsidRPr="003F4966">
        <w:rPr>
          <w:rFonts w:cs="Times New Roman"/>
          <w:bCs/>
          <w:szCs w:val="28"/>
        </w:rPr>
        <w:t>L (долгота)=104</w:t>
      </w:r>
      <w:r w:rsidRPr="003F4966">
        <w:rPr>
          <w:rFonts w:cs="Times New Roman"/>
          <w:bCs/>
          <w:szCs w:val="28"/>
          <w:vertAlign w:val="superscript"/>
        </w:rPr>
        <w:t>0</w:t>
      </w:r>
      <w:r w:rsidRPr="003F4966">
        <w:rPr>
          <w:rFonts w:cs="Times New Roman"/>
          <w:bCs/>
          <w:szCs w:val="28"/>
        </w:rPr>
        <w:t>07</w:t>
      </w:r>
      <w:r w:rsidRPr="003F4966">
        <w:rPr>
          <w:rFonts w:cs="Times New Roman"/>
          <w:bCs/>
          <w:szCs w:val="28"/>
          <w:vertAlign w:val="superscript"/>
        </w:rPr>
        <w:t>,</w:t>
      </w:r>
      <w:r w:rsidRPr="003F4966">
        <w:rPr>
          <w:rFonts w:cs="Times New Roman"/>
          <w:bCs/>
          <w:szCs w:val="28"/>
        </w:rPr>
        <w:t>46</w:t>
      </w:r>
      <w:r w:rsidRPr="003F4966">
        <w:rPr>
          <w:rFonts w:cs="Times New Roman"/>
          <w:bCs/>
          <w:szCs w:val="28"/>
          <w:vertAlign w:val="superscript"/>
        </w:rPr>
        <w:t>,,</w:t>
      </w:r>
    </w:p>
    <w:p w:rsidR="003F4966" w:rsidRPr="003F4966" w:rsidRDefault="003F4966" w:rsidP="003F4966">
      <w:pPr>
        <w:ind w:firstLine="567"/>
        <w:rPr>
          <w:rFonts w:cs="Times New Roman"/>
          <w:szCs w:val="28"/>
        </w:rPr>
      </w:pPr>
      <w:r w:rsidRPr="003F4966">
        <w:rPr>
          <w:rFonts w:cs="Times New Roman"/>
          <w:szCs w:val="28"/>
        </w:rPr>
        <w:t>Основное назначение очистных сооружений – очистка хозяйственно-бытовых сточных вод города и промышленных объектов. Проектная производ</w:t>
      </w:r>
      <w:r w:rsidRPr="003F4966">
        <w:rPr>
          <w:rFonts w:cs="Times New Roman"/>
          <w:szCs w:val="28"/>
        </w:rPr>
        <w:t>и</w:t>
      </w:r>
      <w:r w:rsidRPr="003F4966">
        <w:rPr>
          <w:rFonts w:cs="Times New Roman"/>
          <w:szCs w:val="28"/>
        </w:rPr>
        <w:t xml:space="preserve">тельность очистных сооружений </w:t>
      </w:r>
      <w:proofErr w:type="gramStart"/>
      <w:r w:rsidRPr="003F4966">
        <w:rPr>
          <w:rFonts w:cs="Times New Roman"/>
          <w:szCs w:val="28"/>
        </w:rPr>
        <w:t>г</w:t>
      </w:r>
      <w:proofErr w:type="gramEnd"/>
      <w:r w:rsidRPr="003F4966">
        <w:rPr>
          <w:rFonts w:cs="Times New Roman"/>
          <w:szCs w:val="28"/>
        </w:rPr>
        <w:t>. Железногорска – Илимского – 15060 м</w:t>
      </w:r>
      <w:r w:rsidRPr="003F4966">
        <w:rPr>
          <w:rFonts w:cs="Times New Roman"/>
          <w:szCs w:val="28"/>
          <w:vertAlign w:val="superscript"/>
        </w:rPr>
        <w:t>3</w:t>
      </w:r>
      <w:r w:rsidRPr="003F4966">
        <w:rPr>
          <w:rFonts w:cs="Times New Roman"/>
          <w:szCs w:val="28"/>
        </w:rPr>
        <w:t xml:space="preserve">/сутки. </w:t>
      </w:r>
    </w:p>
    <w:p w:rsidR="003F4966" w:rsidRPr="003F4966" w:rsidRDefault="003F4966" w:rsidP="003F4966">
      <w:pPr>
        <w:ind w:firstLine="567"/>
        <w:rPr>
          <w:rFonts w:cs="Times New Roman"/>
          <w:szCs w:val="28"/>
        </w:rPr>
      </w:pPr>
      <w:r w:rsidRPr="003F4966">
        <w:rPr>
          <w:rFonts w:cs="Times New Roman"/>
          <w:szCs w:val="28"/>
        </w:rPr>
        <w:t xml:space="preserve">Сточная жидкость на очистные сооружения транспортируется по напорным трубопроводам с канализационных насосных станций № 4,8 в приемный лоток сооружений. </w:t>
      </w:r>
    </w:p>
    <w:p w:rsidR="003F4966" w:rsidRPr="003F4966" w:rsidRDefault="003F4966" w:rsidP="003F4966">
      <w:pPr>
        <w:ind w:firstLine="567"/>
        <w:rPr>
          <w:rFonts w:cs="Times New Roman"/>
          <w:szCs w:val="28"/>
        </w:rPr>
      </w:pPr>
      <w:r w:rsidRPr="003F4966">
        <w:rPr>
          <w:rFonts w:cs="Times New Roman"/>
          <w:szCs w:val="28"/>
        </w:rPr>
        <w:t xml:space="preserve">Категория сброшенных в р. Рассоха сточных вод – недостаточно – </w:t>
      </w:r>
      <w:proofErr w:type="gramStart"/>
      <w:r w:rsidRPr="003F4966">
        <w:rPr>
          <w:rFonts w:cs="Times New Roman"/>
          <w:szCs w:val="28"/>
        </w:rPr>
        <w:t>очище</w:t>
      </w:r>
      <w:r w:rsidRPr="003F4966">
        <w:rPr>
          <w:rFonts w:cs="Times New Roman"/>
          <w:szCs w:val="28"/>
        </w:rPr>
        <w:t>н</w:t>
      </w:r>
      <w:r w:rsidRPr="003F4966">
        <w:rPr>
          <w:rFonts w:cs="Times New Roman"/>
          <w:szCs w:val="28"/>
        </w:rPr>
        <w:t>ные</w:t>
      </w:r>
      <w:proofErr w:type="gramEnd"/>
      <w:r w:rsidRPr="003F4966">
        <w:rPr>
          <w:rFonts w:cs="Times New Roman"/>
          <w:szCs w:val="28"/>
        </w:rPr>
        <w:t xml:space="preserve">. На КОС г. Железногорска – Илимского применяются </w:t>
      </w:r>
      <w:proofErr w:type="gramStart"/>
      <w:r w:rsidRPr="003F4966">
        <w:rPr>
          <w:rFonts w:cs="Times New Roman"/>
          <w:szCs w:val="28"/>
        </w:rPr>
        <w:t>механический</w:t>
      </w:r>
      <w:proofErr w:type="gramEnd"/>
      <w:r w:rsidRPr="003F4966">
        <w:rPr>
          <w:rFonts w:cs="Times New Roman"/>
          <w:szCs w:val="28"/>
        </w:rPr>
        <w:t xml:space="preserve"> и биол</w:t>
      </w:r>
      <w:r w:rsidRPr="003F4966">
        <w:rPr>
          <w:rFonts w:cs="Times New Roman"/>
          <w:szCs w:val="28"/>
        </w:rPr>
        <w:t>о</w:t>
      </w:r>
      <w:r w:rsidRPr="003F4966">
        <w:rPr>
          <w:rFonts w:cs="Times New Roman"/>
          <w:szCs w:val="28"/>
        </w:rPr>
        <w:t>гический способы очистки, а также обеззараживание и отдельные сооружения по обработке осадков (</w:t>
      </w:r>
      <w:proofErr w:type="spellStart"/>
      <w:r w:rsidRPr="003F4966">
        <w:rPr>
          <w:rFonts w:cs="Times New Roman"/>
          <w:szCs w:val="28"/>
        </w:rPr>
        <w:t>метантенки</w:t>
      </w:r>
      <w:proofErr w:type="spellEnd"/>
      <w:r w:rsidRPr="003F4966">
        <w:rPr>
          <w:rFonts w:cs="Times New Roman"/>
          <w:szCs w:val="28"/>
        </w:rPr>
        <w:t>, иловые площадки).</w:t>
      </w:r>
    </w:p>
    <w:p w:rsidR="003F4966" w:rsidRPr="003F4966" w:rsidRDefault="003F4966" w:rsidP="003F4966">
      <w:pPr>
        <w:ind w:firstLine="567"/>
        <w:rPr>
          <w:rFonts w:cs="Times New Roman"/>
          <w:szCs w:val="28"/>
        </w:rPr>
      </w:pPr>
      <w:r w:rsidRPr="003F4966">
        <w:rPr>
          <w:rFonts w:cs="Times New Roman"/>
          <w:szCs w:val="28"/>
        </w:rPr>
        <w:t>В комплекс сооружений механической очистки входят решетки, 4 песколо</w:t>
      </w:r>
      <w:r w:rsidRPr="003F4966">
        <w:rPr>
          <w:rFonts w:cs="Times New Roman"/>
          <w:szCs w:val="28"/>
        </w:rPr>
        <w:t>в</w:t>
      </w:r>
      <w:r w:rsidRPr="003F4966">
        <w:rPr>
          <w:rFonts w:cs="Times New Roman"/>
          <w:szCs w:val="28"/>
        </w:rPr>
        <w:t>ки, 13 первичных отстойников. Механическая очистка производится для выдел</w:t>
      </w:r>
      <w:r w:rsidRPr="003F4966">
        <w:rPr>
          <w:rFonts w:cs="Times New Roman"/>
          <w:szCs w:val="28"/>
        </w:rPr>
        <w:t>е</w:t>
      </w:r>
      <w:r w:rsidRPr="003F4966">
        <w:rPr>
          <w:rFonts w:cs="Times New Roman"/>
          <w:szCs w:val="28"/>
        </w:rPr>
        <w:t>ния из сточной воды находящихся в ней нерастворимых грубодисперсных прим</w:t>
      </w:r>
      <w:r w:rsidRPr="003F4966">
        <w:rPr>
          <w:rFonts w:cs="Times New Roman"/>
          <w:szCs w:val="28"/>
        </w:rPr>
        <w:t>е</w:t>
      </w:r>
      <w:r w:rsidRPr="003F4966">
        <w:rPr>
          <w:rFonts w:cs="Times New Roman"/>
          <w:szCs w:val="28"/>
        </w:rPr>
        <w:t>сей путем осаждения и отстаивания. При этом тяжелые частицы осаждаются  на дно под действием силы тяжести, а легкие всплывают на поверхность (жировая пленка).</w:t>
      </w:r>
    </w:p>
    <w:p w:rsidR="003F4966" w:rsidRPr="003F4966" w:rsidRDefault="003F4966" w:rsidP="003F4966">
      <w:pPr>
        <w:ind w:firstLine="567"/>
        <w:rPr>
          <w:rFonts w:cs="Times New Roman"/>
          <w:szCs w:val="28"/>
        </w:rPr>
      </w:pPr>
      <w:r w:rsidRPr="003F4966">
        <w:rPr>
          <w:rFonts w:cs="Times New Roman"/>
          <w:szCs w:val="28"/>
        </w:rPr>
        <w:t>Биологическая очистка осуществляется в трёх биофильтрах и 12 вторичных отстойников. Она основана на способности микроорганизмов, использовать ра</w:t>
      </w:r>
      <w:r w:rsidRPr="003F4966">
        <w:rPr>
          <w:rFonts w:cs="Times New Roman"/>
          <w:szCs w:val="28"/>
        </w:rPr>
        <w:t>з</w:t>
      </w:r>
      <w:r w:rsidRPr="003F4966">
        <w:rPr>
          <w:rFonts w:cs="Times New Roman"/>
          <w:szCs w:val="28"/>
        </w:rPr>
        <w:t>нообразные вещества органического происхождения, содержащихся в сточных водах,  в качестве источника питания в процессе жизнедеятельности. Таким обр</w:t>
      </w:r>
      <w:r w:rsidRPr="003F4966">
        <w:rPr>
          <w:rFonts w:cs="Times New Roman"/>
          <w:szCs w:val="28"/>
        </w:rPr>
        <w:t>а</w:t>
      </w:r>
      <w:r w:rsidRPr="003F4966">
        <w:rPr>
          <w:rFonts w:cs="Times New Roman"/>
          <w:szCs w:val="28"/>
        </w:rPr>
        <w:t xml:space="preserve">зом, искусственно культивируемые организмы освобождают воду от загрязнений. </w:t>
      </w:r>
    </w:p>
    <w:p w:rsidR="003F4966" w:rsidRPr="003F4966" w:rsidRDefault="003F4966" w:rsidP="003F4966">
      <w:pPr>
        <w:ind w:firstLine="567"/>
        <w:rPr>
          <w:rFonts w:cs="Times New Roman"/>
          <w:szCs w:val="28"/>
        </w:rPr>
      </w:pPr>
      <w:r w:rsidRPr="003F4966">
        <w:rPr>
          <w:rFonts w:cs="Times New Roman"/>
          <w:szCs w:val="28"/>
        </w:rPr>
        <w:lastRenderedPageBreak/>
        <w:t xml:space="preserve">В комплекс по обеззараживанию входят </w:t>
      </w:r>
      <w:proofErr w:type="spellStart"/>
      <w:r w:rsidRPr="003F4966">
        <w:rPr>
          <w:rFonts w:cs="Times New Roman"/>
          <w:szCs w:val="28"/>
        </w:rPr>
        <w:t>хлораторное</w:t>
      </w:r>
      <w:proofErr w:type="spellEnd"/>
      <w:r w:rsidRPr="003F4966">
        <w:rPr>
          <w:rFonts w:cs="Times New Roman"/>
          <w:szCs w:val="28"/>
        </w:rPr>
        <w:t xml:space="preserve"> помещение с 2 хлор</w:t>
      </w:r>
      <w:r w:rsidRPr="003F4966">
        <w:rPr>
          <w:rFonts w:cs="Times New Roman"/>
          <w:szCs w:val="28"/>
        </w:rPr>
        <w:t>а</w:t>
      </w:r>
      <w:r w:rsidRPr="003F4966">
        <w:rPr>
          <w:rFonts w:cs="Times New Roman"/>
          <w:szCs w:val="28"/>
        </w:rPr>
        <w:t xml:space="preserve">торами АХВ-1000, контактный лоток, ершовый смеситель, 3 </w:t>
      </w:r>
      <w:proofErr w:type="gramStart"/>
      <w:r w:rsidRPr="003F4966">
        <w:rPr>
          <w:rFonts w:cs="Times New Roman"/>
          <w:szCs w:val="28"/>
        </w:rPr>
        <w:t>контактных</w:t>
      </w:r>
      <w:proofErr w:type="gramEnd"/>
      <w:r w:rsidRPr="003F4966">
        <w:rPr>
          <w:rFonts w:cs="Times New Roman"/>
          <w:szCs w:val="28"/>
        </w:rPr>
        <w:t xml:space="preserve"> резе</w:t>
      </w:r>
      <w:r w:rsidRPr="003F4966">
        <w:rPr>
          <w:rFonts w:cs="Times New Roman"/>
          <w:szCs w:val="28"/>
        </w:rPr>
        <w:t>р</w:t>
      </w:r>
      <w:r w:rsidRPr="003F4966">
        <w:rPr>
          <w:rFonts w:cs="Times New Roman"/>
          <w:szCs w:val="28"/>
        </w:rPr>
        <w:t>вуара, в которых происходит контакт хлора со сточной очищенной водой. Обезз</w:t>
      </w:r>
      <w:r w:rsidRPr="003F4966">
        <w:rPr>
          <w:rFonts w:cs="Times New Roman"/>
          <w:szCs w:val="28"/>
        </w:rPr>
        <w:t>а</w:t>
      </w:r>
      <w:r w:rsidRPr="003F4966">
        <w:rPr>
          <w:rFonts w:cs="Times New Roman"/>
          <w:szCs w:val="28"/>
        </w:rPr>
        <w:t>раживание (дезинфекция) сточной воды производится для уничтожения содерж</w:t>
      </w:r>
      <w:r w:rsidRPr="003F4966">
        <w:rPr>
          <w:rFonts w:cs="Times New Roman"/>
          <w:szCs w:val="28"/>
        </w:rPr>
        <w:t>а</w:t>
      </w:r>
      <w:r w:rsidRPr="003F4966">
        <w:rPr>
          <w:rFonts w:cs="Times New Roman"/>
          <w:szCs w:val="28"/>
        </w:rPr>
        <w:t>щихся в них патогенных микробов и устранения опасности заражения водоема этими микробами, при спуске в него очищенной сточной воды.</w:t>
      </w:r>
    </w:p>
    <w:p w:rsidR="00F0379F" w:rsidRPr="00F0379F" w:rsidRDefault="00F0379F" w:rsidP="00F0379F">
      <w:pPr>
        <w:ind w:firstLine="567"/>
        <w:rPr>
          <w:rFonts w:cs="Times New Roman"/>
        </w:rPr>
      </w:pPr>
      <w:r w:rsidRPr="00F0379F">
        <w:rPr>
          <w:rFonts w:cs="Times New Roman"/>
        </w:rPr>
        <w:t xml:space="preserve">Фактически принимается </w:t>
      </w:r>
      <w:r w:rsidR="0015251B">
        <w:rPr>
          <w:rFonts w:cs="Times New Roman"/>
        </w:rPr>
        <w:t xml:space="preserve">стоков </w:t>
      </w:r>
      <w:proofErr w:type="gramStart"/>
      <w:r w:rsidRPr="00F0379F">
        <w:rPr>
          <w:rFonts w:cs="Times New Roman"/>
        </w:rPr>
        <w:t>на</w:t>
      </w:r>
      <w:proofErr w:type="gramEnd"/>
      <w:r w:rsidRPr="00F0379F">
        <w:rPr>
          <w:rFonts w:cs="Times New Roman"/>
        </w:rPr>
        <w:t xml:space="preserve"> КОС - 7600 м</w:t>
      </w:r>
      <w:r w:rsidRPr="00F0379F">
        <w:rPr>
          <w:rFonts w:cs="Times New Roman"/>
          <w:vertAlign w:val="superscript"/>
        </w:rPr>
        <w:t>3</w:t>
      </w:r>
      <w:r w:rsidRPr="00F0379F">
        <w:rPr>
          <w:rFonts w:cs="Times New Roman"/>
        </w:rPr>
        <w:t>/</w:t>
      </w:r>
      <w:proofErr w:type="spellStart"/>
      <w:r w:rsidRPr="00F0379F">
        <w:rPr>
          <w:rFonts w:cs="Times New Roman"/>
        </w:rPr>
        <w:t>сут</w:t>
      </w:r>
      <w:proofErr w:type="spellEnd"/>
      <w:r w:rsidRPr="00F0379F">
        <w:rPr>
          <w:rFonts w:cs="Times New Roman"/>
        </w:rPr>
        <w:t xml:space="preserve">. </w:t>
      </w:r>
    </w:p>
    <w:p w:rsidR="00F0379F" w:rsidRPr="00F0379F" w:rsidRDefault="00F0379F" w:rsidP="00F0379F">
      <w:pPr>
        <w:ind w:firstLine="567"/>
        <w:rPr>
          <w:rFonts w:cs="Times New Roman"/>
        </w:rPr>
      </w:pPr>
      <w:r w:rsidRPr="00F0379F">
        <w:rPr>
          <w:rFonts w:cs="Times New Roman"/>
        </w:rPr>
        <w:t xml:space="preserve">Проект </w:t>
      </w:r>
      <w:r w:rsidR="0015251B">
        <w:rPr>
          <w:rFonts w:cs="Times New Roman"/>
        </w:rPr>
        <w:t>на строительство КОС разработан</w:t>
      </w:r>
      <w:r w:rsidRPr="00F0379F">
        <w:rPr>
          <w:rFonts w:cs="Times New Roman"/>
        </w:rPr>
        <w:t xml:space="preserve"> в 1967 году. </w:t>
      </w:r>
    </w:p>
    <w:p w:rsidR="00F0379F" w:rsidRPr="00F0379F" w:rsidRDefault="00F0379F" w:rsidP="00F0379F">
      <w:pPr>
        <w:ind w:firstLine="567"/>
        <w:rPr>
          <w:rFonts w:cs="Times New Roman"/>
        </w:rPr>
      </w:pPr>
      <w:r w:rsidRPr="00F0379F">
        <w:rPr>
          <w:rFonts w:cs="Times New Roman"/>
        </w:rPr>
        <w:t>Схема КОС представлена на рис.3.1.2.1.</w: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161.3pt;margin-top:10.15pt;width:153.7pt;height:19.55pt;z-index:251663360">
            <v:textbox style="mso-next-textbox:#_x0000_s1138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 xml:space="preserve">Сточные воды от </w:t>
                  </w:r>
                  <w:r w:rsidRPr="00334AED">
                    <w:rPr>
                      <w:rFonts w:cs="Times New Roman"/>
                      <w:sz w:val="24"/>
                      <w:szCs w:val="24"/>
                    </w:rPr>
                    <w:t>КНС</w:t>
                  </w:r>
                </w:p>
              </w:txbxContent>
            </v:textbox>
          </v:shape>
        </w:pict>
      </w:r>
    </w:p>
    <w:p w:rsidR="00F0379F" w:rsidRPr="00F0379F" w:rsidRDefault="00F0379F" w:rsidP="00F0379F">
      <w:pPr>
        <w:jc w:val="center"/>
        <w:rPr>
          <w:rFonts w:cs="Times New Roman"/>
          <w:sz w:val="24"/>
          <w:szCs w:val="24"/>
        </w:rPr>
      </w:pP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45" style="position:absolute;left:0;text-align:left;z-index:251670528" from="239.3pt,1.3pt" to="239.3pt,19.3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39" type="#_x0000_t202" style="position:absolute;left:0;text-align:left;margin-left:161.3pt;margin-top:3.4pt;width:153.7pt;height:20.15pt;z-index:251664384">
            <v:textbox style="mso-next-textbox:#_x0000_s1139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>Решетки</w:t>
                  </w:r>
                </w:p>
              </w:txbxContent>
            </v:textbox>
          </v:shap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46" style="position:absolute;left:0;text-align:left;z-index:251671552" from="239.3pt,11.75pt" to="239.3pt,29.75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40" type="#_x0000_t202" style="position:absolute;left:0;text-align:left;margin-left:161.3pt;margin-top:13.9pt;width:153.7pt;height:23.55pt;z-index:251665408">
            <v:textbox style="mso-next-textbox:#_x0000_s1140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>Песколовки горизонтал</w:t>
                  </w:r>
                  <w:r w:rsidRPr="00F0379F">
                    <w:rPr>
                      <w:rFonts w:cs="Times New Roman"/>
                      <w:sz w:val="24"/>
                      <w:szCs w:val="24"/>
                    </w:rPr>
                    <w:t>ь</w:t>
                  </w:r>
                  <w:r w:rsidRPr="00F0379F">
                    <w:rPr>
                      <w:rFonts w:cs="Times New Roman"/>
                      <w:sz w:val="24"/>
                      <w:szCs w:val="24"/>
                    </w:rPr>
                    <w:t>ные</w:t>
                  </w:r>
                </w:p>
              </w:txbxContent>
            </v:textbox>
          </v:shape>
        </w:pict>
      </w:r>
    </w:p>
    <w:p w:rsidR="00F0379F" w:rsidRPr="00F0379F" w:rsidRDefault="00F0379F" w:rsidP="00F0379F">
      <w:pPr>
        <w:jc w:val="center"/>
        <w:rPr>
          <w:rFonts w:cs="Times New Roman"/>
          <w:sz w:val="24"/>
          <w:szCs w:val="24"/>
        </w:rPr>
      </w:pP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47" style="position:absolute;left:0;text-align:left;z-index:251672576" from="239.3pt,5.7pt" to="239.3pt,23.7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59" type="#_x0000_t202" style="position:absolute;left:0;text-align:left;margin-left:34.9pt;margin-top:14.85pt;width:99pt;height:20.05pt;z-index:251684864">
            <v:textbox style="mso-next-textbox:#_x0000_s1159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F0379F">
                    <w:rPr>
                      <w:rFonts w:cs="Times New Roman"/>
                      <w:sz w:val="24"/>
                      <w:szCs w:val="24"/>
                    </w:rPr>
                    <w:t>Метантенки</w:t>
                  </w:r>
                  <w:proofErr w:type="spellEnd"/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58" type="#_x0000_t202" style="position:absolute;left:0;text-align:left;margin-left:327.8pt;margin-top:7.85pt;width:81pt;height:16.1pt;z-index:251683840" filled="f" stroked="f">
            <v:textbox style="mso-next-textbox:#_x0000_s1158">
              <w:txbxContent>
                <w:p w:rsidR="003A1364" w:rsidRPr="00A93666" w:rsidRDefault="003A1364" w:rsidP="00F0379F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A93666">
                    <w:rPr>
                      <w:rFonts w:cs="Times New Roman"/>
                      <w:sz w:val="16"/>
                      <w:szCs w:val="16"/>
                    </w:rPr>
                    <w:t>Иловая жидкость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41" type="#_x0000_t202" style="position:absolute;left:0;text-align:left;margin-left:161.3pt;margin-top:7.85pt;width:153.7pt;height:34.85pt;z-index:251666432">
            <v:textbox style="mso-next-textbox:#_x0000_s1141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 xml:space="preserve">Первичные отстойники </w:t>
                  </w:r>
                  <w:proofErr w:type="gramStart"/>
                  <w:r w:rsidRPr="00F0379F">
                    <w:rPr>
                      <w:rFonts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0379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>радиальными лотками</w:t>
                  </w:r>
                </w:p>
              </w:txbxContent>
            </v:textbox>
          </v:shap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54" style="position:absolute;left:0;text-align:left;flip:x;z-index:251679744" from="315pt,8.8pt" to="430.8pt,8.8pt">
            <v:stroke endarrow="block"/>
          </v:line>
        </w:pict>
      </w:r>
      <w:r>
        <w:rPr>
          <w:rFonts w:cs="Times New Roman"/>
          <w:sz w:val="24"/>
          <w:szCs w:val="24"/>
        </w:rPr>
        <w:pict>
          <v:line id="_x0000_s1153" style="position:absolute;left:0;text-align:left;flip:y;z-index:251678720" from="430.8pt,8.8pt" to="430.8pt,44.75pt"/>
        </w:pict>
      </w:r>
      <w:r>
        <w:rPr>
          <w:rFonts w:cs="Times New Roman"/>
          <w:sz w:val="24"/>
          <w:szCs w:val="24"/>
        </w:rPr>
        <w:pict>
          <v:line id="_x0000_s1161" style="position:absolute;left:0;text-align:left;flip:x;z-index:251686912" from="133.9pt,8.8pt" to="161.3pt,8.8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62" style="position:absolute;left:0;text-align:left;z-index:251687936" from="85.7pt,3.15pt" to="85.7pt,28.9pt">
            <v:stroke endarrow="block"/>
          </v:line>
        </w:pict>
      </w:r>
      <w:r>
        <w:rPr>
          <w:rFonts w:cs="Times New Roman"/>
          <w:sz w:val="24"/>
          <w:szCs w:val="24"/>
        </w:rPr>
        <w:pict>
          <v:line id="_x0000_s1148" style="position:absolute;left:0;text-align:left;z-index:251673600" from="239.3pt,10.95pt" to="239.3pt,28.95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52" type="#_x0000_t202" style="position:absolute;left:0;text-align:left;margin-left:351.1pt;margin-top:13.1pt;width:150.2pt;height:22.4pt;z-index:251677696">
            <v:textbox style="mso-next-textbox:#_x0000_s1152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F0379F">
                    <w:rPr>
                      <w:rFonts w:cs="Times New Roman"/>
                      <w:sz w:val="24"/>
                      <w:szCs w:val="24"/>
                    </w:rPr>
                    <w:t>Насосная</w:t>
                  </w:r>
                  <w:proofErr w:type="gramEnd"/>
                  <w:r w:rsidRPr="00F0379F">
                    <w:rPr>
                      <w:rFonts w:cs="Times New Roman"/>
                      <w:sz w:val="24"/>
                      <w:szCs w:val="24"/>
                    </w:rPr>
                    <w:t xml:space="preserve"> рециркуляции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60" type="#_x0000_t202" style="position:absolute;left:0;text-align:left;margin-left:34.9pt;margin-top:13.05pt;width:99pt;height:19.05pt;z-index:251685888">
            <v:textbox style="mso-next-textbox:#_x0000_s1160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>Иловые карты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42" type="#_x0000_t202" style="position:absolute;left:0;text-align:left;margin-left:161.3pt;margin-top:13.05pt;width:153.7pt;height:20.05pt;z-index:251667456">
            <v:textbox style="mso-next-textbox:#_x0000_s1142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 xml:space="preserve">Высоко нагружаемые </w:t>
                  </w:r>
                </w:p>
                <w:p w:rsidR="003A1364" w:rsidRDefault="003A1364" w:rsidP="00F0379F">
                  <w:pPr>
                    <w:jc w:val="center"/>
                  </w:pPr>
                  <w:r>
                    <w:t>биофильтры</w:t>
                  </w:r>
                </w:p>
              </w:txbxContent>
            </v:textbox>
          </v:shape>
        </w:pict>
      </w:r>
    </w:p>
    <w:p w:rsidR="00F0379F" w:rsidRPr="00F0379F" w:rsidRDefault="00F0379F" w:rsidP="00F0379F">
      <w:pPr>
        <w:jc w:val="center"/>
        <w:rPr>
          <w:rFonts w:cs="Times New Roman"/>
          <w:sz w:val="24"/>
          <w:szCs w:val="24"/>
        </w:rPr>
      </w:pP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57" type="#_x0000_t202" style="position:absolute;left:0;text-align:left;margin-left:327.8pt;margin-top:12.65pt;width:74.5pt;height:17.65pt;z-index:251682816" filled="f" stroked="f">
            <v:textbox style="mso-next-textbox:#_x0000_s1157">
              <w:txbxContent>
                <w:p w:rsidR="003A1364" w:rsidRPr="00D25A9A" w:rsidRDefault="003A1364" w:rsidP="00F0379F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25A9A">
                    <w:rPr>
                      <w:rFonts w:cs="Times New Roman"/>
                      <w:sz w:val="16"/>
                      <w:szCs w:val="16"/>
                    </w:rPr>
                    <w:t>Иловая жидкость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line id="_x0000_s1156" style="position:absolute;left:0;text-align:left;flip:y;z-index:251681792" from="430.8pt,1.35pt" to="430.8pt,30.3pt">
            <v:stroke endarrow="block"/>
          </v:line>
        </w:pict>
      </w:r>
      <w:r>
        <w:rPr>
          <w:rFonts w:cs="Times New Roman"/>
          <w:sz w:val="24"/>
          <w:szCs w:val="24"/>
        </w:rPr>
        <w:pict>
          <v:line id="_x0000_s1149" style="position:absolute;left:0;text-align:left;z-index:251674624" from="239.3pt,1.35pt" to="239.3pt,19.35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55" style="position:absolute;left:0;text-align:left;z-index:251680768" from="317.8pt,14.45pt" to="430.8pt,14.45pt"/>
        </w:pict>
      </w:r>
      <w:r>
        <w:rPr>
          <w:rFonts w:cs="Times New Roman"/>
          <w:sz w:val="24"/>
          <w:szCs w:val="24"/>
        </w:rPr>
        <w:pict>
          <v:shape id="_x0000_s1143" type="#_x0000_t202" style="position:absolute;left:0;text-align:left;margin-left:161.3pt;margin-top:3.5pt;width:156.5pt;height:22.1pt;z-index:251668480">
            <v:textbox style="mso-next-textbox:#_x0000_s1143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>Вторичные отстойники</w:t>
                  </w:r>
                </w:p>
              </w:txbxContent>
            </v:textbox>
          </v:shap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50" style="position:absolute;left:0;text-align:left;z-index:251675648" from="239.3pt,9.8pt" to="239.3pt,27.8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63" type="#_x0000_t202" style="position:absolute;left:0;text-align:left;margin-left:355.85pt;margin-top:11.95pt;width:90pt;height:20.3pt;z-index:251688960">
            <v:textbox style="mso-next-textbox:#_x0000_s1163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F0379F">
                    <w:rPr>
                      <w:rFonts w:cs="Times New Roman"/>
                      <w:sz w:val="24"/>
                      <w:szCs w:val="24"/>
                    </w:rPr>
                    <w:t>Хлораторная</w:t>
                  </w:r>
                  <w:proofErr w:type="spellEnd"/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44" type="#_x0000_t202" style="position:absolute;left:0;text-align:left;margin-left:161.3pt;margin-top:11.95pt;width:156.5pt;height:20.3pt;z-index:251669504">
            <v:textbox style="mso-next-textbox:#_x0000_s1144">
              <w:txbxContent>
                <w:p w:rsidR="003A1364" w:rsidRPr="00F0379F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0379F">
                    <w:rPr>
                      <w:rFonts w:cs="Times New Roman"/>
                      <w:sz w:val="24"/>
                      <w:szCs w:val="24"/>
                    </w:rPr>
                    <w:t>Контактные резервуары</w:t>
                  </w:r>
                </w:p>
              </w:txbxContent>
            </v:textbox>
          </v:shap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64" style="position:absolute;left:0;text-align:left;flip:x y;z-index:251689984" from="317.8pt,7.3pt" to="355.85pt,7.3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151" style="position:absolute;left:0;text-align:left;z-index:251676672" from="239.3pt,.6pt" to="239.3pt,25.35pt">
            <v:stroke endarrow="block"/>
          </v:line>
        </w:pict>
      </w:r>
    </w:p>
    <w:p w:rsidR="00F0379F" w:rsidRPr="00F0379F" w:rsidRDefault="00B92328" w:rsidP="00F0379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65" type="#_x0000_t202" style="position:absolute;left:0;text-align:left;margin-left:161.3pt;margin-top:9.5pt;width:153.7pt;height:20.3pt;z-index:251691008">
            <v:textbox style="mso-next-textbox:#_x0000_s1165">
              <w:txbxContent>
                <w:p w:rsidR="003A1364" w:rsidRPr="00D25A9A" w:rsidRDefault="003A1364" w:rsidP="00F037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Сброс в </w:t>
                  </w:r>
                  <w:r w:rsidRPr="00D25A9A">
                    <w:rPr>
                      <w:rFonts w:cs="Times New Roman"/>
                      <w:sz w:val="24"/>
                      <w:szCs w:val="24"/>
                    </w:rPr>
                    <w:t>р. Рассоха</w:t>
                  </w:r>
                </w:p>
                <w:p w:rsidR="003A1364" w:rsidRPr="00D25A9A" w:rsidRDefault="003A1364" w:rsidP="00F0379F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0379F" w:rsidRPr="00F0379F" w:rsidRDefault="00F0379F" w:rsidP="00F0379F">
      <w:pPr>
        <w:jc w:val="center"/>
        <w:rPr>
          <w:rFonts w:cs="Times New Roman"/>
          <w:sz w:val="24"/>
          <w:szCs w:val="24"/>
        </w:rPr>
      </w:pPr>
    </w:p>
    <w:p w:rsidR="00BF4EA2" w:rsidRPr="00BF4EA2" w:rsidRDefault="00BF4EA2" w:rsidP="00194814">
      <w:pPr>
        <w:spacing w:before="200"/>
        <w:jc w:val="center"/>
        <w:rPr>
          <w:rFonts w:cs="Times New Roman"/>
          <w:sz w:val="26"/>
          <w:szCs w:val="26"/>
        </w:rPr>
      </w:pPr>
      <w:r w:rsidRPr="00BF4EA2">
        <w:rPr>
          <w:rFonts w:cs="Times New Roman"/>
          <w:sz w:val="26"/>
          <w:szCs w:val="26"/>
        </w:rPr>
        <w:t>Рис.3.1.2.1. Схема КОС</w:t>
      </w:r>
    </w:p>
    <w:p w:rsidR="003F4966" w:rsidRPr="003F4966" w:rsidRDefault="003F4966" w:rsidP="00BF4EA2">
      <w:pPr>
        <w:spacing w:before="200"/>
        <w:ind w:firstLine="567"/>
      </w:pPr>
      <w:r w:rsidRPr="003F4966">
        <w:t xml:space="preserve">Для обработки, обеззараживания осадка, содержащего в себе </w:t>
      </w:r>
      <w:proofErr w:type="gramStart"/>
      <w:r w:rsidRPr="003F4966">
        <w:t>органические вещества, выпавшие в результате механической очистки сточной воды служат</w:t>
      </w:r>
      <w:proofErr w:type="gramEnd"/>
      <w:r w:rsidRPr="003F4966">
        <w:t xml:space="preserve"> два </w:t>
      </w:r>
      <w:proofErr w:type="spellStart"/>
      <w:r w:rsidRPr="003F4966">
        <w:t>метантенка</w:t>
      </w:r>
      <w:proofErr w:type="spellEnd"/>
      <w:r w:rsidRPr="003F4966">
        <w:t>. Процесс перегнивания происходит без доступа воздуха – в аэробных условиях, осадок разрушается с выделением газа – метана. Обработка осадка пр</w:t>
      </w:r>
      <w:r w:rsidRPr="003F4966">
        <w:t>о</w:t>
      </w:r>
      <w:r w:rsidRPr="003F4966">
        <w:t xml:space="preserve">исходит при </w:t>
      </w:r>
      <w:proofErr w:type="spellStart"/>
      <w:r w:rsidRPr="003F4966">
        <w:t>мезофильном</w:t>
      </w:r>
      <w:proofErr w:type="spellEnd"/>
      <w:r w:rsidRPr="003F4966">
        <w:t xml:space="preserve"> процессе с температурным режимом +330С в летнее время года и при термофильном процессе с температурным режимом +530С в зимний период года.</w:t>
      </w:r>
    </w:p>
    <w:p w:rsidR="003F4966" w:rsidRPr="003F4966" w:rsidRDefault="003F4966" w:rsidP="003F4966">
      <w:pPr>
        <w:ind w:firstLine="567"/>
      </w:pPr>
      <w:r w:rsidRPr="003F4966">
        <w:lastRenderedPageBreak/>
        <w:t xml:space="preserve">Для обезвоживания, подсушки или </w:t>
      </w:r>
      <w:proofErr w:type="spellStart"/>
      <w:r w:rsidRPr="003F4966">
        <w:t>намораживания</w:t>
      </w:r>
      <w:proofErr w:type="spellEnd"/>
      <w:r w:rsidRPr="003F4966">
        <w:t xml:space="preserve"> (при минусовой темпер</w:t>
      </w:r>
      <w:r w:rsidRPr="003F4966">
        <w:t>а</w:t>
      </w:r>
      <w:r w:rsidRPr="003F4966">
        <w:t xml:space="preserve">туре наружного воздуха) обработанного осадка, выгруженного из </w:t>
      </w:r>
      <w:proofErr w:type="spellStart"/>
      <w:r w:rsidRPr="003F4966">
        <w:t>метантенков</w:t>
      </w:r>
      <w:proofErr w:type="spellEnd"/>
      <w:r w:rsidRPr="003F4966">
        <w:t>, служат иловые площадки, состоящие из 6-ти карт.</w:t>
      </w:r>
    </w:p>
    <w:p w:rsidR="003F4966" w:rsidRPr="003F4966" w:rsidRDefault="003F4966" w:rsidP="003F4966">
      <w:pPr>
        <w:ind w:firstLine="567"/>
      </w:pPr>
      <w:r w:rsidRPr="003F4966">
        <w:t xml:space="preserve">Объем и состав сооружений </w:t>
      </w:r>
      <w:proofErr w:type="gramStart"/>
      <w:r w:rsidRPr="003F4966">
        <w:t>сведены</w:t>
      </w:r>
      <w:proofErr w:type="gramEnd"/>
      <w:r w:rsidRPr="003F4966">
        <w:t xml:space="preserve"> в табл</w:t>
      </w:r>
      <w:r>
        <w:t>.</w:t>
      </w:r>
      <w:r w:rsidRPr="003F4966">
        <w:t xml:space="preserve"> </w:t>
      </w:r>
      <w:r>
        <w:t>3.1.2.</w:t>
      </w:r>
      <w:r w:rsidRPr="003F4966">
        <w:t>1.</w:t>
      </w:r>
    </w:p>
    <w:p w:rsidR="003F4966" w:rsidRDefault="003F4966">
      <w:pPr>
        <w:spacing w:after="20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3F4966" w:rsidRPr="003F4966" w:rsidRDefault="003F4966" w:rsidP="003F4966">
      <w:pPr>
        <w:jc w:val="right"/>
        <w:rPr>
          <w:rFonts w:cs="Times New Roman"/>
          <w:sz w:val="26"/>
          <w:szCs w:val="26"/>
        </w:rPr>
      </w:pPr>
      <w:r w:rsidRPr="003F4966">
        <w:rPr>
          <w:rFonts w:cs="Times New Roman"/>
          <w:sz w:val="26"/>
          <w:szCs w:val="26"/>
        </w:rPr>
        <w:lastRenderedPageBreak/>
        <w:t>Таб. 3.1.2.1.</w:t>
      </w:r>
      <w:r w:rsidRPr="003F4966">
        <w:rPr>
          <w:sz w:val="26"/>
          <w:szCs w:val="26"/>
        </w:rPr>
        <w:t xml:space="preserve"> </w:t>
      </w:r>
      <w:r w:rsidRPr="003F4966">
        <w:rPr>
          <w:rFonts w:cs="Times New Roman"/>
          <w:sz w:val="26"/>
          <w:szCs w:val="26"/>
        </w:rPr>
        <w:t>Объем и состав сооружений очистки сточных 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780"/>
        <w:gridCol w:w="850"/>
        <w:gridCol w:w="1154"/>
        <w:gridCol w:w="1114"/>
        <w:gridCol w:w="1134"/>
        <w:gridCol w:w="993"/>
        <w:gridCol w:w="992"/>
        <w:gridCol w:w="907"/>
        <w:gridCol w:w="900"/>
      </w:tblGrid>
      <w:tr w:rsidR="003F4966" w:rsidRPr="003F4966" w:rsidTr="00C174F8">
        <w:tc>
          <w:tcPr>
            <w:tcW w:w="1313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Характ</w:t>
            </w:r>
            <w:r w:rsidRPr="003F4966">
              <w:rPr>
                <w:rFonts w:cs="Times New Roman"/>
                <w:sz w:val="26"/>
                <w:szCs w:val="26"/>
              </w:rPr>
              <w:t>е</w:t>
            </w:r>
            <w:r w:rsidRPr="003F4966">
              <w:rPr>
                <w:rFonts w:cs="Times New Roman"/>
                <w:sz w:val="26"/>
                <w:szCs w:val="26"/>
              </w:rPr>
              <w:t>ристика</w:t>
            </w:r>
          </w:p>
        </w:tc>
        <w:tc>
          <w:tcPr>
            <w:tcW w:w="780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 xml:space="preserve">Ед. </w:t>
            </w:r>
            <w:proofErr w:type="spellStart"/>
            <w:r w:rsidRPr="003F4966">
              <w:rPr>
                <w:rFonts w:cs="Times New Roman"/>
                <w:sz w:val="26"/>
                <w:szCs w:val="26"/>
              </w:rPr>
              <w:t>изм</w:t>
            </w:r>
            <w:proofErr w:type="spellEnd"/>
            <w:r w:rsidRPr="003F496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Механическая очистка</w:t>
            </w:r>
          </w:p>
        </w:tc>
        <w:tc>
          <w:tcPr>
            <w:tcW w:w="3119" w:type="dxa"/>
            <w:gridSpan w:val="3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Биологическая очистка</w:t>
            </w:r>
          </w:p>
        </w:tc>
        <w:tc>
          <w:tcPr>
            <w:tcW w:w="1807" w:type="dxa"/>
            <w:gridSpan w:val="2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Обработка осадка</w:t>
            </w:r>
          </w:p>
        </w:tc>
      </w:tr>
      <w:tr w:rsidR="003F4966" w:rsidRPr="003F4966" w:rsidTr="00C174F8">
        <w:tc>
          <w:tcPr>
            <w:tcW w:w="1313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0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пе</w:t>
            </w:r>
            <w:r w:rsidRPr="003F4966">
              <w:rPr>
                <w:rFonts w:cs="Times New Roman"/>
                <w:sz w:val="26"/>
                <w:szCs w:val="26"/>
              </w:rPr>
              <w:t>с</w:t>
            </w:r>
            <w:r w:rsidRPr="003F4966">
              <w:rPr>
                <w:rFonts w:cs="Times New Roman"/>
                <w:sz w:val="26"/>
                <w:szCs w:val="26"/>
              </w:rPr>
              <w:t>к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ло</w:t>
            </w:r>
            <w:r w:rsidRPr="003F4966">
              <w:rPr>
                <w:rFonts w:cs="Times New Roman"/>
                <w:sz w:val="26"/>
                <w:szCs w:val="26"/>
              </w:rPr>
              <w:t>в</w:t>
            </w:r>
            <w:r w:rsidRPr="003F4966">
              <w:rPr>
                <w:rFonts w:cs="Times New Roman"/>
                <w:sz w:val="26"/>
                <w:szCs w:val="26"/>
              </w:rPr>
              <w:t>ки</w:t>
            </w:r>
          </w:p>
        </w:tc>
        <w:tc>
          <w:tcPr>
            <w:tcW w:w="2268" w:type="dxa"/>
            <w:gridSpan w:val="2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первичные о</w:t>
            </w:r>
            <w:r w:rsidRPr="003F4966">
              <w:rPr>
                <w:rFonts w:cs="Times New Roman"/>
                <w:sz w:val="26"/>
                <w:szCs w:val="26"/>
              </w:rPr>
              <w:t>т</w:t>
            </w:r>
            <w:r w:rsidRPr="003F4966">
              <w:rPr>
                <w:rFonts w:cs="Times New Roman"/>
                <w:sz w:val="26"/>
                <w:szCs w:val="26"/>
              </w:rPr>
              <w:t>стойники</w:t>
            </w:r>
          </w:p>
        </w:tc>
        <w:tc>
          <w:tcPr>
            <w:tcW w:w="1134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би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фильтр</w:t>
            </w:r>
          </w:p>
        </w:tc>
        <w:tc>
          <w:tcPr>
            <w:tcW w:w="993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вт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ри</w:t>
            </w:r>
            <w:r w:rsidRPr="003F4966">
              <w:rPr>
                <w:rFonts w:cs="Times New Roman"/>
                <w:sz w:val="26"/>
                <w:szCs w:val="26"/>
              </w:rPr>
              <w:t>ч</w:t>
            </w:r>
            <w:r w:rsidRPr="003F4966">
              <w:rPr>
                <w:rFonts w:cs="Times New Roman"/>
                <w:sz w:val="26"/>
                <w:szCs w:val="26"/>
              </w:rPr>
              <w:t>ные о</w:t>
            </w:r>
            <w:r w:rsidRPr="003F4966">
              <w:rPr>
                <w:rFonts w:cs="Times New Roman"/>
                <w:sz w:val="26"/>
                <w:szCs w:val="26"/>
              </w:rPr>
              <w:t>т</w:t>
            </w:r>
            <w:r w:rsidRPr="003F4966">
              <w:rPr>
                <w:rFonts w:cs="Times New Roman"/>
                <w:sz w:val="26"/>
                <w:szCs w:val="26"/>
              </w:rPr>
              <w:t>сто</w:t>
            </w:r>
            <w:r w:rsidRPr="003F4966">
              <w:rPr>
                <w:rFonts w:cs="Times New Roman"/>
                <w:sz w:val="26"/>
                <w:szCs w:val="26"/>
              </w:rPr>
              <w:t>й</w:t>
            </w:r>
            <w:r w:rsidRPr="003F4966">
              <w:rPr>
                <w:rFonts w:cs="Times New Roman"/>
                <w:sz w:val="26"/>
                <w:szCs w:val="26"/>
              </w:rPr>
              <w:t>ники</w:t>
            </w:r>
          </w:p>
        </w:tc>
        <w:tc>
          <w:tcPr>
            <w:tcW w:w="992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ко</w:t>
            </w:r>
            <w:r w:rsidRPr="003F4966">
              <w:rPr>
                <w:rFonts w:cs="Times New Roman"/>
                <w:sz w:val="26"/>
                <w:szCs w:val="26"/>
              </w:rPr>
              <w:t>н</w:t>
            </w:r>
            <w:r w:rsidRPr="003F4966">
              <w:rPr>
                <w:rFonts w:cs="Times New Roman"/>
                <w:sz w:val="26"/>
                <w:szCs w:val="26"/>
              </w:rPr>
              <w:t>так</w:t>
            </w:r>
            <w:r w:rsidRPr="003F4966">
              <w:rPr>
                <w:rFonts w:cs="Times New Roman"/>
                <w:sz w:val="26"/>
                <w:szCs w:val="26"/>
              </w:rPr>
              <w:t>т</w:t>
            </w:r>
            <w:r w:rsidRPr="003F4966">
              <w:rPr>
                <w:rFonts w:cs="Times New Roman"/>
                <w:sz w:val="26"/>
                <w:szCs w:val="26"/>
              </w:rPr>
              <w:t>ные резе</w:t>
            </w:r>
            <w:r w:rsidRPr="003F4966">
              <w:rPr>
                <w:rFonts w:cs="Times New Roman"/>
                <w:sz w:val="26"/>
                <w:szCs w:val="26"/>
              </w:rPr>
              <w:t>р</w:t>
            </w:r>
            <w:r w:rsidRPr="003F4966">
              <w:rPr>
                <w:rFonts w:cs="Times New Roman"/>
                <w:sz w:val="26"/>
                <w:szCs w:val="26"/>
              </w:rPr>
              <w:t>вуары</w:t>
            </w:r>
          </w:p>
        </w:tc>
        <w:tc>
          <w:tcPr>
            <w:tcW w:w="907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3F4966">
              <w:rPr>
                <w:rFonts w:cs="Times New Roman"/>
                <w:sz w:val="26"/>
                <w:szCs w:val="26"/>
              </w:rPr>
              <w:t>м</w:t>
            </w:r>
            <w:r w:rsidRPr="003F4966">
              <w:rPr>
                <w:rFonts w:cs="Times New Roman"/>
                <w:sz w:val="26"/>
                <w:szCs w:val="26"/>
              </w:rPr>
              <w:t>е</w:t>
            </w:r>
            <w:r w:rsidRPr="003F4966">
              <w:rPr>
                <w:rFonts w:cs="Times New Roman"/>
                <w:sz w:val="26"/>
                <w:szCs w:val="26"/>
              </w:rPr>
              <w:t>та</w:t>
            </w:r>
            <w:r w:rsidRPr="003F4966">
              <w:rPr>
                <w:rFonts w:cs="Times New Roman"/>
                <w:sz w:val="26"/>
                <w:szCs w:val="26"/>
              </w:rPr>
              <w:t>н</w:t>
            </w:r>
            <w:r w:rsidRPr="003F4966">
              <w:rPr>
                <w:rFonts w:cs="Times New Roman"/>
                <w:sz w:val="26"/>
                <w:szCs w:val="26"/>
              </w:rPr>
              <w:t>тенки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ил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вые пл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ща</w:t>
            </w:r>
            <w:r w:rsidRPr="003F4966">
              <w:rPr>
                <w:rFonts w:cs="Times New Roman"/>
                <w:sz w:val="26"/>
                <w:szCs w:val="26"/>
              </w:rPr>
              <w:t>д</w:t>
            </w:r>
            <w:r w:rsidRPr="003F4966">
              <w:rPr>
                <w:rFonts w:cs="Times New Roman"/>
                <w:sz w:val="26"/>
                <w:szCs w:val="26"/>
              </w:rPr>
              <w:t>ки</w:t>
            </w:r>
          </w:p>
        </w:tc>
      </w:tr>
      <w:tr w:rsidR="003F4966" w:rsidRPr="003F4966" w:rsidTr="00C174F8">
        <w:tc>
          <w:tcPr>
            <w:tcW w:w="1313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0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верт</w:t>
            </w:r>
            <w:r w:rsidRPr="003F4966">
              <w:rPr>
                <w:rFonts w:cs="Times New Roman"/>
                <w:sz w:val="26"/>
                <w:szCs w:val="26"/>
              </w:rPr>
              <w:t>и</w:t>
            </w:r>
            <w:r w:rsidRPr="003F4966">
              <w:rPr>
                <w:rFonts w:cs="Times New Roman"/>
                <w:sz w:val="26"/>
                <w:szCs w:val="26"/>
              </w:rPr>
              <w:t>кальные прям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угол</w:t>
            </w:r>
            <w:r w:rsidRPr="003F4966">
              <w:rPr>
                <w:rFonts w:cs="Times New Roman"/>
                <w:sz w:val="26"/>
                <w:szCs w:val="26"/>
              </w:rPr>
              <w:t>ь</w:t>
            </w:r>
            <w:r w:rsidRPr="003F4966">
              <w:rPr>
                <w:rFonts w:cs="Times New Roman"/>
                <w:sz w:val="26"/>
                <w:szCs w:val="26"/>
              </w:rPr>
              <w:t>ные</w:t>
            </w:r>
          </w:p>
        </w:tc>
        <w:tc>
          <w:tcPr>
            <w:tcW w:w="111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верт</w:t>
            </w:r>
            <w:r w:rsidRPr="003F4966">
              <w:rPr>
                <w:rFonts w:cs="Times New Roman"/>
                <w:sz w:val="26"/>
                <w:szCs w:val="26"/>
              </w:rPr>
              <w:t>и</w:t>
            </w:r>
            <w:r w:rsidRPr="003F4966">
              <w:rPr>
                <w:rFonts w:cs="Times New Roman"/>
                <w:sz w:val="26"/>
                <w:szCs w:val="26"/>
              </w:rPr>
              <w:t>кал</w:t>
            </w:r>
            <w:r w:rsidRPr="003F4966">
              <w:rPr>
                <w:rFonts w:cs="Times New Roman"/>
                <w:sz w:val="26"/>
                <w:szCs w:val="26"/>
              </w:rPr>
              <w:t>ь</w:t>
            </w:r>
            <w:r w:rsidRPr="003F4966">
              <w:rPr>
                <w:rFonts w:cs="Times New Roman"/>
                <w:sz w:val="26"/>
                <w:szCs w:val="26"/>
              </w:rPr>
              <w:t>ные</w:t>
            </w:r>
          </w:p>
        </w:tc>
        <w:tc>
          <w:tcPr>
            <w:tcW w:w="1134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F4966" w:rsidRPr="003F4966" w:rsidTr="00C174F8">
        <w:tc>
          <w:tcPr>
            <w:tcW w:w="131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Размеры одного сооруж</w:t>
            </w:r>
            <w:r w:rsidRPr="003F4966">
              <w:rPr>
                <w:rFonts w:cs="Times New Roman"/>
                <w:sz w:val="26"/>
                <w:szCs w:val="26"/>
              </w:rPr>
              <w:t>е</w:t>
            </w:r>
            <w:r w:rsidRPr="003F4966">
              <w:rPr>
                <w:rFonts w:cs="Times New Roman"/>
                <w:sz w:val="26"/>
                <w:szCs w:val="26"/>
              </w:rPr>
              <w:t>ния</w:t>
            </w:r>
          </w:p>
        </w:tc>
        <w:tc>
          <w:tcPr>
            <w:tcW w:w="78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85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Д=4</w:t>
            </w:r>
            <w:r w:rsidRPr="003F4966">
              <w:rPr>
                <w:rFonts w:cs="Times New Roman"/>
                <w:sz w:val="26"/>
                <w:szCs w:val="26"/>
                <w:lang w:val="en-US"/>
              </w:rPr>
              <w:t>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Н=3,5</w:t>
            </w:r>
          </w:p>
        </w:tc>
        <w:tc>
          <w:tcPr>
            <w:tcW w:w="115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 xml:space="preserve">L= </w:t>
            </w:r>
            <w:r w:rsidRPr="003F4966">
              <w:rPr>
                <w:rFonts w:cs="Times New Roman"/>
                <w:sz w:val="26"/>
                <w:szCs w:val="26"/>
              </w:rPr>
              <w:t>6,42;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H=</w:t>
            </w:r>
            <w:r w:rsidRPr="003F4966">
              <w:rPr>
                <w:rFonts w:cs="Times New Roman"/>
                <w:sz w:val="26"/>
                <w:szCs w:val="26"/>
              </w:rPr>
              <w:t>7,71;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 xml:space="preserve">B= </w:t>
            </w:r>
            <w:r w:rsidRPr="003F4966">
              <w:rPr>
                <w:rFonts w:cs="Times New Roman"/>
                <w:sz w:val="26"/>
                <w:szCs w:val="26"/>
              </w:rPr>
              <w:t>6,3</w:t>
            </w:r>
          </w:p>
        </w:tc>
        <w:tc>
          <w:tcPr>
            <w:tcW w:w="111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Д=8-9;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Н-8</w:t>
            </w:r>
          </w:p>
        </w:tc>
        <w:tc>
          <w:tcPr>
            <w:tcW w:w="113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Д=22;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Н=4;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L</w:t>
            </w:r>
            <w:r w:rsidRPr="003F4966">
              <w:rPr>
                <w:rFonts w:cs="Times New Roman"/>
                <w:sz w:val="26"/>
                <w:szCs w:val="26"/>
              </w:rPr>
              <w:t>=</w:t>
            </w:r>
            <w:r w:rsidRPr="003F4966">
              <w:rPr>
                <w:rFonts w:cs="Times New Roman"/>
                <w:sz w:val="26"/>
                <w:szCs w:val="26"/>
                <w:lang w:val="en-US"/>
              </w:rPr>
              <w:t>18;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Н=6.</w:t>
            </w:r>
          </w:p>
        </w:tc>
        <w:tc>
          <w:tcPr>
            <w:tcW w:w="99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Д=8;9;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Н=6</w:t>
            </w:r>
          </w:p>
        </w:tc>
        <w:tc>
          <w:tcPr>
            <w:tcW w:w="992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L=</w:t>
            </w:r>
            <w:r w:rsidRPr="003F4966">
              <w:rPr>
                <w:rFonts w:cs="Times New Roman"/>
                <w:sz w:val="26"/>
                <w:szCs w:val="26"/>
              </w:rPr>
              <w:t>18;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H</w:t>
            </w:r>
            <w:r w:rsidRPr="003F4966">
              <w:rPr>
                <w:rFonts w:cs="Times New Roman"/>
                <w:sz w:val="26"/>
                <w:szCs w:val="26"/>
              </w:rPr>
              <w:t>-3,2;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B=</w:t>
            </w:r>
            <w:r w:rsidRPr="003F496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Д=8;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Н=8</w:t>
            </w:r>
          </w:p>
        </w:tc>
        <w:tc>
          <w:tcPr>
            <w:tcW w:w="90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L=</w:t>
            </w:r>
            <w:r w:rsidRPr="003F4966">
              <w:rPr>
                <w:rFonts w:cs="Times New Roman"/>
                <w:sz w:val="26"/>
                <w:szCs w:val="26"/>
              </w:rPr>
              <w:t>55;</w:t>
            </w:r>
          </w:p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  <w:lang w:val="en-US"/>
              </w:rPr>
              <w:t>H=</w:t>
            </w:r>
            <w:r w:rsidRPr="003F4966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3F4966" w:rsidRPr="003F4966" w:rsidTr="00C174F8">
        <w:tc>
          <w:tcPr>
            <w:tcW w:w="131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Колич</w:t>
            </w:r>
            <w:r w:rsidRPr="003F4966">
              <w:rPr>
                <w:rFonts w:cs="Times New Roman"/>
                <w:sz w:val="26"/>
                <w:szCs w:val="26"/>
              </w:rPr>
              <w:t>е</w:t>
            </w:r>
            <w:r w:rsidRPr="003F4966">
              <w:rPr>
                <w:rFonts w:cs="Times New Roman"/>
                <w:sz w:val="26"/>
                <w:szCs w:val="26"/>
              </w:rPr>
              <w:t>ство с</w:t>
            </w:r>
            <w:r w:rsidRPr="003F4966">
              <w:rPr>
                <w:rFonts w:cs="Times New Roman"/>
                <w:sz w:val="26"/>
                <w:szCs w:val="26"/>
              </w:rPr>
              <w:t>о</w:t>
            </w:r>
            <w:r w:rsidRPr="003F4966">
              <w:rPr>
                <w:rFonts w:cs="Times New Roman"/>
                <w:sz w:val="26"/>
                <w:szCs w:val="26"/>
              </w:rPr>
              <w:t>оруж</w:t>
            </w:r>
            <w:r w:rsidRPr="003F4966">
              <w:rPr>
                <w:rFonts w:cs="Times New Roman"/>
                <w:sz w:val="26"/>
                <w:szCs w:val="26"/>
              </w:rPr>
              <w:t>е</w:t>
            </w:r>
            <w:r w:rsidRPr="003F4966">
              <w:rPr>
                <w:rFonts w:cs="Times New Roman"/>
                <w:sz w:val="26"/>
                <w:szCs w:val="26"/>
              </w:rPr>
              <w:t>ний</w:t>
            </w:r>
          </w:p>
        </w:tc>
        <w:tc>
          <w:tcPr>
            <w:tcW w:w="78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3F4966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5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1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F4966" w:rsidRPr="003F4966" w:rsidTr="00C174F8">
        <w:tc>
          <w:tcPr>
            <w:tcW w:w="131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Объем одного сооруж</w:t>
            </w:r>
            <w:r w:rsidRPr="003F4966">
              <w:rPr>
                <w:rFonts w:cs="Times New Roman"/>
                <w:sz w:val="26"/>
                <w:szCs w:val="26"/>
              </w:rPr>
              <w:t>е</w:t>
            </w:r>
            <w:r w:rsidRPr="003F4966">
              <w:rPr>
                <w:rFonts w:cs="Times New Roman"/>
                <w:sz w:val="26"/>
                <w:szCs w:val="26"/>
              </w:rPr>
              <w:t>ния</w:t>
            </w:r>
          </w:p>
        </w:tc>
        <w:tc>
          <w:tcPr>
            <w:tcW w:w="78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3F4966">
              <w:rPr>
                <w:rFonts w:cs="Times New Roman"/>
                <w:sz w:val="26"/>
                <w:szCs w:val="26"/>
              </w:rPr>
              <w:t>м</w:t>
            </w:r>
            <w:r w:rsidRPr="003F4966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6,2</w:t>
            </w:r>
          </w:p>
        </w:tc>
        <w:tc>
          <w:tcPr>
            <w:tcW w:w="115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678</w:t>
            </w:r>
          </w:p>
        </w:tc>
        <w:tc>
          <w:tcPr>
            <w:tcW w:w="111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380,0</w:t>
            </w:r>
          </w:p>
        </w:tc>
        <w:tc>
          <w:tcPr>
            <w:tcW w:w="113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1520</w:t>
            </w:r>
          </w:p>
        </w:tc>
        <w:tc>
          <w:tcPr>
            <w:tcW w:w="99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266</w:t>
            </w:r>
          </w:p>
        </w:tc>
        <w:tc>
          <w:tcPr>
            <w:tcW w:w="992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346</w:t>
            </w:r>
          </w:p>
        </w:tc>
        <w:tc>
          <w:tcPr>
            <w:tcW w:w="907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350</w:t>
            </w:r>
          </w:p>
        </w:tc>
        <w:tc>
          <w:tcPr>
            <w:tcW w:w="90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660</w:t>
            </w:r>
          </w:p>
        </w:tc>
      </w:tr>
      <w:tr w:rsidR="003F4966" w:rsidRPr="003F4966" w:rsidTr="00C174F8">
        <w:tc>
          <w:tcPr>
            <w:tcW w:w="131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Время отста</w:t>
            </w:r>
            <w:r w:rsidRPr="003F4966">
              <w:rPr>
                <w:rFonts w:cs="Times New Roman"/>
                <w:sz w:val="26"/>
                <w:szCs w:val="26"/>
              </w:rPr>
              <w:t>и</w:t>
            </w:r>
            <w:r w:rsidRPr="003F4966">
              <w:rPr>
                <w:rFonts w:cs="Times New Roman"/>
                <w:sz w:val="26"/>
                <w:szCs w:val="26"/>
              </w:rPr>
              <w:t>вания</w:t>
            </w:r>
          </w:p>
        </w:tc>
        <w:tc>
          <w:tcPr>
            <w:tcW w:w="78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час</w:t>
            </w:r>
          </w:p>
        </w:tc>
        <w:tc>
          <w:tcPr>
            <w:tcW w:w="85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15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1,5-2,5</w:t>
            </w:r>
          </w:p>
        </w:tc>
        <w:tc>
          <w:tcPr>
            <w:tcW w:w="111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1,5-2,5</w:t>
            </w:r>
          </w:p>
        </w:tc>
        <w:tc>
          <w:tcPr>
            <w:tcW w:w="1134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0,5-1</w:t>
            </w:r>
          </w:p>
        </w:tc>
        <w:tc>
          <w:tcPr>
            <w:tcW w:w="993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1,5-2</w:t>
            </w:r>
          </w:p>
        </w:tc>
        <w:tc>
          <w:tcPr>
            <w:tcW w:w="907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250-336</w:t>
            </w:r>
          </w:p>
        </w:tc>
        <w:tc>
          <w:tcPr>
            <w:tcW w:w="900" w:type="dxa"/>
            <w:vAlign w:val="center"/>
          </w:tcPr>
          <w:p w:rsidR="003F4966" w:rsidRPr="003F4966" w:rsidRDefault="003F4966" w:rsidP="003F49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F4966">
              <w:rPr>
                <w:rFonts w:cs="Times New Roman"/>
                <w:sz w:val="26"/>
                <w:szCs w:val="26"/>
              </w:rPr>
              <w:t>8760 (1 год)</w:t>
            </w:r>
          </w:p>
        </w:tc>
      </w:tr>
    </w:tbl>
    <w:p w:rsidR="003F4966" w:rsidRPr="00AE7A26" w:rsidRDefault="007972C8" w:rsidP="007972C8">
      <w:pPr>
        <w:spacing w:before="200" w:after="200"/>
        <w:ind w:firstLine="709"/>
        <w:jc w:val="center"/>
        <w:rPr>
          <w:b/>
        </w:rPr>
      </w:pPr>
      <w:r>
        <w:rPr>
          <w:b/>
          <w:u w:val="single"/>
        </w:rPr>
        <w:t xml:space="preserve">1. </w:t>
      </w:r>
      <w:r w:rsidR="003F4966" w:rsidRPr="00AE7A26">
        <w:rPr>
          <w:b/>
          <w:u w:val="single"/>
        </w:rPr>
        <w:t>МЕХАНИЧЕСКАЯ ОЧИСТКА</w:t>
      </w:r>
    </w:p>
    <w:p w:rsidR="003F4966" w:rsidRPr="007972C8" w:rsidRDefault="003F4966" w:rsidP="007972C8">
      <w:pPr>
        <w:spacing w:line="240" w:lineRule="auto"/>
        <w:ind w:firstLine="709"/>
        <w:rPr>
          <w:b/>
        </w:rPr>
      </w:pPr>
      <w:r w:rsidRPr="007972C8">
        <w:rPr>
          <w:b/>
          <w:i/>
        </w:rPr>
        <w:t xml:space="preserve">1. Решетки  </w:t>
      </w:r>
    </w:p>
    <w:p w:rsidR="003F4966" w:rsidRPr="00AE7A26" w:rsidRDefault="003F4966" w:rsidP="003F4966">
      <w:pPr>
        <w:ind w:firstLine="708"/>
      </w:pPr>
      <w:r w:rsidRPr="00AE7A26">
        <w:t>Решетки должны обеспечивать задерживание предметов и загрязнений, с</w:t>
      </w:r>
      <w:r w:rsidRPr="00AE7A26">
        <w:t>о</w:t>
      </w:r>
      <w:r w:rsidRPr="00AE7A26">
        <w:t>держащихся в сточных водах.</w:t>
      </w:r>
    </w:p>
    <w:p w:rsidR="003F4966" w:rsidRPr="007972C8" w:rsidRDefault="003F4966" w:rsidP="007972C8">
      <w:pPr>
        <w:spacing w:line="240" w:lineRule="auto"/>
        <w:ind w:firstLine="709"/>
        <w:rPr>
          <w:b/>
        </w:rPr>
      </w:pPr>
      <w:r w:rsidRPr="007972C8">
        <w:rPr>
          <w:b/>
          <w:i/>
        </w:rPr>
        <w:t xml:space="preserve">2. Песколовки </w:t>
      </w:r>
    </w:p>
    <w:p w:rsidR="003F4966" w:rsidRPr="00AE7A26" w:rsidRDefault="003F4966" w:rsidP="003F4966">
      <w:pPr>
        <w:ind w:firstLine="708"/>
      </w:pPr>
      <w:r w:rsidRPr="00AE7A26">
        <w:t>Для удаления из состава сточной воды минеральных частиц применяются песколовки с круговым движением воды. Живое сечение потока сточной воды в песколовках значительно больше, чем в канале, что вызывает уменьшение скор</w:t>
      </w:r>
      <w:r w:rsidRPr="00AE7A26">
        <w:t>о</w:t>
      </w:r>
      <w:r w:rsidRPr="00AE7A26">
        <w:t xml:space="preserve">сти движения воды. </w:t>
      </w:r>
      <w:proofErr w:type="gramStart"/>
      <w:r w:rsidRPr="00AE7A26">
        <w:t>Плывущие по дну минеральные частицы</w:t>
      </w:r>
      <w:r>
        <w:t>,</w:t>
      </w:r>
      <w:r w:rsidRPr="00AE7A26">
        <w:t xml:space="preserve"> за время прохожд</w:t>
      </w:r>
      <w:r w:rsidRPr="00AE7A26">
        <w:t>е</w:t>
      </w:r>
      <w:r w:rsidRPr="00AE7A26">
        <w:t>ни</w:t>
      </w:r>
      <w:r>
        <w:t>я сточной воды через песколовку выпадают</w:t>
      </w:r>
      <w:r w:rsidRPr="00AE7A26">
        <w:t xml:space="preserve"> в осадок, а затем через гидроэлев</w:t>
      </w:r>
      <w:r w:rsidRPr="00AE7A26">
        <w:t>а</w:t>
      </w:r>
      <w:r w:rsidRPr="00AE7A26">
        <w:t>тор осадок откачивается насосом, находящимся в насосной песколовок, в б</w:t>
      </w:r>
      <w:r>
        <w:t>ункер, из которого осадок вывоз</w:t>
      </w:r>
      <w:r w:rsidRPr="00AE7A26">
        <w:t>ит</w:t>
      </w:r>
      <w:r>
        <w:t>ь</w:t>
      </w:r>
      <w:r w:rsidRPr="00AE7A26">
        <w:t>ся на самосвалах.</w:t>
      </w:r>
      <w:proofErr w:type="gramEnd"/>
      <w:r w:rsidRPr="00AE7A26">
        <w:t xml:space="preserve"> На гидроэлеватор песколовок п</w:t>
      </w:r>
      <w:r w:rsidRPr="00AE7A26">
        <w:t>о</w:t>
      </w:r>
      <w:r w:rsidRPr="00AE7A26">
        <w:t>дается отстоявшаяся сточная вода из отстойника.</w:t>
      </w:r>
    </w:p>
    <w:p w:rsidR="003F4966" w:rsidRPr="00AE7A26" w:rsidRDefault="003F4966" w:rsidP="003F4966">
      <w:pPr>
        <w:ind w:firstLine="708"/>
      </w:pPr>
      <w:r w:rsidRPr="00AE7A26">
        <w:lastRenderedPageBreak/>
        <w:t>Песколовки должны обеспечить выделение из сточных вод 85-90% песка и других минеральных примесей с заданной гидравлической крупностью фракций.</w:t>
      </w:r>
    </w:p>
    <w:p w:rsidR="003F4966" w:rsidRPr="00AE7A26" w:rsidRDefault="003F4966" w:rsidP="003F4966">
      <w:pPr>
        <w:ind w:firstLine="708"/>
      </w:pPr>
      <w:r w:rsidRPr="00AE7A26">
        <w:t>Нормальная работа песколовок достигается при скорости движения сточной воды 0,15-0,3 м/сек.</w:t>
      </w:r>
    </w:p>
    <w:p w:rsidR="003F4966" w:rsidRPr="007972C8" w:rsidRDefault="003F4966" w:rsidP="003F4966">
      <w:pPr>
        <w:ind w:left="708"/>
        <w:rPr>
          <w:b/>
        </w:rPr>
      </w:pPr>
      <w:r w:rsidRPr="007972C8">
        <w:rPr>
          <w:b/>
          <w:i/>
        </w:rPr>
        <w:t xml:space="preserve">3. Первичные отстойники </w:t>
      </w:r>
    </w:p>
    <w:p w:rsidR="003F4966" w:rsidRPr="00AE7A26" w:rsidRDefault="003F4966" w:rsidP="007972C8">
      <w:pPr>
        <w:ind w:firstLine="567"/>
      </w:pPr>
      <w:r w:rsidRPr="00AE7A26">
        <w:t>Сточная вода после песколовок поступает на первичные отстойники, где происходит отстаивание и осаждение на конусном дне отстойника более мелких взвесей, преимущественно органического характера. Вещества более мелкие, чем вода – жиры, масла, нефть и т.д. всплывают на поверхность центральной части отстойника и образуют «жировую пленку». Из первичных отстойников через ил</w:t>
      </w:r>
      <w:r w:rsidRPr="00AE7A26">
        <w:t>о</w:t>
      </w:r>
      <w:r w:rsidRPr="00AE7A26">
        <w:t>вую трубу выпускают осаж</w:t>
      </w:r>
      <w:r>
        <w:t>денный осадок, а</w:t>
      </w:r>
      <w:r w:rsidRPr="00AE7A26">
        <w:t xml:space="preserve"> «жировую пленку» выпускают по </w:t>
      </w:r>
      <w:proofErr w:type="gramStart"/>
      <w:r w:rsidRPr="00AE7A26">
        <w:t>самотечному</w:t>
      </w:r>
      <w:proofErr w:type="gramEnd"/>
      <w:r w:rsidRPr="00AE7A26">
        <w:t xml:space="preserve"> </w:t>
      </w:r>
      <w:proofErr w:type="spellStart"/>
      <w:r w:rsidRPr="00AE7A26">
        <w:t>илопроводу</w:t>
      </w:r>
      <w:proofErr w:type="spellEnd"/>
      <w:r w:rsidRPr="00AE7A26">
        <w:t xml:space="preserve"> Ø</w:t>
      </w:r>
      <w:r>
        <w:t>=</w:t>
      </w:r>
      <w:r w:rsidRPr="00AE7A26">
        <w:t xml:space="preserve">200мм в приямок насосной </w:t>
      </w:r>
      <w:proofErr w:type="spellStart"/>
      <w:r w:rsidRPr="00AE7A26">
        <w:t>метантенков</w:t>
      </w:r>
      <w:proofErr w:type="spellEnd"/>
      <w:r w:rsidRPr="00AE7A26">
        <w:t>, откуда н</w:t>
      </w:r>
      <w:r w:rsidRPr="00AE7A26">
        <w:t>а</w:t>
      </w:r>
      <w:r w:rsidRPr="00AE7A26">
        <w:t xml:space="preserve">сосами закачивают поочередно через день в </w:t>
      </w:r>
      <w:proofErr w:type="spellStart"/>
      <w:r w:rsidRPr="00AE7A26">
        <w:t>метантенки</w:t>
      </w:r>
      <w:proofErr w:type="spellEnd"/>
      <w:r w:rsidRPr="00AE7A26">
        <w:t>, для обработки. Осве</w:t>
      </w:r>
      <w:r w:rsidRPr="00AE7A26">
        <w:t>т</w:t>
      </w:r>
      <w:r w:rsidRPr="00AE7A26">
        <w:t>ленная вода из первичных отстойников через щели по сборному кольцевому ло</w:t>
      </w:r>
      <w:r w:rsidRPr="00AE7A26">
        <w:t>т</w:t>
      </w:r>
      <w:r w:rsidRPr="00AE7A26">
        <w:t xml:space="preserve">ку уходит на биофильтры. </w:t>
      </w:r>
    </w:p>
    <w:p w:rsidR="003F4966" w:rsidRPr="00AE7A26" w:rsidRDefault="007972C8" w:rsidP="007972C8">
      <w:pPr>
        <w:spacing w:before="200" w:after="200" w:line="240" w:lineRule="auto"/>
        <w:ind w:left="709"/>
        <w:jc w:val="center"/>
        <w:rPr>
          <w:b/>
        </w:rPr>
      </w:pPr>
      <w:r>
        <w:rPr>
          <w:b/>
          <w:u w:val="single"/>
        </w:rPr>
        <w:t xml:space="preserve">2. </w:t>
      </w:r>
      <w:r w:rsidR="003F4966" w:rsidRPr="00AE7A26">
        <w:rPr>
          <w:b/>
          <w:u w:val="single"/>
        </w:rPr>
        <w:t xml:space="preserve">БИОЛОГИЧЕСКАЯ ОЧИСТКА </w:t>
      </w:r>
    </w:p>
    <w:p w:rsidR="003F4966" w:rsidRPr="007972C8" w:rsidRDefault="003F4966" w:rsidP="007972C8">
      <w:pPr>
        <w:spacing w:line="240" w:lineRule="auto"/>
        <w:ind w:firstLine="567"/>
        <w:rPr>
          <w:b/>
        </w:rPr>
      </w:pPr>
      <w:r w:rsidRPr="007972C8">
        <w:rPr>
          <w:b/>
          <w:i/>
        </w:rPr>
        <w:t xml:space="preserve">1. Биофильтры </w:t>
      </w:r>
    </w:p>
    <w:p w:rsidR="003F4966" w:rsidRPr="00AE7A26" w:rsidRDefault="003F4966" w:rsidP="003F4966">
      <w:pPr>
        <w:ind w:firstLine="708"/>
      </w:pPr>
      <w:r w:rsidRPr="00AE7A26">
        <w:t>После первичных отстойников осветленная сточная вода поступает на в</w:t>
      </w:r>
      <w:r w:rsidRPr="00AE7A26">
        <w:t>ы</w:t>
      </w:r>
      <w:r w:rsidRPr="00AE7A26">
        <w:t>соконагружаемые биофильтры, где при помощи реактивных оросителей (вр</w:t>
      </w:r>
      <w:r w:rsidRPr="00AE7A26">
        <w:t>а</w:t>
      </w:r>
      <w:r w:rsidRPr="00AE7A26">
        <w:t>щающихся под действием реактивной силы изливающейся струи воды) равн</w:t>
      </w:r>
      <w:r w:rsidRPr="00AE7A26">
        <w:t>о</w:t>
      </w:r>
      <w:r w:rsidRPr="00AE7A26">
        <w:t xml:space="preserve">мерно распределяется по поверхности. Проходя через фильтрующую загрузку биофильтра, загрязненная вода оставляет в ней вследствие адсорбции взвешенные вещества, не осевшие в первичных отстойниках, которые создают </w:t>
      </w:r>
      <w:proofErr w:type="spellStart"/>
      <w:r w:rsidRPr="00AE7A26">
        <w:t>биопленку</w:t>
      </w:r>
      <w:proofErr w:type="spellEnd"/>
      <w:r w:rsidRPr="00AE7A26">
        <w:t>, гу</w:t>
      </w:r>
      <w:r w:rsidRPr="00AE7A26">
        <w:t>с</w:t>
      </w:r>
      <w:r w:rsidRPr="00AE7A26">
        <w:t xml:space="preserve">то заселенную микроорганизмами. Микроорганизмы </w:t>
      </w:r>
      <w:proofErr w:type="spellStart"/>
      <w:r w:rsidRPr="00AE7A26">
        <w:t>биопленки</w:t>
      </w:r>
      <w:proofErr w:type="spellEnd"/>
      <w:r w:rsidRPr="00AE7A26">
        <w:t xml:space="preserve"> окисляют орг</w:t>
      </w:r>
      <w:r w:rsidRPr="00AE7A26">
        <w:t>а</w:t>
      </w:r>
      <w:r w:rsidRPr="00AE7A26">
        <w:t>нические вещества и получают необходимую для своей жизнедеятельности эне</w:t>
      </w:r>
      <w:r w:rsidRPr="00AE7A26">
        <w:t>р</w:t>
      </w:r>
      <w:r w:rsidRPr="00AE7A26">
        <w:t xml:space="preserve">гию. Часть растворенных органических веществ микроорганизмы используют как пластический материал для увеличения своей массы. Таким образом, из сточной воды удаляются органические вещества, а в теле биофильтра увеличивается масса активной биологической пленки. Отработанная и омертвевшая пленка смывается протекающей сточной водой и выносится из тела биофильтра. Профильтрованная сточная вода – биологически очищена. </w:t>
      </w:r>
    </w:p>
    <w:p w:rsidR="003F4966" w:rsidRPr="007972C8" w:rsidRDefault="003F4966" w:rsidP="007972C8">
      <w:pPr>
        <w:ind w:firstLine="567"/>
        <w:rPr>
          <w:b/>
        </w:rPr>
      </w:pPr>
      <w:r w:rsidRPr="007972C8">
        <w:rPr>
          <w:b/>
          <w:i/>
        </w:rPr>
        <w:t xml:space="preserve">2. Вторичные отстойники </w:t>
      </w:r>
    </w:p>
    <w:p w:rsidR="003F4966" w:rsidRPr="00AE7A26" w:rsidRDefault="003F4966" w:rsidP="003F4966">
      <w:pPr>
        <w:ind w:firstLine="567"/>
      </w:pPr>
      <w:r w:rsidRPr="00AE7A26">
        <w:t>Биологически очищенная вода по лоткам подается на вторичные отстойники. Где происходит отстаивание и оседание на конусном дне отстойника отмершей биологической пленки, поступающей с очищенной сточной водой из биофиль</w:t>
      </w:r>
      <w:r w:rsidRPr="00AE7A26">
        <w:t>т</w:t>
      </w:r>
      <w:r w:rsidRPr="00AE7A26">
        <w:t>ров. Осадок, осевший во вторичных отстойниках, выпускается через иловую тр</w:t>
      </w:r>
      <w:r w:rsidRPr="00AE7A26">
        <w:t>у</w:t>
      </w:r>
      <w:r w:rsidRPr="00AE7A26">
        <w:t>бу отстойника в приямок насосной рециркуляции и иловым насосом перекачив</w:t>
      </w:r>
      <w:r w:rsidRPr="00AE7A26">
        <w:t>а</w:t>
      </w:r>
      <w:r w:rsidRPr="00AE7A26">
        <w:lastRenderedPageBreak/>
        <w:t>ется в начало сооружений, перед первичными отстойниками, где и происходит отстаивание.</w:t>
      </w:r>
    </w:p>
    <w:p w:rsidR="003F4966" w:rsidRPr="00AE7A26" w:rsidRDefault="003F4966" w:rsidP="003F4966">
      <w:pPr>
        <w:ind w:firstLine="567"/>
      </w:pPr>
      <w:proofErr w:type="gramStart"/>
      <w:r w:rsidRPr="00AE7A26">
        <w:t>Задержавшуюся</w:t>
      </w:r>
      <w:proofErr w:type="gramEnd"/>
      <w:r w:rsidRPr="00AE7A26">
        <w:t xml:space="preserve"> на поверхности отстойников всплывающую </w:t>
      </w:r>
      <w:proofErr w:type="spellStart"/>
      <w:r w:rsidRPr="00AE7A26">
        <w:t>биопленку</w:t>
      </w:r>
      <w:proofErr w:type="spellEnd"/>
      <w:r w:rsidRPr="00AE7A26">
        <w:t xml:space="preserve"> ос</w:t>
      </w:r>
      <w:r w:rsidRPr="00AE7A26">
        <w:t>а</w:t>
      </w:r>
      <w:r w:rsidRPr="00AE7A26">
        <w:t>ждают на дно ручными приспособлениями, а осветленная сточная вода перелив</w:t>
      </w:r>
      <w:r w:rsidRPr="00AE7A26">
        <w:t>а</w:t>
      </w:r>
      <w:r w:rsidRPr="00AE7A26">
        <w:t>ется через сборный кольцевой лоток отстойника.</w:t>
      </w:r>
    </w:p>
    <w:p w:rsidR="003F4966" w:rsidRPr="00AE7A26" w:rsidRDefault="007972C8" w:rsidP="007972C8">
      <w:pPr>
        <w:spacing w:before="200" w:after="200"/>
        <w:ind w:left="709"/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="003F4966" w:rsidRPr="00AE7A26">
        <w:rPr>
          <w:b/>
          <w:u w:val="single"/>
        </w:rPr>
        <w:t>СООРУЖЕНИЯ ДЛЯ ОБЕЗЗАРАЖИВАНИЯ СТОЧНЫХ ВОД</w:t>
      </w:r>
    </w:p>
    <w:p w:rsidR="003F4966" w:rsidRPr="007972C8" w:rsidRDefault="003F4966" w:rsidP="003F4966">
      <w:pPr>
        <w:ind w:left="708"/>
        <w:rPr>
          <w:b/>
        </w:rPr>
      </w:pPr>
      <w:r w:rsidRPr="007972C8">
        <w:rPr>
          <w:b/>
          <w:i/>
        </w:rPr>
        <w:t xml:space="preserve">1. Контактные резервуары </w:t>
      </w:r>
    </w:p>
    <w:p w:rsidR="003F4966" w:rsidRPr="00AE7A26" w:rsidRDefault="003F4966" w:rsidP="003F4966">
      <w:pPr>
        <w:ind w:firstLine="708"/>
      </w:pPr>
      <w:r w:rsidRPr="00AE7A26">
        <w:t>После вторичных отстойников сточная вода подается в контактные резе</w:t>
      </w:r>
      <w:r w:rsidRPr="00AE7A26">
        <w:t>р</w:t>
      </w:r>
      <w:r w:rsidRPr="00AE7A26">
        <w:t xml:space="preserve">вуары, куда по трубе подается жидкий хлор, поступающий с </w:t>
      </w:r>
      <w:proofErr w:type="spellStart"/>
      <w:r w:rsidRPr="00AE7A26">
        <w:t>хлораторной</w:t>
      </w:r>
      <w:proofErr w:type="spellEnd"/>
      <w:r w:rsidRPr="00AE7A26">
        <w:t>, ко</w:t>
      </w:r>
      <w:r w:rsidRPr="00AE7A26">
        <w:t>н</w:t>
      </w:r>
      <w:r w:rsidRPr="00AE7A26">
        <w:t>такт сточной воды с хлором 1,5-2 часа.</w:t>
      </w:r>
    </w:p>
    <w:p w:rsidR="003F4966" w:rsidRPr="00AE7A26" w:rsidRDefault="003F4966" w:rsidP="003F4966">
      <w:pPr>
        <w:ind w:left="708"/>
      </w:pPr>
      <w:r w:rsidRPr="00AE7A26">
        <w:t>Количество контактных резервуаров должно быть не менее двух.</w:t>
      </w:r>
    </w:p>
    <w:p w:rsidR="003F4966" w:rsidRPr="00AE7A26" w:rsidRDefault="003F4966" w:rsidP="003F4966">
      <w:pPr>
        <w:ind w:firstLine="708"/>
      </w:pPr>
      <w:r w:rsidRPr="00AE7A26">
        <w:t>Контактные резервуары должны обеспечить заданную продолжительность контакта реагента с водой в условиях отсутствия застойных зон в резервуарах. Сроки промывки контактных резервуаров устанавливается по показаниям техн</w:t>
      </w:r>
      <w:r w:rsidRPr="00AE7A26">
        <w:t>о</w:t>
      </w:r>
      <w:r w:rsidRPr="00AE7A26">
        <w:t>логического контроля.</w:t>
      </w:r>
    </w:p>
    <w:p w:rsidR="003F4966" w:rsidRPr="00AE7A26" w:rsidRDefault="003F4966" w:rsidP="003F4966">
      <w:pPr>
        <w:ind w:firstLine="708"/>
      </w:pPr>
      <w:r w:rsidRPr="00AE7A26">
        <w:t>Очищенная, обеззараженная сточная вода через водоизмерительный лоток «</w:t>
      </w:r>
      <w:proofErr w:type="spellStart"/>
      <w:r w:rsidRPr="00AE7A26">
        <w:t>Паршаля</w:t>
      </w:r>
      <w:proofErr w:type="spellEnd"/>
      <w:r w:rsidRPr="00AE7A26">
        <w:t>» поступает в о</w:t>
      </w:r>
      <w:r>
        <w:t>тводящий самотечный коллектор Ø=</w:t>
      </w:r>
      <w:r w:rsidRPr="00AE7A26">
        <w:t>400мм и по нему сбрасывается в р. Рассоха.</w:t>
      </w:r>
    </w:p>
    <w:p w:rsidR="003F4966" w:rsidRPr="00AE7A26" w:rsidRDefault="007972C8" w:rsidP="007972C8">
      <w:pPr>
        <w:spacing w:before="200" w:after="200"/>
        <w:ind w:left="709"/>
        <w:jc w:val="center"/>
        <w:rPr>
          <w:b/>
          <w:u w:val="single"/>
        </w:rPr>
      </w:pPr>
      <w:r>
        <w:rPr>
          <w:b/>
          <w:u w:val="single"/>
        </w:rPr>
        <w:t xml:space="preserve">4. </w:t>
      </w:r>
      <w:r w:rsidR="003F4966" w:rsidRPr="00AE7A26">
        <w:rPr>
          <w:b/>
          <w:u w:val="single"/>
        </w:rPr>
        <w:t xml:space="preserve">СООРУЖЕНИЯ ДЛЯ ПЕРЕРАБОТКИ ОСАДКОВ СТОЧНЫХ ВОД </w:t>
      </w:r>
    </w:p>
    <w:p w:rsidR="003F4966" w:rsidRPr="007972C8" w:rsidRDefault="003F4966" w:rsidP="0079254B">
      <w:pPr>
        <w:ind w:firstLine="567"/>
        <w:rPr>
          <w:b/>
          <w:i/>
        </w:rPr>
      </w:pPr>
      <w:r w:rsidRPr="007972C8">
        <w:rPr>
          <w:b/>
          <w:i/>
        </w:rPr>
        <w:t xml:space="preserve">1. </w:t>
      </w:r>
      <w:proofErr w:type="spellStart"/>
      <w:r w:rsidRPr="007972C8">
        <w:rPr>
          <w:b/>
          <w:i/>
        </w:rPr>
        <w:t>Метантенки</w:t>
      </w:r>
      <w:proofErr w:type="spellEnd"/>
      <w:r w:rsidRPr="007972C8">
        <w:rPr>
          <w:b/>
          <w:i/>
        </w:rPr>
        <w:t xml:space="preserve"> </w:t>
      </w:r>
    </w:p>
    <w:p w:rsidR="003F4966" w:rsidRPr="00AE7A26" w:rsidRDefault="003F4966" w:rsidP="0079254B">
      <w:pPr>
        <w:ind w:firstLine="567"/>
      </w:pPr>
      <w:r w:rsidRPr="00AE7A26">
        <w:t xml:space="preserve">Осадок сточных вод из первичных и вторичных отстойников сбраживается в анаэробных условиях в специальных сооружениях – </w:t>
      </w:r>
      <w:proofErr w:type="spellStart"/>
      <w:r w:rsidRPr="00AE7A26">
        <w:t>метантенках</w:t>
      </w:r>
      <w:proofErr w:type="spellEnd"/>
      <w:r w:rsidRPr="00AE7A26">
        <w:t>. Распад орган</w:t>
      </w:r>
      <w:r w:rsidRPr="00AE7A26">
        <w:t>и</w:t>
      </w:r>
      <w:r w:rsidRPr="00AE7A26">
        <w:t xml:space="preserve">ческого вещества осадков происходит в две фазы. </w:t>
      </w:r>
      <w:r w:rsidRPr="00AE7A26">
        <w:rPr>
          <w:i/>
        </w:rPr>
        <w:t>Первая фаза</w:t>
      </w:r>
      <w:r w:rsidRPr="00AE7A26">
        <w:t xml:space="preserve"> характеризуется образованием жирных кислот (углекислоты, спиртов, аминокислоты, аммиака, с</w:t>
      </w:r>
      <w:r w:rsidRPr="00AE7A26">
        <w:t>е</w:t>
      </w:r>
      <w:r w:rsidRPr="00AE7A26">
        <w:t xml:space="preserve">роводорода и т.д.). Во время протекания </w:t>
      </w:r>
      <w:r w:rsidRPr="00AE7A26">
        <w:rPr>
          <w:i/>
        </w:rPr>
        <w:t>второй фазы</w:t>
      </w:r>
      <w:r w:rsidRPr="00AE7A26">
        <w:t xml:space="preserve"> кислоты разрушаются, в</w:t>
      </w:r>
      <w:r w:rsidRPr="00AE7A26">
        <w:t>ы</w:t>
      </w:r>
      <w:r w:rsidRPr="00AE7A26">
        <w:t xml:space="preserve">деляя углекислоту, метан и в небольших количествах водород и окись углерода. Это и есть фаза – метановое брожение. Метановое брожение осадков сточных вод происходит в </w:t>
      </w:r>
      <w:proofErr w:type="spellStart"/>
      <w:r w:rsidRPr="00AE7A26">
        <w:t>мезофильных</w:t>
      </w:r>
      <w:proofErr w:type="spellEnd"/>
      <w:r w:rsidRPr="00AE7A26">
        <w:t xml:space="preserve"> условиях, когда температура бродящей массы осадка поддерживается в пределах 20-35</w:t>
      </w:r>
      <w:r w:rsidRPr="00AE7A26">
        <w:rPr>
          <w:vertAlign w:val="superscript"/>
        </w:rPr>
        <w:t>0</w:t>
      </w:r>
      <w:r w:rsidRPr="00AE7A26">
        <w:t>С, или в термофильных условиях при темпер</w:t>
      </w:r>
      <w:r w:rsidRPr="00AE7A26">
        <w:t>а</w:t>
      </w:r>
      <w:r w:rsidRPr="00AE7A26">
        <w:t>туре 50-55</w:t>
      </w:r>
      <w:r w:rsidRPr="00AE7A26">
        <w:rPr>
          <w:vertAlign w:val="superscript"/>
        </w:rPr>
        <w:t>0</w:t>
      </w:r>
      <w:r w:rsidRPr="00AE7A26">
        <w:t>С.</w:t>
      </w:r>
    </w:p>
    <w:p w:rsidR="003F4966" w:rsidRPr="00AE7A26" w:rsidRDefault="003F4966" w:rsidP="007972C8">
      <w:pPr>
        <w:ind w:firstLine="567"/>
      </w:pPr>
      <w:r w:rsidRPr="00AE7A26">
        <w:t xml:space="preserve">Каждому типу процесса брожения соответствует специфическая микрофлора анаэробных организмов – </w:t>
      </w:r>
      <w:proofErr w:type="spellStart"/>
      <w:r w:rsidRPr="00AE7A26">
        <w:t>мезофильная</w:t>
      </w:r>
      <w:proofErr w:type="spellEnd"/>
      <w:r w:rsidRPr="00AE7A26">
        <w:t xml:space="preserve"> или термофильная. Особенностью терм</w:t>
      </w:r>
      <w:r w:rsidRPr="00AE7A26">
        <w:t>о</w:t>
      </w:r>
      <w:r w:rsidRPr="00AE7A26">
        <w:t>фильного брожения является более глубокий распад органических веществ и при высокой температуре термофильного процесса процент гибели патогенных орг</w:t>
      </w:r>
      <w:r w:rsidRPr="00AE7A26">
        <w:t>а</w:t>
      </w:r>
      <w:r w:rsidRPr="00AE7A26">
        <w:lastRenderedPageBreak/>
        <w:t>низмов близок к 100%, а яйца гельминтов полностью теряют свою жизнедеятел</w:t>
      </w:r>
      <w:r w:rsidRPr="00AE7A26">
        <w:t>ь</w:t>
      </w:r>
      <w:r w:rsidRPr="00AE7A26">
        <w:t>ность.</w:t>
      </w:r>
    </w:p>
    <w:p w:rsidR="003F4966" w:rsidRPr="007972C8" w:rsidRDefault="003F4966" w:rsidP="0079254B">
      <w:pPr>
        <w:ind w:firstLine="567"/>
        <w:rPr>
          <w:b/>
          <w:i/>
        </w:rPr>
      </w:pPr>
      <w:r w:rsidRPr="007972C8">
        <w:rPr>
          <w:b/>
          <w:i/>
        </w:rPr>
        <w:t>2. Иловые карты</w:t>
      </w:r>
    </w:p>
    <w:p w:rsidR="003F4966" w:rsidRPr="00AE7A26" w:rsidRDefault="003F4966" w:rsidP="007972C8">
      <w:pPr>
        <w:ind w:firstLine="567"/>
      </w:pPr>
      <w:r w:rsidRPr="00AE7A26">
        <w:t xml:space="preserve">Отработанный осадок из </w:t>
      </w:r>
      <w:proofErr w:type="spellStart"/>
      <w:r w:rsidRPr="00AE7A26">
        <w:t>метантенков</w:t>
      </w:r>
      <w:proofErr w:type="spellEnd"/>
      <w:r w:rsidRPr="00AE7A26">
        <w:t xml:space="preserve"> самотеком или насосом выгружается на иловую карту, обезвоживается, подсушивается в летний период и наморажив</w:t>
      </w:r>
      <w:r w:rsidRPr="00AE7A26">
        <w:t>а</w:t>
      </w:r>
      <w:r w:rsidRPr="00AE7A26">
        <w:t>ется в зимний. Иловые карты оборудованы дренажной системой, профильтрова</w:t>
      </w:r>
      <w:r w:rsidRPr="00AE7A26">
        <w:t>в</w:t>
      </w:r>
      <w:r w:rsidRPr="00AE7A26">
        <w:t>шаяся иловая вода по самотечному коллектору поступает в иловый приямок н</w:t>
      </w:r>
      <w:r w:rsidRPr="00AE7A26">
        <w:t>а</w:t>
      </w:r>
      <w:r w:rsidRPr="00AE7A26">
        <w:t>сосной рециркуляции, а подсушенный осадок в летнее время года сгребается в кучи и вывозится на территорию КОС.</w:t>
      </w:r>
    </w:p>
    <w:p w:rsidR="003F4966" w:rsidRPr="00AE7A26" w:rsidRDefault="003F4966" w:rsidP="003F4966">
      <w:pPr>
        <w:ind w:firstLine="708"/>
      </w:pPr>
      <w:proofErr w:type="gramStart"/>
      <w:r w:rsidRPr="00AE7A26">
        <w:t xml:space="preserve">Иловые площадки должны обеспечить снижение влажности (подсушку) осадка и активного ила, поступающих из отстойников и </w:t>
      </w:r>
      <w:proofErr w:type="spellStart"/>
      <w:r w:rsidRPr="00AE7A26">
        <w:t>метантенков</w:t>
      </w:r>
      <w:proofErr w:type="spellEnd"/>
      <w:r w:rsidRPr="00AE7A26">
        <w:t xml:space="preserve"> до 70-80%.</w:t>
      </w:r>
      <w:proofErr w:type="gramEnd"/>
    </w:p>
    <w:p w:rsidR="003F4966" w:rsidRPr="007972C8" w:rsidRDefault="003F4966" w:rsidP="007972C8">
      <w:pPr>
        <w:ind w:firstLine="567"/>
      </w:pPr>
      <w:r w:rsidRPr="00AE7A26">
        <w:t xml:space="preserve">Технологическая характеристика насосов очистных сооружений дана в </w:t>
      </w:r>
      <w:r w:rsidR="007972C8">
        <w:t>табл.</w:t>
      </w:r>
      <w:r w:rsidR="0079254B">
        <w:t xml:space="preserve"> </w:t>
      </w:r>
      <w:r w:rsidR="007972C8" w:rsidRPr="007972C8">
        <w:t>3.1.2.</w:t>
      </w:r>
      <w:r w:rsidR="007972C8">
        <w:t>2</w:t>
      </w:r>
      <w:r w:rsidR="007972C8" w:rsidRPr="007972C8">
        <w:t>.</w:t>
      </w:r>
    </w:p>
    <w:p w:rsidR="003F4966" w:rsidRPr="007972C8" w:rsidRDefault="007972C8" w:rsidP="003F4966">
      <w:pPr>
        <w:ind w:left="708"/>
        <w:jc w:val="right"/>
      </w:pPr>
      <w:r w:rsidRPr="007972C8">
        <w:t>Таб. 3.1.2.</w:t>
      </w:r>
      <w:r>
        <w:t>2</w:t>
      </w:r>
      <w:r w:rsidRPr="007972C8">
        <w:t>. Технологическая характеристика насосов очистных сооруж</w:t>
      </w:r>
      <w:r w:rsidRPr="007972C8">
        <w:t>е</w:t>
      </w:r>
      <w:r w:rsidRPr="007972C8">
        <w:t>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543"/>
        <w:gridCol w:w="782"/>
        <w:gridCol w:w="1079"/>
        <w:gridCol w:w="1678"/>
        <w:gridCol w:w="670"/>
        <w:gridCol w:w="1273"/>
        <w:gridCol w:w="923"/>
        <w:gridCol w:w="982"/>
      </w:tblGrid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 xml:space="preserve">Место </w:t>
            </w:r>
          </w:p>
          <w:p w:rsidR="003F4966" w:rsidRPr="00AE7A26" w:rsidRDefault="003F4966" w:rsidP="003F4966">
            <w:pPr>
              <w:jc w:val="center"/>
            </w:pPr>
            <w:r w:rsidRPr="00AE7A26">
              <w:t>уст</w:t>
            </w:r>
            <w:r w:rsidRPr="00AE7A26">
              <w:t>а</w:t>
            </w:r>
            <w:r w:rsidRPr="00AE7A26">
              <w:t>новки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Назнач</w:t>
            </w:r>
            <w:r w:rsidRPr="00AE7A26">
              <w:t>е</w:t>
            </w:r>
            <w:r w:rsidRPr="00AE7A26">
              <w:t>ние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 xml:space="preserve">№ </w:t>
            </w:r>
          </w:p>
          <w:p w:rsidR="003F4966" w:rsidRPr="00AE7A26" w:rsidRDefault="003F4966" w:rsidP="003F4966">
            <w:pPr>
              <w:jc w:val="center"/>
            </w:pPr>
            <w:r w:rsidRPr="00AE7A26">
              <w:t>а</w:t>
            </w:r>
            <w:r w:rsidRPr="00AE7A26">
              <w:t>г</w:t>
            </w:r>
            <w:r w:rsidRPr="00AE7A26">
              <w:t>р</w:t>
            </w:r>
            <w:r w:rsidRPr="00AE7A26">
              <w:t>е</w:t>
            </w:r>
            <w:r w:rsidRPr="00AE7A26">
              <w:t>гата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Марка, тип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Производ</w:t>
            </w:r>
            <w:r w:rsidRPr="00AE7A26">
              <w:t>и</w:t>
            </w:r>
            <w:r w:rsidRPr="00AE7A26">
              <w:t>тельность, м</w:t>
            </w:r>
            <w:r w:rsidRPr="00AE7A26">
              <w:rPr>
                <w:vertAlign w:val="superscript"/>
              </w:rPr>
              <w:t>3</w:t>
            </w:r>
            <w:r w:rsidRPr="00AE7A26">
              <w:t>/час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Напор м. вод</w:t>
            </w:r>
            <w:proofErr w:type="gramStart"/>
            <w:r w:rsidRPr="00AE7A26">
              <w:t>.</w:t>
            </w:r>
            <w:proofErr w:type="gramEnd"/>
            <w:r w:rsidRPr="00AE7A26">
              <w:t xml:space="preserve"> </w:t>
            </w:r>
            <w:proofErr w:type="gramStart"/>
            <w:r w:rsidRPr="00AE7A26">
              <w:t>с</w:t>
            </w:r>
            <w:proofErr w:type="gramEnd"/>
            <w:r w:rsidRPr="00AE7A26">
              <w:t>толба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 xml:space="preserve">Марка </w:t>
            </w:r>
            <w:proofErr w:type="spellStart"/>
            <w:r w:rsidRPr="00AE7A26">
              <w:t>эл</w:t>
            </w:r>
            <w:proofErr w:type="spellEnd"/>
            <w:r w:rsidRPr="00AE7A26">
              <w:t>. дв</w:t>
            </w:r>
            <w:r w:rsidRPr="00AE7A26">
              <w:t>и</w:t>
            </w:r>
            <w:r w:rsidRPr="00AE7A26">
              <w:t>гателя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Ча</w:t>
            </w:r>
            <w:r w:rsidRPr="00AE7A26">
              <w:t>с</w:t>
            </w:r>
            <w:r w:rsidRPr="00AE7A26">
              <w:t>тота вр</w:t>
            </w:r>
            <w:r w:rsidRPr="00AE7A26">
              <w:t>а</w:t>
            </w:r>
            <w:r w:rsidRPr="00AE7A26">
              <w:t>щ</w:t>
            </w:r>
            <w:r w:rsidRPr="00AE7A26">
              <w:t>е</w:t>
            </w:r>
            <w:r w:rsidRPr="00AE7A26">
              <w:t xml:space="preserve">ния, </w:t>
            </w:r>
            <w:proofErr w:type="gramStart"/>
            <w:r w:rsidRPr="00AE7A26">
              <w:t>об</w:t>
            </w:r>
            <w:proofErr w:type="gramEnd"/>
            <w:r w:rsidRPr="00AE7A26">
              <w:t>/мин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Мо</w:t>
            </w:r>
            <w:r w:rsidRPr="00AE7A26">
              <w:t>щ</w:t>
            </w:r>
            <w:r w:rsidRPr="00AE7A26">
              <w:t>ность, кВт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Насо</w:t>
            </w:r>
            <w:r w:rsidRPr="00AE7A26">
              <w:t>с</w:t>
            </w:r>
            <w:r w:rsidRPr="00AE7A26">
              <w:t>ная станция реци</w:t>
            </w:r>
            <w:r w:rsidRPr="00AE7A26">
              <w:t>р</w:t>
            </w:r>
            <w:r w:rsidRPr="00AE7A26">
              <w:t>кул</w:t>
            </w:r>
            <w:r w:rsidRPr="00AE7A26">
              <w:t>я</w:t>
            </w:r>
            <w:r w:rsidRPr="00AE7A26">
              <w:t>ции</w:t>
            </w:r>
          </w:p>
        </w:tc>
        <w:tc>
          <w:tcPr>
            <w:tcW w:w="0" w:type="auto"/>
          </w:tcPr>
          <w:p w:rsidR="003F4966" w:rsidRPr="00AE7A26" w:rsidRDefault="003F4966" w:rsidP="003F4966">
            <w:r w:rsidRPr="00AE7A26">
              <w:t>- перека</w:t>
            </w:r>
            <w:r w:rsidRPr="00AE7A26">
              <w:t>ч</w:t>
            </w:r>
            <w:r w:rsidRPr="00AE7A26">
              <w:t>ка акти</w:t>
            </w:r>
            <w:r w:rsidRPr="00AE7A26">
              <w:t>в</w:t>
            </w:r>
            <w:r w:rsidRPr="00AE7A26">
              <w:t>ного ила с вторичных отстойн</w:t>
            </w:r>
            <w:r w:rsidRPr="00AE7A26">
              <w:t>и</w:t>
            </w:r>
            <w:r w:rsidRPr="00AE7A26">
              <w:t>ков и ил</w:t>
            </w:r>
            <w:r w:rsidRPr="00AE7A26">
              <w:t>о</w:t>
            </w:r>
            <w:r w:rsidRPr="00AE7A26">
              <w:t>вой воды с иловых карт</w:t>
            </w:r>
          </w:p>
          <w:p w:rsidR="003F4966" w:rsidRPr="00AE7A26" w:rsidRDefault="003F4966" w:rsidP="003F4966">
            <w:r w:rsidRPr="00AE7A26">
              <w:t>- перека</w:t>
            </w:r>
            <w:r w:rsidRPr="00AE7A26">
              <w:t>ч</w:t>
            </w:r>
            <w:r w:rsidRPr="00AE7A26">
              <w:t xml:space="preserve">ка </w:t>
            </w:r>
            <w:proofErr w:type="spellStart"/>
            <w:r w:rsidRPr="00AE7A26">
              <w:t>реци</w:t>
            </w:r>
            <w:r w:rsidRPr="00AE7A26">
              <w:t>р</w:t>
            </w:r>
            <w:r w:rsidRPr="00AE7A26">
              <w:t>куляцио</w:t>
            </w:r>
            <w:r w:rsidRPr="00AE7A26">
              <w:t>н</w:t>
            </w:r>
            <w:r w:rsidRPr="00AE7A26">
              <w:t>ных</w:t>
            </w:r>
            <w:proofErr w:type="spellEnd"/>
            <w:r w:rsidRPr="00AE7A26">
              <w:t xml:space="preserve"> вод для улу</w:t>
            </w:r>
            <w:r w:rsidRPr="00AE7A26">
              <w:t>ч</w:t>
            </w:r>
            <w:r w:rsidRPr="00AE7A26">
              <w:t>шения р</w:t>
            </w:r>
            <w:r w:rsidRPr="00AE7A26">
              <w:t>а</w:t>
            </w:r>
            <w:r w:rsidRPr="00AE7A26">
              <w:lastRenderedPageBreak/>
              <w:t>боты би</w:t>
            </w:r>
            <w:r w:rsidRPr="00AE7A26">
              <w:t>о</w:t>
            </w:r>
            <w:r w:rsidRPr="00AE7A26">
              <w:t>фильтров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lastRenderedPageBreak/>
              <w:t>1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2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НПБР 100-400-160/20УХЛ4</w:t>
            </w:r>
          </w:p>
          <w:p w:rsidR="003F4966" w:rsidRPr="00AE7A26" w:rsidRDefault="003F4966" w:rsidP="003F4966">
            <w:pPr>
              <w:jc w:val="center"/>
            </w:pPr>
            <w:r w:rsidRPr="00AE7A26">
              <w:t>НПБР 100-400-160/20УХЛ4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6К-12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160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160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200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20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20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27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>
              <w:t>4МУ223УЗ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>
              <w:t>5А225М6УЗ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>
              <w:t>А281-4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980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980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1450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37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37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13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lastRenderedPageBreak/>
              <w:t>Насо</w:t>
            </w:r>
            <w:r w:rsidRPr="00AE7A26">
              <w:t>с</w:t>
            </w:r>
            <w:r w:rsidRPr="00AE7A26">
              <w:t>ная станция подачи воды на гидр</w:t>
            </w:r>
            <w:r w:rsidRPr="00AE7A26">
              <w:t>о</w:t>
            </w:r>
            <w:r w:rsidRPr="00AE7A26">
              <w:t>элев</w:t>
            </w:r>
            <w:r w:rsidRPr="00AE7A26">
              <w:t>а</w:t>
            </w:r>
            <w:r w:rsidRPr="00AE7A26">
              <w:t>тор песк</w:t>
            </w:r>
            <w:r w:rsidRPr="00AE7A26">
              <w:t>о</w:t>
            </w:r>
            <w:r w:rsidRPr="00AE7A26">
              <w:t>ловок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откачка осадка из пескол</w:t>
            </w:r>
            <w:r w:rsidRPr="00AE7A26">
              <w:t>о</w:t>
            </w:r>
            <w:r w:rsidRPr="00AE7A26">
              <w:t>вок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1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СМ100-65-200-2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100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50</w:t>
            </w:r>
          </w:p>
        </w:tc>
        <w:tc>
          <w:tcPr>
            <w:tcW w:w="0" w:type="auto"/>
          </w:tcPr>
          <w:p w:rsidR="003F4966" w:rsidRPr="00CC4798" w:rsidRDefault="003F4966" w:rsidP="003F4966">
            <w:pPr>
              <w:jc w:val="center"/>
            </w:pPr>
            <w:r>
              <w:t>4АМН180S2УЗ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>
              <w:t>2940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37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Насо</w:t>
            </w:r>
            <w:r w:rsidRPr="00AE7A26">
              <w:t>с</w:t>
            </w:r>
            <w:r w:rsidRPr="00AE7A26">
              <w:t xml:space="preserve">ная </w:t>
            </w:r>
            <w:proofErr w:type="spellStart"/>
            <w:r w:rsidRPr="00AE7A26">
              <w:t>м</w:t>
            </w:r>
            <w:r w:rsidRPr="00AE7A26">
              <w:t>е</w:t>
            </w:r>
            <w:r w:rsidRPr="00AE7A26">
              <w:t>тант</w:t>
            </w:r>
            <w:r w:rsidRPr="00AE7A26">
              <w:t>е</w:t>
            </w:r>
            <w:r w:rsidRPr="00AE7A26">
              <w:t>нок</w:t>
            </w:r>
            <w:proofErr w:type="spellEnd"/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перек</w:t>
            </w:r>
            <w:r w:rsidRPr="00AE7A26">
              <w:t>а</w:t>
            </w:r>
            <w:r w:rsidRPr="00AE7A26">
              <w:t>чивание сырого и обезв</w:t>
            </w:r>
            <w:r w:rsidRPr="00AE7A26">
              <w:t>о</w:t>
            </w:r>
            <w:r w:rsidRPr="00AE7A26">
              <w:t>женного осадка</w:t>
            </w:r>
          </w:p>
          <w:p w:rsidR="003F4966" w:rsidRPr="00AE7A26" w:rsidRDefault="003F4966" w:rsidP="003F4966">
            <w:pPr>
              <w:jc w:val="center"/>
            </w:pPr>
            <w:r w:rsidRPr="00AE7A26">
              <w:t>- перек</w:t>
            </w:r>
            <w:r w:rsidRPr="00AE7A26">
              <w:t>а</w:t>
            </w:r>
            <w:r w:rsidRPr="00AE7A26">
              <w:t xml:space="preserve">чивание осадка в </w:t>
            </w:r>
            <w:proofErr w:type="spellStart"/>
            <w:r w:rsidRPr="00AE7A26">
              <w:t>метанте</w:t>
            </w:r>
            <w:r w:rsidRPr="00AE7A26">
              <w:t>н</w:t>
            </w:r>
            <w:r w:rsidRPr="00AE7A26">
              <w:t>ках</w:t>
            </w:r>
            <w:proofErr w:type="spellEnd"/>
            <w:r w:rsidRPr="00AE7A26">
              <w:t xml:space="preserve"> 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1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3ПСК-6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1ПК 63/22,5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63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63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22.5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22.5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А</w:t>
            </w:r>
            <w:r>
              <w:t>Д132М4УЗ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>
              <w:t>1440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1450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10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11</w:t>
            </w:r>
          </w:p>
        </w:tc>
      </w:tr>
    </w:tbl>
    <w:p w:rsidR="007972C8" w:rsidRPr="007972C8" w:rsidRDefault="003F4966" w:rsidP="007972C8">
      <w:pPr>
        <w:spacing w:before="200"/>
        <w:ind w:firstLine="567"/>
      </w:pPr>
      <w:r w:rsidRPr="00AE7A26">
        <w:t>Объем, периодичность, время проведения операций по сооружениям выпо</w:t>
      </w:r>
      <w:r w:rsidRPr="00AE7A26">
        <w:t>л</w:t>
      </w:r>
      <w:r w:rsidRPr="00AE7A26">
        <w:t xml:space="preserve">няются в соответствии с технологической картой указано в </w:t>
      </w:r>
      <w:r w:rsidR="007972C8">
        <w:t>табл.</w:t>
      </w:r>
      <w:r w:rsidR="007972C8" w:rsidRPr="007972C8">
        <w:t>3.1.2.</w:t>
      </w:r>
      <w:r w:rsidR="007972C8">
        <w:t>3</w:t>
      </w:r>
      <w:r w:rsidR="007972C8" w:rsidRPr="007972C8">
        <w:t>.</w:t>
      </w:r>
    </w:p>
    <w:p w:rsidR="007972C8" w:rsidRPr="007972C8" w:rsidRDefault="00FF5064" w:rsidP="007972C8">
      <w:pPr>
        <w:spacing w:before="200"/>
        <w:ind w:left="709"/>
        <w:jc w:val="right"/>
      </w:pPr>
      <w:r>
        <w:t>Таб. 3</w:t>
      </w:r>
      <w:r w:rsidR="007972C8" w:rsidRPr="007972C8">
        <w:t>.2.</w:t>
      </w:r>
      <w:r w:rsidR="007972C8">
        <w:t>3</w:t>
      </w:r>
      <w:r w:rsidR="007972C8" w:rsidRPr="007972C8">
        <w:t xml:space="preserve">. </w:t>
      </w:r>
      <w:proofErr w:type="spellStart"/>
      <w:r w:rsidR="007972C8">
        <w:t>Техкарта</w:t>
      </w:r>
      <w:proofErr w:type="spellEnd"/>
      <w:r w:rsidR="007972C8" w:rsidRPr="007972C8">
        <w:t xml:space="preserve"> очистных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840"/>
        <w:gridCol w:w="3634"/>
      </w:tblGrid>
      <w:tr w:rsidR="003F4966" w:rsidRPr="00AE7A26" w:rsidTr="007972C8">
        <w:trPr>
          <w:tblHeader/>
        </w:trPr>
        <w:tc>
          <w:tcPr>
            <w:tcW w:w="0" w:type="auto"/>
            <w:vAlign w:val="center"/>
          </w:tcPr>
          <w:p w:rsidR="003F4966" w:rsidRPr="00AE7A26" w:rsidRDefault="003F4966" w:rsidP="007972C8">
            <w:pPr>
              <w:jc w:val="center"/>
            </w:pPr>
            <w:r w:rsidRPr="00AE7A26">
              <w:t xml:space="preserve">№ </w:t>
            </w:r>
            <w:proofErr w:type="spellStart"/>
            <w:proofErr w:type="gramStart"/>
            <w:r w:rsidRPr="00AE7A26">
              <w:t>п</w:t>
            </w:r>
            <w:proofErr w:type="spellEnd"/>
            <w:proofErr w:type="gramEnd"/>
            <w:r w:rsidRPr="00AE7A26">
              <w:t>/</w:t>
            </w:r>
            <w:proofErr w:type="spellStart"/>
            <w:r w:rsidRPr="00AE7A26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F4966" w:rsidRPr="00AE7A26" w:rsidRDefault="003F4966" w:rsidP="007972C8">
            <w:pPr>
              <w:jc w:val="center"/>
            </w:pPr>
            <w:r w:rsidRPr="00AE7A26">
              <w:t>Наименование оборудования</w:t>
            </w:r>
          </w:p>
        </w:tc>
        <w:tc>
          <w:tcPr>
            <w:tcW w:w="0" w:type="auto"/>
            <w:vAlign w:val="center"/>
          </w:tcPr>
          <w:p w:rsidR="003F4966" w:rsidRPr="00AE7A26" w:rsidRDefault="003F4966" w:rsidP="007972C8">
            <w:pPr>
              <w:jc w:val="center"/>
            </w:pPr>
            <w:r w:rsidRPr="00AE7A26">
              <w:t>Наименование операций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1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Песколовки – 4 шт., горизонтальные с круг</w:t>
            </w:r>
            <w:r w:rsidRPr="00AE7A26">
              <w:t>о</w:t>
            </w:r>
            <w:r w:rsidRPr="00AE7A26">
              <w:t>вым движением воды, скорость потока воды от 0,1 до 0,3 м</w:t>
            </w:r>
            <w:r w:rsidRPr="00AE7A26">
              <w:rPr>
                <w:vertAlign w:val="superscript"/>
              </w:rPr>
              <w:t>3</w:t>
            </w:r>
            <w:r w:rsidRPr="00AE7A26">
              <w:t>/сек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удаление песка из песк</w:t>
            </w:r>
            <w:r w:rsidRPr="00AE7A26">
              <w:t>о</w:t>
            </w:r>
            <w:r w:rsidRPr="00AE7A26">
              <w:t>ловок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/>
          <w:p w:rsidR="003F4966" w:rsidRPr="00AE7A26" w:rsidRDefault="003F4966" w:rsidP="003F4966">
            <w:pPr>
              <w:jc w:val="center"/>
            </w:pPr>
            <w:r w:rsidRPr="00AE7A26">
              <w:t>- удаление жиров с повер</w:t>
            </w:r>
            <w:r w:rsidRPr="00AE7A26">
              <w:t>х</w:t>
            </w:r>
            <w:r w:rsidRPr="00AE7A26">
              <w:t>ности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 xml:space="preserve">- обметание песколовок и </w:t>
            </w:r>
            <w:r w:rsidRPr="00AE7A26">
              <w:lastRenderedPageBreak/>
              <w:t>лотков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lastRenderedPageBreak/>
              <w:t>2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Первичные отстойники – 9 шт., вертикальные с кольцевым сборным лотком, скорость сто</w:t>
            </w:r>
            <w:r w:rsidRPr="00AE7A26">
              <w:t>ч</w:t>
            </w:r>
            <w:r w:rsidRPr="00AE7A26">
              <w:t>ной воды 0,7 м/сек</w:t>
            </w:r>
          </w:p>
          <w:p w:rsidR="003F4966" w:rsidRPr="00AE7A26" w:rsidRDefault="003F4966" w:rsidP="003F4966">
            <w:pPr>
              <w:jc w:val="center"/>
            </w:pPr>
            <w:r>
              <w:t xml:space="preserve">Первичные </w:t>
            </w:r>
            <w:r w:rsidRPr="00AA1099">
              <w:t>вертикальные прямоугольные</w:t>
            </w:r>
            <w:r w:rsidRPr="00AE7A26">
              <w:t xml:space="preserve"> о</w:t>
            </w:r>
            <w:r w:rsidRPr="00AE7A26">
              <w:t>т</w:t>
            </w:r>
            <w:r w:rsidRPr="00AE7A26">
              <w:t>стойники – 4 шт.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выпуск ила влажностью 95%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снятие жиров с поверхн</w:t>
            </w:r>
            <w:r w:rsidRPr="00AE7A26">
              <w:t>о</w:t>
            </w:r>
            <w:r w:rsidRPr="00AE7A26">
              <w:t>сти отстойника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обметание кромок кольц</w:t>
            </w:r>
            <w:r w:rsidRPr="00AE7A26">
              <w:t>е</w:t>
            </w:r>
            <w:r w:rsidRPr="00AE7A26">
              <w:t>вого сборного лотка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3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Биофильтры – 3 шт., высоконагружаемые, оборудованы реактивным оросителем Ø 22м, высотой 4м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прочистка оросителей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обметание лотков от би</w:t>
            </w:r>
            <w:r w:rsidRPr="00AE7A26">
              <w:t>о</w:t>
            </w:r>
            <w:r w:rsidRPr="00AE7A26">
              <w:t>фильтров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4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 xml:space="preserve">Вторичные отстойники – 12шт., вертикальные с переливными сборными лотками.  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выпуск ила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обметание сборного лотка отстойников и лотков с</w:t>
            </w:r>
            <w:r w:rsidRPr="00AE7A26">
              <w:t>о</w:t>
            </w:r>
            <w:r w:rsidRPr="00AE7A26">
              <w:t>единяющих и отводящих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5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Контактные резервуары – 3 шт., конта</w:t>
            </w:r>
            <w:proofErr w:type="gramStart"/>
            <w:r w:rsidRPr="00AE7A26">
              <w:t>кт с хл</w:t>
            </w:r>
            <w:proofErr w:type="gramEnd"/>
            <w:r w:rsidRPr="00AE7A26">
              <w:t>ором должен быть не менее 30 мин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снятие с поверхности ко</w:t>
            </w:r>
            <w:r w:rsidRPr="00AE7A26">
              <w:t>н</w:t>
            </w:r>
            <w:r w:rsidRPr="00AE7A26">
              <w:t>тактных резервуаров мусора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обметание сборных лотков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6</w:t>
            </w:r>
          </w:p>
        </w:tc>
        <w:tc>
          <w:tcPr>
            <w:tcW w:w="0" w:type="auto"/>
          </w:tcPr>
          <w:p w:rsidR="003F4966" w:rsidRPr="00AE7A26" w:rsidRDefault="0029165F" w:rsidP="003F4966">
            <w:pPr>
              <w:jc w:val="center"/>
            </w:pPr>
            <w:r w:rsidRPr="0029165F">
              <w:t>Установки электрохимического синтеза ра</w:t>
            </w:r>
            <w:r w:rsidRPr="0029165F">
              <w:t>с</w:t>
            </w:r>
            <w:r w:rsidRPr="0029165F">
              <w:t xml:space="preserve">твора </w:t>
            </w:r>
            <w:proofErr w:type="spellStart"/>
            <w:r w:rsidRPr="0029165F">
              <w:t>оксидантов</w:t>
            </w:r>
            <w:proofErr w:type="spellEnd"/>
            <w:r w:rsidRPr="0029165F">
              <w:t xml:space="preserve">  «Аквахлор-500» - 2 шт.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осмотр и проверка соед</w:t>
            </w:r>
            <w:r w:rsidRPr="00AE7A26">
              <w:t>и</w:t>
            </w:r>
            <w:r w:rsidRPr="00AE7A26">
              <w:t>нений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замена баллонов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7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Насосы центробежные ЗПСК-6, 6К-12, НПБР 100-400-160/20УХЛ4</w:t>
            </w:r>
          </w:p>
          <w:p w:rsidR="003F4966" w:rsidRPr="00AE7A26" w:rsidRDefault="003F4966" w:rsidP="003F4966">
            <w:pPr>
              <w:jc w:val="center"/>
            </w:pPr>
            <w:r w:rsidRPr="00AE7A26">
              <w:t>, СМ100-65-200-</w:t>
            </w:r>
            <w:r>
              <w:t>2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осмотр и выявление д</w:t>
            </w:r>
            <w:r w:rsidRPr="00AE7A26">
              <w:t>е</w:t>
            </w:r>
            <w:r w:rsidRPr="00AE7A26">
              <w:t>фектов</w:t>
            </w:r>
          </w:p>
        </w:tc>
      </w:tr>
      <w:tr w:rsidR="003F4966" w:rsidRPr="00AE7A26" w:rsidTr="003F4966"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8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proofErr w:type="spellStart"/>
            <w:r w:rsidRPr="00AE7A26">
              <w:t>Метантенки</w:t>
            </w:r>
            <w:proofErr w:type="spellEnd"/>
            <w:r w:rsidRPr="00AE7A26">
              <w:t xml:space="preserve"> – 2шт., </w:t>
            </w:r>
            <w:proofErr w:type="gramStart"/>
            <w:r w:rsidRPr="00AE7A26">
              <w:t>оборудованы</w:t>
            </w:r>
            <w:proofErr w:type="gramEnd"/>
            <w:r w:rsidRPr="00AE7A26">
              <w:t xml:space="preserve"> гидроэлев</w:t>
            </w:r>
            <w:r w:rsidRPr="00AE7A26">
              <w:t>а</w:t>
            </w:r>
            <w:r w:rsidRPr="00AE7A26">
              <w:t>тором и змеевиками для подогрева осадка Ø</w:t>
            </w:r>
            <w:r>
              <w:t>=</w:t>
            </w:r>
            <w:r w:rsidRPr="00AE7A26">
              <w:t>8м, глубина 8м, объем 350м</w:t>
            </w:r>
            <w:r w:rsidRPr="00AE7A26">
              <w:rPr>
                <w:vertAlign w:val="superscript"/>
              </w:rPr>
              <w:t>3</w:t>
            </w:r>
            <w:r w:rsidRPr="00AE7A26">
              <w:t>, рабочая те</w:t>
            </w:r>
            <w:r w:rsidRPr="00AE7A26">
              <w:t>м</w:t>
            </w:r>
            <w:r w:rsidRPr="00AE7A26">
              <w:t>пература 33</w:t>
            </w:r>
            <w:r w:rsidRPr="00AE7A26">
              <w:rPr>
                <w:vertAlign w:val="superscript"/>
              </w:rPr>
              <w:t>0</w:t>
            </w:r>
            <w:r w:rsidRPr="00AE7A26">
              <w:t>С</w:t>
            </w:r>
          </w:p>
        </w:tc>
        <w:tc>
          <w:tcPr>
            <w:tcW w:w="0" w:type="auto"/>
          </w:tcPr>
          <w:p w:rsidR="003F4966" w:rsidRPr="00AE7A26" w:rsidRDefault="003F4966" w:rsidP="003F4966">
            <w:pPr>
              <w:jc w:val="center"/>
            </w:pPr>
            <w:r w:rsidRPr="00AE7A26">
              <w:t>- выгрузка обработанного осадка на иловую карту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перемешивание осадка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загрузка сырого осадка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промывка приямка</w:t>
            </w:r>
          </w:p>
          <w:p w:rsidR="003F4966" w:rsidRPr="00AE7A26" w:rsidRDefault="003F4966" w:rsidP="003F4966">
            <w:pPr>
              <w:jc w:val="center"/>
            </w:pPr>
          </w:p>
          <w:p w:rsidR="003F4966" w:rsidRPr="00AE7A26" w:rsidRDefault="003F4966" w:rsidP="003F4966">
            <w:pPr>
              <w:jc w:val="center"/>
            </w:pPr>
            <w:r w:rsidRPr="00AE7A26">
              <w:t>- чистка приямка</w:t>
            </w:r>
          </w:p>
        </w:tc>
      </w:tr>
    </w:tbl>
    <w:tbl>
      <w:tblPr>
        <w:tblStyle w:val="af6"/>
        <w:tblpPr w:leftFromText="180" w:rightFromText="180" w:vertAnchor="page" w:horzAnchor="margin" w:tblpY="5781"/>
        <w:tblOverlap w:val="never"/>
        <w:tblW w:w="0" w:type="auto"/>
        <w:tblLook w:val="04A0"/>
      </w:tblPr>
      <w:tblGrid>
        <w:gridCol w:w="594"/>
        <w:gridCol w:w="2216"/>
        <w:gridCol w:w="4267"/>
        <w:gridCol w:w="1598"/>
        <w:gridCol w:w="1462"/>
      </w:tblGrid>
      <w:tr w:rsidR="0079254B" w:rsidRPr="0079254B" w:rsidTr="0079254B"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lastRenderedPageBreak/>
              <w:t>№</w:t>
            </w:r>
          </w:p>
          <w:p w:rsidR="0079254B" w:rsidRPr="0079254B" w:rsidRDefault="0079254B" w:rsidP="0079254B">
            <w:pPr>
              <w:jc w:val="center"/>
            </w:pPr>
            <w:proofErr w:type="spellStart"/>
            <w:proofErr w:type="gramStart"/>
            <w:r w:rsidRPr="0079254B">
              <w:t>п</w:t>
            </w:r>
            <w:proofErr w:type="spellEnd"/>
            <w:proofErr w:type="gramEnd"/>
            <w:r w:rsidRPr="0079254B">
              <w:t>/</w:t>
            </w:r>
            <w:proofErr w:type="spellStart"/>
            <w:r w:rsidRPr="0079254B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Техническая характеристика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Год п</w:t>
            </w:r>
            <w:r w:rsidRPr="0079254B">
              <w:t>о</w:t>
            </w:r>
            <w:r w:rsidRPr="0079254B">
              <w:t>стройки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Процент износа</w:t>
            </w:r>
          </w:p>
        </w:tc>
      </w:tr>
      <w:tr w:rsidR="0079254B" w:rsidRPr="0079254B" w:rsidTr="0079254B"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1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КНС-4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Кирпичное. D=12м. с заглубл</w:t>
            </w:r>
            <w:r w:rsidRPr="0079254B">
              <w:t>е</w:t>
            </w:r>
            <w:r w:rsidRPr="0079254B">
              <w:t>нием бетонной части на 6 м. н</w:t>
            </w:r>
            <w:r w:rsidRPr="0079254B">
              <w:t>и</w:t>
            </w:r>
            <w:r w:rsidRPr="0079254B">
              <w:t>же уровня земли.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1965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71%</w:t>
            </w:r>
          </w:p>
        </w:tc>
      </w:tr>
      <w:tr w:rsidR="0079254B" w:rsidRPr="0079254B" w:rsidTr="0079254B"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2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КНС-8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proofErr w:type="gramStart"/>
            <w:r w:rsidRPr="0079254B">
              <w:t>Кирпичное</w:t>
            </w:r>
            <w:proofErr w:type="gramEnd"/>
            <w:r w:rsidRPr="0079254B">
              <w:t>. 13.2*13.5 м. с з</w:t>
            </w:r>
            <w:r w:rsidRPr="0079254B">
              <w:t>а</w:t>
            </w:r>
            <w:r w:rsidRPr="0079254B">
              <w:t>глублением бетонной части на 8 метров ниже уровня земли.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1995</w:t>
            </w:r>
          </w:p>
        </w:tc>
        <w:tc>
          <w:tcPr>
            <w:tcW w:w="0" w:type="auto"/>
            <w:vAlign w:val="center"/>
          </w:tcPr>
          <w:p w:rsidR="0079254B" w:rsidRPr="0079254B" w:rsidRDefault="0079254B" w:rsidP="0079254B">
            <w:pPr>
              <w:jc w:val="center"/>
            </w:pPr>
            <w:r w:rsidRPr="0079254B">
              <w:t>28%</w:t>
            </w:r>
          </w:p>
        </w:tc>
      </w:tr>
    </w:tbl>
    <w:p w:rsidR="0079254B" w:rsidRPr="0079254B" w:rsidRDefault="0079254B" w:rsidP="0079254B">
      <w:pPr>
        <w:spacing w:before="200"/>
        <w:jc w:val="right"/>
        <w:rPr>
          <w:rFonts w:eastAsiaTheme="minorHAnsi" w:cs="Times New Roman"/>
          <w:szCs w:val="28"/>
          <w:lang w:eastAsia="en-US"/>
        </w:rPr>
      </w:pPr>
      <w:r w:rsidRPr="0079254B">
        <w:rPr>
          <w:rFonts w:eastAsiaTheme="minorHAnsi" w:cs="Times New Roman"/>
          <w:szCs w:val="28"/>
          <w:lang w:eastAsia="en-US"/>
        </w:rPr>
        <w:t>Таб. 3.1.2.4. Характеристика зданий и сооружений систем водоотведения</w:t>
      </w:r>
    </w:p>
    <w:p w:rsidR="0079254B" w:rsidRDefault="0079254B" w:rsidP="0079254B">
      <w:pPr>
        <w:autoSpaceDE w:val="0"/>
        <w:autoSpaceDN w:val="0"/>
        <w:adjustRightInd w:val="0"/>
        <w:spacing w:line="274" w:lineRule="exact"/>
        <w:jc w:val="center"/>
        <w:rPr>
          <w:rFonts w:cs="Times New Roman"/>
          <w:sz w:val="22"/>
        </w:rPr>
        <w:sectPr w:rsidR="0079254B" w:rsidSect="0079254B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79254B" w:rsidRPr="0079254B" w:rsidRDefault="0079254B" w:rsidP="0079254B">
      <w:pPr>
        <w:autoSpaceDE w:val="0"/>
        <w:autoSpaceDN w:val="0"/>
        <w:adjustRightInd w:val="0"/>
        <w:spacing w:line="274" w:lineRule="exact"/>
        <w:jc w:val="right"/>
        <w:rPr>
          <w:rFonts w:cs="Times New Roman"/>
          <w:szCs w:val="28"/>
        </w:rPr>
      </w:pPr>
      <w:r w:rsidRPr="0079254B">
        <w:rPr>
          <w:rFonts w:cs="Times New Roman"/>
          <w:szCs w:val="28"/>
        </w:rPr>
        <w:lastRenderedPageBreak/>
        <w:t>Таб. 3.1.2.</w:t>
      </w:r>
      <w:r>
        <w:rPr>
          <w:rFonts w:cs="Times New Roman"/>
          <w:szCs w:val="28"/>
        </w:rPr>
        <w:t>5</w:t>
      </w:r>
      <w:r w:rsidRPr="0079254B">
        <w:rPr>
          <w:rFonts w:cs="Times New Roman"/>
          <w:szCs w:val="28"/>
        </w:rPr>
        <w:t>. Перечень оборудования, установленного на КНС-4</w:t>
      </w:r>
    </w:p>
    <w:tbl>
      <w:tblPr>
        <w:tblStyle w:val="27"/>
        <w:tblW w:w="5000" w:type="pct"/>
        <w:tblLook w:val="04A0"/>
      </w:tblPr>
      <w:tblGrid>
        <w:gridCol w:w="625"/>
        <w:gridCol w:w="2379"/>
        <w:gridCol w:w="819"/>
        <w:gridCol w:w="1597"/>
        <w:gridCol w:w="1570"/>
        <w:gridCol w:w="1709"/>
        <w:gridCol w:w="1402"/>
        <w:gridCol w:w="1600"/>
        <w:gridCol w:w="1485"/>
        <w:gridCol w:w="1600"/>
      </w:tblGrid>
      <w:tr w:rsidR="0079254B" w:rsidRPr="0079254B" w:rsidTr="0079254B">
        <w:trPr>
          <w:trHeight w:val="413"/>
        </w:trPr>
        <w:tc>
          <w:tcPr>
            <w:tcW w:w="211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№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79254B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79254B">
              <w:rPr>
                <w:rFonts w:cs="Times New Roman"/>
                <w:szCs w:val="28"/>
              </w:rPr>
              <w:t>/</w:t>
            </w:r>
            <w:proofErr w:type="spellStart"/>
            <w:r w:rsidRPr="0079254B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Наименование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оборудования</w:t>
            </w:r>
          </w:p>
        </w:tc>
        <w:tc>
          <w:tcPr>
            <w:tcW w:w="277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Кол-во</w:t>
            </w:r>
          </w:p>
        </w:tc>
        <w:tc>
          <w:tcPr>
            <w:tcW w:w="540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Марка</w:t>
            </w:r>
          </w:p>
        </w:tc>
        <w:tc>
          <w:tcPr>
            <w:tcW w:w="1109" w:type="pct"/>
            <w:gridSpan w:val="2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Производительность, м</w:t>
            </w:r>
            <w:r w:rsidRPr="0079254B">
              <w:rPr>
                <w:rFonts w:cs="Times New Roman"/>
                <w:szCs w:val="28"/>
                <w:vertAlign w:val="superscript"/>
              </w:rPr>
              <w:t>3</w:t>
            </w:r>
            <w:r w:rsidRPr="0079254B">
              <w:rPr>
                <w:rFonts w:cs="Times New Roman"/>
                <w:szCs w:val="28"/>
              </w:rPr>
              <w:t>/ч.</w:t>
            </w:r>
          </w:p>
        </w:tc>
        <w:tc>
          <w:tcPr>
            <w:tcW w:w="474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Напор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м. вод</w:t>
            </w:r>
            <w:proofErr w:type="gramStart"/>
            <w:r w:rsidRPr="0079254B">
              <w:rPr>
                <w:rFonts w:cs="Times New Roman"/>
                <w:szCs w:val="28"/>
              </w:rPr>
              <w:t>.</w:t>
            </w:r>
            <w:proofErr w:type="gramEnd"/>
            <w:r w:rsidRPr="0079254B">
              <w:rPr>
                <w:rFonts w:cs="Times New Roman"/>
                <w:szCs w:val="28"/>
              </w:rPr>
              <w:t xml:space="preserve"> </w:t>
            </w:r>
            <w:proofErr w:type="gramStart"/>
            <w:r w:rsidRPr="0079254B">
              <w:rPr>
                <w:rFonts w:cs="Times New Roman"/>
                <w:szCs w:val="28"/>
              </w:rPr>
              <w:t>с</w:t>
            </w:r>
            <w:proofErr w:type="gramEnd"/>
            <w:r w:rsidRPr="0079254B">
              <w:rPr>
                <w:rFonts w:cs="Times New Roman"/>
                <w:szCs w:val="28"/>
              </w:rPr>
              <w:t>т.</w:t>
            </w:r>
          </w:p>
        </w:tc>
        <w:tc>
          <w:tcPr>
            <w:tcW w:w="541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Число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proofErr w:type="gramStart"/>
            <w:r w:rsidRPr="0079254B">
              <w:rPr>
                <w:rFonts w:cs="Times New Roman"/>
                <w:szCs w:val="28"/>
              </w:rPr>
              <w:t>об</w:t>
            </w:r>
            <w:proofErr w:type="gramEnd"/>
            <w:r w:rsidRPr="0079254B">
              <w:rPr>
                <w:rFonts w:cs="Times New Roman"/>
                <w:szCs w:val="28"/>
              </w:rPr>
              <w:t>/мин</w:t>
            </w:r>
          </w:p>
        </w:tc>
        <w:tc>
          <w:tcPr>
            <w:tcW w:w="502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Мощность двигателя</w:t>
            </w:r>
            <w:proofErr w:type="gramStart"/>
            <w:r w:rsidRPr="0079254B">
              <w:rPr>
                <w:rFonts w:cs="Times New Roman"/>
                <w:szCs w:val="28"/>
              </w:rPr>
              <w:t>.</w:t>
            </w:r>
            <w:proofErr w:type="gramEnd"/>
            <w:r w:rsidRPr="0079254B">
              <w:rPr>
                <w:rFonts w:cs="Times New Roman"/>
                <w:szCs w:val="28"/>
              </w:rPr>
              <w:t xml:space="preserve"> </w:t>
            </w:r>
            <w:proofErr w:type="gramStart"/>
            <w:r w:rsidRPr="0079254B">
              <w:rPr>
                <w:rFonts w:cs="Times New Roman"/>
                <w:szCs w:val="28"/>
              </w:rPr>
              <w:t>к</w:t>
            </w:r>
            <w:proofErr w:type="gramEnd"/>
            <w:r w:rsidRPr="0079254B">
              <w:rPr>
                <w:rFonts w:cs="Times New Roman"/>
                <w:szCs w:val="28"/>
              </w:rPr>
              <w:t>Вт</w:t>
            </w:r>
          </w:p>
        </w:tc>
        <w:tc>
          <w:tcPr>
            <w:tcW w:w="541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Прим.</w:t>
            </w:r>
          </w:p>
        </w:tc>
      </w:tr>
      <w:tr w:rsidR="0079254B" w:rsidRPr="0079254B" w:rsidTr="0079254B">
        <w:trPr>
          <w:trHeight w:val="412"/>
        </w:trPr>
        <w:tc>
          <w:tcPr>
            <w:tcW w:w="211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7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паспортная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фактическая</w:t>
            </w:r>
          </w:p>
        </w:tc>
        <w:tc>
          <w:tcPr>
            <w:tcW w:w="474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1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1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79254B" w:rsidRPr="0079254B" w:rsidTr="0079254B">
        <w:trPr>
          <w:trHeight w:val="835"/>
        </w:trPr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№1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СМ-200-150-500-4/б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350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250-330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50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110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№2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СМ-200-150-500-4/б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350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250-330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50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110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№3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СМ-200-150-400-4/б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400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350-380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50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110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4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№4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СМ-150-125-315-4/б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200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150-180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32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37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rPr>
          <w:trHeight w:val="399"/>
        </w:trPr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5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Дренажный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К 30/30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2895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5,5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</w:tbl>
    <w:p w:rsidR="0079254B" w:rsidRPr="0079254B" w:rsidRDefault="0079254B" w:rsidP="0079254B">
      <w:pPr>
        <w:autoSpaceDE w:val="0"/>
        <w:autoSpaceDN w:val="0"/>
        <w:adjustRightInd w:val="0"/>
        <w:spacing w:before="200" w:line="240" w:lineRule="auto"/>
        <w:jc w:val="right"/>
        <w:rPr>
          <w:rFonts w:cs="Times New Roman"/>
          <w:szCs w:val="28"/>
        </w:rPr>
      </w:pPr>
      <w:r w:rsidRPr="0079254B">
        <w:rPr>
          <w:rFonts w:cs="Times New Roman"/>
          <w:szCs w:val="28"/>
        </w:rPr>
        <w:t>Таб. 3.1.2.</w:t>
      </w:r>
      <w:r>
        <w:rPr>
          <w:rFonts w:cs="Times New Roman"/>
          <w:szCs w:val="28"/>
        </w:rPr>
        <w:t>6</w:t>
      </w:r>
      <w:r w:rsidRPr="0079254B">
        <w:rPr>
          <w:rFonts w:cs="Times New Roman"/>
          <w:szCs w:val="28"/>
        </w:rPr>
        <w:t>. Перечень оборудования, установленного на КНС-8</w:t>
      </w:r>
    </w:p>
    <w:tbl>
      <w:tblPr>
        <w:tblStyle w:val="27"/>
        <w:tblW w:w="5000" w:type="pct"/>
        <w:tblLook w:val="04A0"/>
      </w:tblPr>
      <w:tblGrid>
        <w:gridCol w:w="625"/>
        <w:gridCol w:w="2379"/>
        <w:gridCol w:w="819"/>
        <w:gridCol w:w="1597"/>
        <w:gridCol w:w="1570"/>
        <w:gridCol w:w="1709"/>
        <w:gridCol w:w="1402"/>
        <w:gridCol w:w="1600"/>
        <w:gridCol w:w="1485"/>
        <w:gridCol w:w="1600"/>
      </w:tblGrid>
      <w:tr w:rsidR="0079254B" w:rsidRPr="0079254B" w:rsidTr="0079254B">
        <w:trPr>
          <w:trHeight w:val="413"/>
        </w:trPr>
        <w:tc>
          <w:tcPr>
            <w:tcW w:w="211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№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79254B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79254B">
              <w:rPr>
                <w:rFonts w:cs="Times New Roman"/>
                <w:szCs w:val="28"/>
              </w:rPr>
              <w:t>/</w:t>
            </w:r>
            <w:proofErr w:type="spellStart"/>
            <w:r w:rsidRPr="0079254B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Наименование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оборудования</w:t>
            </w:r>
          </w:p>
        </w:tc>
        <w:tc>
          <w:tcPr>
            <w:tcW w:w="277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Кол-во</w:t>
            </w:r>
          </w:p>
        </w:tc>
        <w:tc>
          <w:tcPr>
            <w:tcW w:w="540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Марка</w:t>
            </w:r>
          </w:p>
        </w:tc>
        <w:tc>
          <w:tcPr>
            <w:tcW w:w="1109" w:type="pct"/>
            <w:gridSpan w:val="2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Производительность, м</w:t>
            </w:r>
            <w:r w:rsidRPr="0079254B">
              <w:rPr>
                <w:rFonts w:cs="Times New Roman"/>
                <w:szCs w:val="28"/>
                <w:vertAlign w:val="superscript"/>
              </w:rPr>
              <w:t>3</w:t>
            </w:r>
            <w:r w:rsidRPr="0079254B">
              <w:rPr>
                <w:rFonts w:cs="Times New Roman"/>
                <w:szCs w:val="28"/>
              </w:rPr>
              <w:t>/ч.</w:t>
            </w:r>
          </w:p>
        </w:tc>
        <w:tc>
          <w:tcPr>
            <w:tcW w:w="474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Напор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м. вод</w:t>
            </w:r>
            <w:proofErr w:type="gramStart"/>
            <w:r w:rsidRPr="0079254B">
              <w:rPr>
                <w:rFonts w:cs="Times New Roman"/>
                <w:szCs w:val="28"/>
              </w:rPr>
              <w:t>.</w:t>
            </w:r>
            <w:proofErr w:type="gramEnd"/>
            <w:r w:rsidRPr="0079254B">
              <w:rPr>
                <w:rFonts w:cs="Times New Roman"/>
                <w:szCs w:val="28"/>
              </w:rPr>
              <w:t xml:space="preserve"> </w:t>
            </w:r>
            <w:proofErr w:type="gramStart"/>
            <w:r w:rsidRPr="0079254B">
              <w:rPr>
                <w:rFonts w:cs="Times New Roman"/>
                <w:szCs w:val="28"/>
              </w:rPr>
              <w:t>с</w:t>
            </w:r>
            <w:proofErr w:type="gramEnd"/>
            <w:r w:rsidRPr="0079254B">
              <w:rPr>
                <w:rFonts w:cs="Times New Roman"/>
                <w:szCs w:val="28"/>
              </w:rPr>
              <w:t>т.</w:t>
            </w:r>
          </w:p>
        </w:tc>
        <w:tc>
          <w:tcPr>
            <w:tcW w:w="541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Число</w:t>
            </w:r>
          </w:p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proofErr w:type="gramStart"/>
            <w:r w:rsidRPr="0079254B">
              <w:rPr>
                <w:rFonts w:cs="Times New Roman"/>
                <w:szCs w:val="28"/>
              </w:rPr>
              <w:t>об</w:t>
            </w:r>
            <w:proofErr w:type="gramEnd"/>
            <w:r w:rsidRPr="0079254B">
              <w:rPr>
                <w:rFonts w:cs="Times New Roman"/>
                <w:szCs w:val="28"/>
              </w:rPr>
              <w:t>/мин</w:t>
            </w:r>
          </w:p>
        </w:tc>
        <w:tc>
          <w:tcPr>
            <w:tcW w:w="502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Мощность двигателя</w:t>
            </w:r>
            <w:proofErr w:type="gramStart"/>
            <w:r w:rsidRPr="0079254B">
              <w:rPr>
                <w:rFonts w:cs="Times New Roman"/>
                <w:szCs w:val="28"/>
              </w:rPr>
              <w:t>.</w:t>
            </w:r>
            <w:proofErr w:type="gramEnd"/>
            <w:r w:rsidRPr="0079254B">
              <w:rPr>
                <w:rFonts w:cs="Times New Roman"/>
                <w:szCs w:val="28"/>
              </w:rPr>
              <w:t xml:space="preserve"> </w:t>
            </w:r>
            <w:proofErr w:type="gramStart"/>
            <w:r w:rsidRPr="0079254B">
              <w:rPr>
                <w:rFonts w:cs="Times New Roman"/>
                <w:szCs w:val="28"/>
              </w:rPr>
              <w:t>к</w:t>
            </w:r>
            <w:proofErr w:type="gramEnd"/>
            <w:r w:rsidRPr="0079254B">
              <w:rPr>
                <w:rFonts w:cs="Times New Roman"/>
                <w:szCs w:val="28"/>
              </w:rPr>
              <w:t>Вт</w:t>
            </w:r>
          </w:p>
        </w:tc>
        <w:tc>
          <w:tcPr>
            <w:tcW w:w="541" w:type="pct"/>
            <w:vMerge w:val="restar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Прим.</w:t>
            </w:r>
          </w:p>
        </w:tc>
      </w:tr>
      <w:tr w:rsidR="0079254B" w:rsidRPr="0079254B" w:rsidTr="0079254B">
        <w:trPr>
          <w:trHeight w:val="412"/>
        </w:trPr>
        <w:tc>
          <w:tcPr>
            <w:tcW w:w="211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7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0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паспортная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фактическая</w:t>
            </w:r>
          </w:p>
        </w:tc>
        <w:tc>
          <w:tcPr>
            <w:tcW w:w="474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1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1" w:type="pct"/>
            <w:vMerge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79254B" w:rsidRPr="0079254B" w:rsidTr="0079254B">
        <w:trPr>
          <w:trHeight w:val="835"/>
        </w:trPr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№1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СМ-150-125-315-4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200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150-180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32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37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rPr>
          <w:trHeight w:val="646"/>
        </w:trPr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№2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СМ-150-125-315-4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200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150-180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32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37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 xml:space="preserve">Насос </w:t>
            </w:r>
            <w:proofErr w:type="spellStart"/>
            <w:r w:rsidRPr="0079254B">
              <w:rPr>
                <w:rFonts w:cs="Times New Roman"/>
                <w:szCs w:val="28"/>
              </w:rPr>
              <w:t>перекач</w:t>
            </w:r>
            <w:proofErr w:type="spellEnd"/>
            <w:r w:rsidRPr="0079254B">
              <w:rPr>
                <w:rFonts w:cs="Times New Roman"/>
                <w:szCs w:val="28"/>
              </w:rPr>
              <w:t>. №3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proofErr w:type="gramStart"/>
            <w:r w:rsidRPr="0079254B">
              <w:rPr>
                <w:rFonts w:cs="Times New Roman"/>
                <w:szCs w:val="28"/>
              </w:rPr>
              <w:t>СМ</w:t>
            </w:r>
            <w:proofErr w:type="gramEnd"/>
            <w:r w:rsidRPr="0079254B">
              <w:rPr>
                <w:rFonts w:cs="Times New Roman"/>
                <w:szCs w:val="28"/>
              </w:rPr>
              <w:t xml:space="preserve"> 200-150-400-4/б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400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350-380</w:t>
            </w: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40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75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  <w:tr w:rsidR="0079254B" w:rsidRPr="0079254B" w:rsidTr="0079254B">
        <w:tc>
          <w:tcPr>
            <w:tcW w:w="21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4</w:t>
            </w:r>
          </w:p>
        </w:tc>
        <w:tc>
          <w:tcPr>
            <w:tcW w:w="80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Дренажный</w:t>
            </w:r>
          </w:p>
        </w:tc>
        <w:tc>
          <w:tcPr>
            <w:tcW w:w="277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К 30/30</w:t>
            </w:r>
          </w:p>
        </w:tc>
        <w:tc>
          <w:tcPr>
            <w:tcW w:w="53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30</w:t>
            </w:r>
          </w:p>
        </w:tc>
        <w:tc>
          <w:tcPr>
            <w:tcW w:w="578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30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1450</w:t>
            </w:r>
          </w:p>
        </w:tc>
        <w:tc>
          <w:tcPr>
            <w:tcW w:w="502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5,5</w:t>
            </w:r>
          </w:p>
        </w:tc>
        <w:tc>
          <w:tcPr>
            <w:tcW w:w="541" w:type="pct"/>
            <w:vAlign w:val="center"/>
          </w:tcPr>
          <w:p w:rsidR="0079254B" w:rsidRPr="0079254B" w:rsidRDefault="0079254B" w:rsidP="007925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79254B">
              <w:rPr>
                <w:rFonts w:cs="Times New Roman"/>
                <w:szCs w:val="28"/>
              </w:rPr>
              <w:t>технолог.</w:t>
            </w:r>
          </w:p>
        </w:tc>
      </w:tr>
    </w:tbl>
    <w:p w:rsidR="0079254B" w:rsidRDefault="0079254B" w:rsidP="00F0379F">
      <w:pPr>
        <w:jc w:val="center"/>
        <w:rPr>
          <w:rFonts w:cs="Times New Roman"/>
          <w:sz w:val="24"/>
          <w:szCs w:val="24"/>
        </w:rPr>
        <w:sectPr w:rsidR="0079254B" w:rsidSect="0079254B">
          <w:pgSz w:w="16838" w:h="11906" w:orient="landscape"/>
          <w:pgMar w:top="1134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E4179" w:rsidRPr="00DA28CB" w:rsidRDefault="006F500F" w:rsidP="004A57F0">
      <w:pPr>
        <w:pStyle w:val="3"/>
        <w:spacing w:after="240"/>
        <w:rPr>
          <w:rFonts w:cs="Times New Roman"/>
          <w:szCs w:val="28"/>
        </w:rPr>
      </w:pPr>
      <w:bookmarkStart w:id="120" w:name="_Toc421174840"/>
      <w:r w:rsidRPr="00DA28CB">
        <w:rPr>
          <w:rFonts w:cs="Times New Roman"/>
          <w:szCs w:val="28"/>
        </w:rPr>
        <w:lastRenderedPageBreak/>
        <w:t>3.</w:t>
      </w:r>
      <w:r w:rsidR="00D40C29" w:rsidRPr="00DA28CB">
        <w:rPr>
          <w:rFonts w:cs="Times New Roman"/>
          <w:szCs w:val="28"/>
        </w:rPr>
        <w:t>1.3 Описание технологических зон водоотведения, зон централизова</w:t>
      </w:r>
      <w:r w:rsidR="00D40C29" w:rsidRPr="00DA28CB">
        <w:rPr>
          <w:rFonts w:cs="Times New Roman"/>
          <w:szCs w:val="28"/>
        </w:rPr>
        <w:t>н</w:t>
      </w:r>
      <w:r w:rsidR="00D40C29" w:rsidRPr="00DA28CB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="00D40C29" w:rsidRPr="00DA28CB">
        <w:rPr>
          <w:rFonts w:cs="Times New Roman"/>
          <w:szCs w:val="28"/>
        </w:rPr>
        <w:t>т</w:t>
      </w:r>
      <w:r w:rsidR="00D40C29" w:rsidRPr="00DA28CB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="00D40C29" w:rsidRPr="00DA28CB">
        <w:rPr>
          <w:rFonts w:cs="Times New Roman"/>
          <w:szCs w:val="28"/>
        </w:rPr>
        <w:t>и</w:t>
      </w:r>
      <w:r w:rsidR="00D40C29" w:rsidRPr="00DA28CB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="00D40C29" w:rsidRPr="00DA28CB">
        <w:rPr>
          <w:rFonts w:cs="Times New Roman"/>
          <w:szCs w:val="28"/>
        </w:rPr>
        <w:t>о</w:t>
      </w:r>
      <w:r w:rsidR="00D40C29" w:rsidRPr="00DA28CB">
        <w:rPr>
          <w:rFonts w:cs="Times New Roman"/>
          <w:szCs w:val="28"/>
        </w:rPr>
        <w:t>отведения</w:t>
      </w:r>
      <w:bookmarkEnd w:id="120"/>
    </w:p>
    <w:p w:rsidR="004E4179" w:rsidRPr="00DA28CB" w:rsidRDefault="004E4179" w:rsidP="004E4179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DA28CB">
        <w:rPr>
          <w:rFonts w:cs="Times New Roman"/>
          <w:szCs w:val="28"/>
        </w:rPr>
        <w:t>т</w:t>
      </w:r>
      <w:r w:rsidRPr="00DA28CB">
        <w:rPr>
          <w:rFonts w:cs="Times New Roman"/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A28CB">
        <w:rPr>
          <w:rFonts w:cs="Times New Roman"/>
          <w:szCs w:val="28"/>
        </w:rPr>
        <w:t>б</w:t>
      </w:r>
      <w:r w:rsidRPr="00DA28CB">
        <w:rPr>
          <w:rFonts w:cs="Times New Roman"/>
          <w:szCs w:val="28"/>
        </w:rPr>
        <w:t xml:space="preserve">жения и водоотведения: </w:t>
      </w:r>
    </w:p>
    <w:p w:rsidR="004E4179" w:rsidRPr="00DA28CB" w:rsidRDefault="00421381" w:rsidP="004E4179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- </w:t>
      </w:r>
      <w:r w:rsidR="004E4179" w:rsidRPr="00DA28CB">
        <w:rPr>
          <w:rFonts w:cs="Times New Roman"/>
          <w:szCs w:val="28"/>
        </w:rPr>
        <w:t xml:space="preserve">«технологическая зона водоотведения» - </w:t>
      </w:r>
      <w:r w:rsidR="008B46CC" w:rsidRPr="00DA28CB">
        <w:rPr>
          <w:rFonts w:cs="Times New Roman"/>
          <w:color w:val="000000"/>
          <w:szCs w:val="28"/>
          <w:shd w:val="clear" w:color="auto" w:fill="FFFFFF"/>
        </w:rPr>
        <w:t>часть канализационной сети, пр</w:t>
      </w:r>
      <w:r w:rsidR="008B46CC" w:rsidRPr="00DA28CB">
        <w:rPr>
          <w:rFonts w:cs="Times New Roman"/>
          <w:color w:val="000000"/>
          <w:szCs w:val="28"/>
          <w:shd w:val="clear" w:color="auto" w:fill="FFFFFF"/>
        </w:rPr>
        <w:t>и</w:t>
      </w:r>
      <w:r w:rsidR="008B46CC" w:rsidRPr="00DA28CB">
        <w:rPr>
          <w:rFonts w:cs="Times New Roman"/>
          <w:color w:val="000000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49548F" w:rsidRPr="00DA28CB" w:rsidRDefault="004E4179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Исходя из определения технологической зоны водоотведения в централиз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 xml:space="preserve">ванной системе водоотведения </w:t>
      </w:r>
      <w:r w:rsidR="00095E2A" w:rsidRPr="00DA28CB">
        <w:rPr>
          <w:rFonts w:cs="Times New Roman"/>
          <w:szCs w:val="28"/>
        </w:rPr>
        <w:t xml:space="preserve">муниципального образования </w:t>
      </w:r>
      <w:r w:rsidR="00111334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111334" w:rsidRPr="00DA28CB">
        <w:rPr>
          <w:rFonts w:cs="Times New Roman"/>
          <w:szCs w:val="28"/>
        </w:rPr>
        <w:t>»</w:t>
      </w:r>
      <w:r w:rsidR="00095E2A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 xml:space="preserve">можно выделить следующие </w:t>
      </w:r>
      <w:r w:rsidR="00421381" w:rsidRPr="00DA28CB">
        <w:rPr>
          <w:rFonts w:cs="Times New Roman"/>
          <w:szCs w:val="28"/>
        </w:rPr>
        <w:t>технологические зоны водоотведения</w:t>
      </w:r>
      <w:r w:rsidRPr="00DA28CB">
        <w:rPr>
          <w:rFonts w:cs="Times New Roman"/>
          <w:szCs w:val="28"/>
        </w:rPr>
        <w:t>:</w:t>
      </w:r>
      <w:bookmarkEnd w:id="118"/>
      <w:bookmarkEnd w:id="119"/>
    </w:p>
    <w:p w:rsidR="004D431C" w:rsidRDefault="008B46CC" w:rsidP="005C02AD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Технологическая зона </w:t>
      </w:r>
      <w:r w:rsidR="00C714A6" w:rsidRPr="00DA28CB">
        <w:rPr>
          <w:rFonts w:cs="Times New Roman"/>
          <w:szCs w:val="28"/>
        </w:rPr>
        <w:t xml:space="preserve">самотечной </w:t>
      </w:r>
      <w:r w:rsidRPr="00DA28CB">
        <w:rPr>
          <w:rFonts w:cs="Times New Roman"/>
          <w:szCs w:val="28"/>
        </w:rPr>
        <w:t xml:space="preserve">канализации </w:t>
      </w:r>
      <w:r w:rsidR="00FF5064">
        <w:rPr>
          <w:rFonts w:cs="Times New Roman"/>
          <w:szCs w:val="28"/>
        </w:rPr>
        <w:t>до КНС</w:t>
      </w:r>
      <w:r w:rsidR="003F5E12" w:rsidRPr="00DA28CB">
        <w:rPr>
          <w:rFonts w:cs="Times New Roman"/>
          <w:szCs w:val="28"/>
        </w:rPr>
        <w:t>.</w:t>
      </w:r>
      <w:bookmarkStart w:id="121" w:name="_Toc385862069"/>
      <w:bookmarkStart w:id="122" w:name="_Toc392073606"/>
    </w:p>
    <w:p w:rsidR="00FF5064" w:rsidRPr="00FF5064" w:rsidRDefault="00FF5064" w:rsidP="00FF5064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FF5064">
        <w:rPr>
          <w:rFonts w:cs="Times New Roman"/>
          <w:szCs w:val="28"/>
        </w:rPr>
        <w:t xml:space="preserve">Технологическая зона </w:t>
      </w:r>
      <w:r>
        <w:rPr>
          <w:rFonts w:cs="Times New Roman"/>
          <w:szCs w:val="28"/>
        </w:rPr>
        <w:t>напорной</w:t>
      </w:r>
      <w:r w:rsidRPr="00FF5064">
        <w:rPr>
          <w:rFonts w:cs="Times New Roman"/>
          <w:szCs w:val="28"/>
        </w:rPr>
        <w:t xml:space="preserve"> канализации </w:t>
      </w:r>
      <w:r>
        <w:rPr>
          <w:rFonts w:cs="Times New Roman"/>
          <w:szCs w:val="28"/>
        </w:rPr>
        <w:t>от</w:t>
      </w:r>
      <w:r w:rsidRPr="00FF5064">
        <w:rPr>
          <w:rFonts w:cs="Times New Roman"/>
          <w:szCs w:val="28"/>
        </w:rPr>
        <w:t xml:space="preserve"> КНС</w:t>
      </w:r>
      <w:r>
        <w:rPr>
          <w:rFonts w:cs="Times New Roman"/>
          <w:szCs w:val="28"/>
        </w:rPr>
        <w:t xml:space="preserve"> до КОС</w:t>
      </w:r>
      <w:r w:rsidRPr="00FF5064">
        <w:rPr>
          <w:rFonts w:cs="Times New Roman"/>
          <w:szCs w:val="28"/>
        </w:rPr>
        <w:t>.</w:t>
      </w:r>
    </w:p>
    <w:p w:rsidR="00FF5064" w:rsidRPr="00FF5064" w:rsidRDefault="00FF5064" w:rsidP="00FF5064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FF5064">
        <w:rPr>
          <w:rFonts w:cs="Times New Roman"/>
          <w:szCs w:val="28"/>
        </w:rPr>
        <w:t xml:space="preserve">Технологическая зона напорной канализации от </w:t>
      </w:r>
      <w:r>
        <w:rPr>
          <w:rFonts w:cs="Times New Roman"/>
          <w:szCs w:val="28"/>
        </w:rPr>
        <w:t>КОС</w:t>
      </w:r>
      <w:r w:rsidRPr="00FF5064">
        <w:rPr>
          <w:rFonts w:cs="Times New Roman"/>
          <w:szCs w:val="28"/>
        </w:rPr>
        <w:t xml:space="preserve"> до </w:t>
      </w:r>
      <w:r>
        <w:rPr>
          <w:rFonts w:cs="Times New Roman"/>
          <w:szCs w:val="28"/>
        </w:rPr>
        <w:t xml:space="preserve">сброса в р. </w:t>
      </w:r>
      <w:r w:rsidRPr="00FF5064">
        <w:rPr>
          <w:rFonts w:cs="Times New Roman"/>
          <w:szCs w:val="28"/>
        </w:rPr>
        <w:t>Расс</w:t>
      </w:r>
      <w:r w:rsidRPr="00FF5064">
        <w:rPr>
          <w:rFonts w:cs="Times New Roman"/>
          <w:szCs w:val="28"/>
        </w:rPr>
        <w:t>о</w:t>
      </w:r>
      <w:r w:rsidRPr="00FF5064">
        <w:rPr>
          <w:rFonts w:cs="Times New Roman"/>
          <w:szCs w:val="28"/>
        </w:rPr>
        <w:t>ха.</w:t>
      </w:r>
    </w:p>
    <w:p w:rsidR="00460052" w:rsidRPr="00016382" w:rsidRDefault="00460052" w:rsidP="00460052">
      <w:pPr>
        <w:pStyle w:val="3"/>
        <w:spacing w:after="240"/>
        <w:rPr>
          <w:rFonts w:cs="Times New Roman"/>
          <w:szCs w:val="28"/>
        </w:rPr>
      </w:pPr>
      <w:bookmarkStart w:id="123" w:name="_Toc421174841"/>
      <w:bookmarkStart w:id="124" w:name="_Toc385862070"/>
      <w:bookmarkStart w:id="125" w:name="_Toc392073607"/>
      <w:bookmarkEnd w:id="121"/>
      <w:bookmarkEnd w:id="122"/>
      <w:r w:rsidRPr="00DA28CB">
        <w:rPr>
          <w:rFonts w:cs="Times New Roman"/>
          <w:szCs w:val="28"/>
        </w:rPr>
        <w:t xml:space="preserve">3.1.4. Описание </w:t>
      </w:r>
      <w:r w:rsidRPr="00016382">
        <w:rPr>
          <w:rFonts w:cs="Times New Roman"/>
          <w:szCs w:val="28"/>
        </w:rPr>
        <w:t>состояния и функционирования системы утилизации осадка сточ</w:t>
      </w:r>
      <w:r>
        <w:rPr>
          <w:rFonts w:cs="Times New Roman"/>
          <w:szCs w:val="28"/>
        </w:rPr>
        <w:t>ных вод</w:t>
      </w:r>
      <w:bookmarkEnd w:id="123"/>
    </w:p>
    <w:p w:rsidR="00460052" w:rsidRPr="00460052" w:rsidRDefault="00460052" w:rsidP="00460052">
      <w:pPr>
        <w:ind w:firstLine="567"/>
        <w:rPr>
          <w:rFonts w:eastAsia="Times New Roman" w:cs="Times New Roman"/>
          <w:szCs w:val="28"/>
        </w:rPr>
      </w:pPr>
      <w:r w:rsidRPr="00460052">
        <w:rPr>
          <w:rFonts w:eastAsia="Times New Roman" w:cs="Times New Roman"/>
          <w:szCs w:val="28"/>
        </w:rPr>
        <w:t xml:space="preserve">Осадок сточных вод из первичных и вторичных отстойников сбраживается в анаэробных условиях в – </w:t>
      </w:r>
      <w:proofErr w:type="spellStart"/>
      <w:r w:rsidRPr="00460052">
        <w:rPr>
          <w:rFonts w:eastAsia="Times New Roman" w:cs="Times New Roman"/>
          <w:szCs w:val="28"/>
        </w:rPr>
        <w:t>метантенках</w:t>
      </w:r>
      <w:proofErr w:type="spellEnd"/>
      <w:r w:rsidRPr="00460052">
        <w:rPr>
          <w:rFonts w:eastAsia="Times New Roman" w:cs="Times New Roman"/>
          <w:szCs w:val="28"/>
        </w:rPr>
        <w:t xml:space="preserve">. Распад органического вещества осадков происходит в две фазы. </w:t>
      </w:r>
      <w:r w:rsidRPr="00460052">
        <w:rPr>
          <w:rFonts w:eastAsia="Times New Roman" w:cs="Times New Roman"/>
          <w:i/>
          <w:szCs w:val="28"/>
        </w:rPr>
        <w:t>Первая фаза</w:t>
      </w:r>
      <w:r w:rsidRPr="00460052">
        <w:rPr>
          <w:rFonts w:eastAsia="Times New Roman" w:cs="Times New Roman"/>
          <w:szCs w:val="28"/>
        </w:rPr>
        <w:t xml:space="preserve"> характеризуется образованием жирных к</w:t>
      </w:r>
      <w:r w:rsidRPr="00460052">
        <w:rPr>
          <w:rFonts w:eastAsia="Times New Roman" w:cs="Times New Roman"/>
          <w:szCs w:val="28"/>
        </w:rPr>
        <w:t>и</w:t>
      </w:r>
      <w:r w:rsidRPr="00460052">
        <w:rPr>
          <w:rFonts w:eastAsia="Times New Roman" w:cs="Times New Roman"/>
          <w:szCs w:val="28"/>
        </w:rPr>
        <w:t xml:space="preserve">слот (углекислоты, спиртов, аминокислоты, аммиака, сероводорода и т.д.). Во время протекания </w:t>
      </w:r>
      <w:r w:rsidRPr="00460052">
        <w:rPr>
          <w:rFonts w:eastAsia="Times New Roman" w:cs="Times New Roman"/>
          <w:i/>
          <w:szCs w:val="28"/>
        </w:rPr>
        <w:t>второй фазы</w:t>
      </w:r>
      <w:r w:rsidRPr="00460052">
        <w:rPr>
          <w:rFonts w:eastAsia="Times New Roman" w:cs="Times New Roman"/>
          <w:szCs w:val="28"/>
        </w:rPr>
        <w:t xml:space="preserve"> кислоты разрушаются, выделяя углекислоту, м</w:t>
      </w:r>
      <w:r w:rsidRPr="00460052">
        <w:rPr>
          <w:rFonts w:eastAsia="Times New Roman" w:cs="Times New Roman"/>
          <w:szCs w:val="28"/>
        </w:rPr>
        <w:t>е</w:t>
      </w:r>
      <w:r w:rsidRPr="00460052">
        <w:rPr>
          <w:rFonts w:eastAsia="Times New Roman" w:cs="Times New Roman"/>
          <w:szCs w:val="28"/>
        </w:rPr>
        <w:t xml:space="preserve">тан и в небольших количествах водород и окись углерода. Метановое брожение осадков сточных вод происходит в </w:t>
      </w:r>
      <w:proofErr w:type="spellStart"/>
      <w:r w:rsidRPr="00460052">
        <w:rPr>
          <w:rFonts w:eastAsia="Times New Roman" w:cs="Times New Roman"/>
          <w:szCs w:val="28"/>
        </w:rPr>
        <w:t>мезофильных</w:t>
      </w:r>
      <w:proofErr w:type="spellEnd"/>
      <w:r w:rsidRPr="00460052">
        <w:rPr>
          <w:rFonts w:eastAsia="Times New Roman" w:cs="Times New Roman"/>
          <w:szCs w:val="28"/>
        </w:rPr>
        <w:t xml:space="preserve"> условиях, когда температура бродящей массы осадка поддерживается в пределах 20-35</w:t>
      </w:r>
      <w:r w:rsidRPr="00460052">
        <w:rPr>
          <w:rFonts w:eastAsia="Times New Roman" w:cs="Times New Roman"/>
          <w:szCs w:val="28"/>
          <w:vertAlign w:val="superscript"/>
        </w:rPr>
        <w:t>0</w:t>
      </w:r>
      <w:r w:rsidRPr="00460052">
        <w:rPr>
          <w:rFonts w:eastAsia="Times New Roman" w:cs="Times New Roman"/>
          <w:szCs w:val="28"/>
        </w:rPr>
        <w:t>С, или в термофильных условиях при температуре 50-55</w:t>
      </w:r>
      <w:r w:rsidRPr="00460052">
        <w:rPr>
          <w:rFonts w:eastAsia="Times New Roman" w:cs="Times New Roman"/>
          <w:szCs w:val="28"/>
          <w:vertAlign w:val="superscript"/>
        </w:rPr>
        <w:t>0</w:t>
      </w:r>
      <w:r w:rsidRPr="00460052">
        <w:rPr>
          <w:rFonts w:eastAsia="Times New Roman" w:cs="Times New Roman"/>
          <w:szCs w:val="28"/>
        </w:rPr>
        <w:t>С.</w:t>
      </w:r>
    </w:p>
    <w:p w:rsidR="00460052" w:rsidRDefault="00460052" w:rsidP="00460052">
      <w:pPr>
        <w:ind w:firstLine="567"/>
        <w:rPr>
          <w:rFonts w:eastAsia="Times New Roman" w:cs="Times New Roman"/>
          <w:szCs w:val="28"/>
        </w:rPr>
      </w:pPr>
      <w:r w:rsidRPr="00460052">
        <w:rPr>
          <w:rFonts w:eastAsia="Times New Roman" w:cs="Times New Roman"/>
          <w:szCs w:val="28"/>
        </w:rPr>
        <w:lastRenderedPageBreak/>
        <w:t xml:space="preserve">Для обезвоживания, подсушки или </w:t>
      </w:r>
      <w:proofErr w:type="spellStart"/>
      <w:r w:rsidRPr="00460052">
        <w:rPr>
          <w:rFonts w:eastAsia="Times New Roman" w:cs="Times New Roman"/>
          <w:szCs w:val="28"/>
        </w:rPr>
        <w:t>намораживания</w:t>
      </w:r>
      <w:proofErr w:type="spellEnd"/>
      <w:r w:rsidRPr="00460052">
        <w:rPr>
          <w:rFonts w:eastAsia="Times New Roman" w:cs="Times New Roman"/>
          <w:szCs w:val="28"/>
        </w:rPr>
        <w:t xml:space="preserve"> (при минусовой темпер</w:t>
      </w:r>
      <w:r w:rsidRPr="00460052">
        <w:rPr>
          <w:rFonts w:eastAsia="Times New Roman" w:cs="Times New Roman"/>
          <w:szCs w:val="28"/>
        </w:rPr>
        <w:t>а</w:t>
      </w:r>
      <w:r w:rsidRPr="00460052">
        <w:rPr>
          <w:rFonts w:eastAsia="Times New Roman" w:cs="Times New Roman"/>
          <w:szCs w:val="28"/>
        </w:rPr>
        <w:t xml:space="preserve">туре наружного воздуха) обработанного осадка, выгруженного из </w:t>
      </w:r>
      <w:proofErr w:type="spellStart"/>
      <w:r w:rsidRPr="00460052">
        <w:rPr>
          <w:rFonts w:eastAsia="Times New Roman" w:cs="Times New Roman"/>
          <w:szCs w:val="28"/>
        </w:rPr>
        <w:t>метантенков</w:t>
      </w:r>
      <w:proofErr w:type="spellEnd"/>
      <w:r w:rsidRPr="00460052">
        <w:rPr>
          <w:rFonts w:eastAsia="Times New Roman" w:cs="Times New Roman"/>
          <w:szCs w:val="28"/>
        </w:rPr>
        <w:t>, служат иловые площадки, состоящие из 6-ти карт. Иловые карты оборудованы дренажной системой, профильтровавшаяся иловая вода по самотечному колле</w:t>
      </w:r>
      <w:r w:rsidRPr="00460052">
        <w:rPr>
          <w:rFonts w:eastAsia="Times New Roman" w:cs="Times New Roman"/>
          <w:szCs w:val="28"/>
        </w:rPr>
        <w:t>к</w:t>
      </w:r>
      <w:r w:rsidRPr="00460052">
        <w:rPr>
          <w:rFonts w:eastAsia="Times New Roman" w:cs="Times New Roman"/>
          <w:szCs w:val="28"/>
        </w:rPr>
        <w:t>тору поступает в иловый приямок насосной рециркуляции, а подсушенный осадок в летнее время года сгребается в кучи и вывозится на территорию КОС.</w:t>
      </w:r>
    </w:p>
    <w:p w:rsidR="0057277E" w:rsidRDefault="0057277E" w:rsidP="00460052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363855</wp:posOffset>
            </wp:positionV>
            <wp:extent cx="5111750" cy="3314700"/>
            <wp:effectExtent l="19050" t="0" r="0" b="0"/>
            <wp:wrapTopAndBottom/>
            <wp:docPr id="6" name="Рисунок 4" descr="C:\Users\Юлия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8"/>
        </w:rPr>
        <w:t>Схема обработки осадка представлена на рис. 3.1.4.1.</w:t>
      </w:r>
    </w:p>
    <w:p w:rsidR="0057277E" w:rsidRPr="0057277E" w:rsidRDefault="0057277E" w:rsidP="0057277E">
      <w:pPr>
        <w:spacing w:after="200"/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</w:t>
      </w:r>
      <w:r w:rsidRPr="0057277E">
        <w:rPr>
          <w:rFonts w:eastAsia="Times New Roman" w:cs="Times New Roman"/>
          <w:szCs w:val="28"/>
        </w:rPr>
        <w:t>ис. 3.1.4.1.</w:t>
      </w:r>
      <w:r>
        <w:rPr>
          <w:rFonts w:eastAsia="Times New Roman" w:cs="Times New Roman"/>
          <w:szCs w:val="28"/>
        </w:rPr>
        <w:t xml:space="preserve"> </w:t>
      </w:r>
      <w:r w:rsidRPr="0057277E">
        <w:rPr>
          <w:rFonts w:eastAsia="Times New Roman" w:cs="Times New Roman"/>
          <w:szCs w:val="28"/>
        </w:rPr>
        <w:t>Схема обработки осадка</w:t>
      </w:r>
    </w:p>
    <w:p w:rsidR="00460052" w:rsidRPr="00460052" w:rsidRDefault="00460052" w:rsidP="00460052">
      <w:pPr>
        <w:ind w:firstLine="567"/>
        <w:rPr>
          <w:rFonts w:eastAsia="Times New Roman" w:cs="Times New Roman"/>
          <w:szCs w:val="28"/>
        </w:rPr>
      </w:pPr>
      <w:r w:rsidRPr="00460052">
        <w:rPr>
          <w:rFonts w:eastAsia="Times New Roman" w:cs="Times New Roman"/>
          <w:szCs w:val="28"/>
        </w:rPr>
        <w:t>Сооружения для переработки осадка сточных вод (</w:t>
      </w:r>
      <w:proofErr w:type="spellStart"/>
      <w:r w:rsidRPr="00460052">
        <w:rPr>
          <w:rFonts w:eastAsia="Times New Roman" w:cs="Times New Roman"/>
          <w:szCs w:val="28"/>
        </w:rPr>
        <w:t>метантенка</w:t>
      </w:r>
      <w:proofErr w:type="spellEnd"/>
      <w:r w:rsidRPr="00460052">
        <w:rPr>
          <w:rFonts w:eastAsia="Times New Roman" w:cs="Times New Roman"/>
          <w:szCs w:val="28"/>
        </w:rPr>
        <w:t>):</w:t>
      </w:r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>год ввода в эксплуатацию - 1967 год</w:t>
      </w:r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>срок эксплуатации – 48 лет</w:t>
      </w:r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 xml:space="preserve">количество - 2 </w:t>
      </w:r>
      <w:proofErr w:type="spellStart"/>
      <w:proofErr w:type="gramStart"/>
      <w:r w:rsidRPr="00460052">
        <w:rPr>
          <w:rFonts w:eastAsia="Times New Roman" w:cs="Times New Roman"/>
        </w:rPr>
        <w:t>шт</w:t>
      </w:r>
      <w:proofErr w:type="spellEnd"/>
      <w:proofErr w:type="gramEnd"/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>тип - Д=8 м, Н=8 м, V=350 м3/</w:t>
      </w:r>
      <w:proofErr w:type="spellStart"/>
      <w:r w:rsidRPr="00460052">
        <w:rPr>
          <w:rFonts w:eastAsia="Times New Roman" w:cs="Times New Roman"/>
        </w:rPr>
        <w:t>сут</w:t>
      </w:r>
      <w:proofErr w:type="spellEnd"/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 xml:space="preserve">материал конструкции - крышки </w:t>
      </w:r>
      <w:proofErr w:type="spellStart"/>
      <w:r w:rsidRPr="00460052">
        <w:rPr>
          <w:rFonts w:eastAsia="Times New Roman" w:cs="Times New Roman"/>
        </w:rPr>
        <w:t>метантенок</w:t>
      </w:r>
      <w:proofErr w:type="spellEnd"/>
      <w:r w:rsidRPr="00460052">
        <w:rPr>
          <w:rFonts w:eastAsia="Times New Roman" w:cs="Times New Roman"/>
        </w:rPr>
        <w:t xml:space="preserve"> металлические, стены желез</w:t>
      </w:r>
      <w:r w:rsidRPr="00460052">
        <w:rPr>
          <w:rFonts w:eastAsia="Times New Roman" w:cs="Times New Roman"/>
        </w:rPr>
        <w:t>о</w:t>
      </w:r>
      <w:r w:rsidRPr="00460052">
        <w:rPr>
          <w:rFonts w:eastAsia="Times New Roman" w:cs="Times New Roman"/>
        </w:rPr>
        <w:t>бетонные</w:t>
      </w:r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 xml:space="preserve">техническое состояние - неудовлетворительное, коррозионное разрушение </w:t>
      </w:r>
      <w:proofErr w:type="gramStart"/>
      <w:r w:rsidRPr="00460052">
        <w:rPr>
          <w:rFonts w:eastAsia="Times New Roman" w:cs="Times New Roman"/>
        </w:rPr>
        <w:t>ж/б</w:t>
      </w:r>
      <w:proofErr w:type="gramEnd"/>
      <w:r w:rsidRPr="00460052">
        <w:rPr>
          <w:rFonts w:eastAsia="Times New Roman" w:cs="Times New Roman"/>
        </w:rPr>
        <w:t xml:space="preserve"> конструкций, металлоконструкций, трубопроводов под действием те</w:t>
      </w:r>
      <w:r w:rsidRPr="00460052">
        <w:rPr>
          <w:rFonts w:eastAsia="Times New Roman" w:cs="Times New Roman"/>
        </w:rPr>
        <w:t>х</w:t>
      </w:r>
      <w:r w:rsidRPr="00460052">
        <w:rPr>
          <w:rFonts w:eastAsia="Times New Roman" w:cs="Times New Roman"/>
        </w:rPr>
        <w:t>нологической среды. Требуется капитальный ремонт купола, трубопров</w:t>
      </w:r>
      <w:r w:rsidRPr="00460052">
        <w:rPr>
          <w:rFonts w:eastAsia="Times New Roman" w:cs="Times New Roman"/>
        </w:rPr>
        <w:t>о</w:t>
      </w:r>
      <w:r w:rsidRPr="00460052">
        <w:rPr>
          <w:rFonts w:eastAsia="Times New Roman" w:cs="Times New Roman"/>
        </w:rPr>
        <w:t>дов, теплоизоляции, гидроизоляции.</w:t>
      </w:r>
    </w:p>
    <w:p w:rsidR="00460052" w:rsidRPr="00460052" w:rsidRDefault="00460052" w:rsidP="005A1D3B">
      <w:pPr>
        <w:pStyle w:val="ab"/>
        <w:numPr>
          <w:ilvl w:val="0"/>
          <w:numId w:val="51"/>
        </w:numPr>
        <w:rPr>
          <w:rFonts w:eastAsia="Times New Roman" w:cs="Times New Roman"/>
        </w:rPr>
      </w:pPr>
      <w:r w:rsidRPr="00460052">
        <w:rPr>
          <w:rFonts w:eastAsia="Times New Roman" w:cs="Times New Roman"/>
        </w:rPr>
        <w:t>состояние запорной арматуры (задвижек) - неудовлетворительное, требует полной замены.</w:t>
      </w:r>
    </w:p>
    <w:p w:rsidR="00460052" w:rsidRPr="00DA28CB" w:rsidRDefault="00460052" w:rsidP="00460052">
      <w:pPr>
        <w:pStyle w:val="3"/>
        <w:spacing w:after="240"/>
        <w:rPr>
          <w:rFonts w:cs="Times New Roman"/>
          <w:szCs w:val="28"/>
        </w:rPr>
      </w:pPr>
      <w:bookmarkStart w:id="126" w:name="_Toc421174842"/>
      <w:bookmarkStart w:id="127" w:name="_Toc385862071"/>
      <w:bookmarkStart w:id="128" w:name="_Toc392073608"/>
      <w:bookmarkEnd w:id="124"/>
      <w:bookmarkEnd w:id="125"/>
      <w:r w:rsidRPr="00DA28CB">
        <w:rPr>
          <w:rFonts w:cs="Times New Roman"/>
          <w:szCs w:val="28"/>
        </w:rPr>
        <w:lastRenderedPageBreak/>
        <w:t>3.1.5. Описание состояния и функционирования канализационных ко</w:t>
      </w:r>
      <w:r w:rsidRPr="00DA28CB">
        <w:rPr>
          <w:rFonts w:cs="Times New Roman"/>
          <w:szCs w:val="28"/>
        </w:rPr>
        <w:t>л</w:t>
      </w:r>
      <w:r w:rsidRPr="00DA28CB">
        <w:rPr>
          <w:rFonts w:cs="Times New Roman"/>
          <w:szCs w:val="28"/>
        </w:rPr>
        <w:t xml:space="preserve">лекторов и сетей, </w:t>
      </w:r>
      <w:r>
        <w:rPr>
          <w:rFonts w:cs="Times New Roman"/>
          <w:szCs w:val="28"/>
        </w:rPr>
        <w:t xml:space="preserve"> и </w:t>
      </w:r>
      <w:r w:rsidRPr="00DA28CB">
        <w:rPr>
          <w:rFonts w:cs="Times New Roman"/>
          <w:szCs w:val="28"/>
        </w:rPr>
        <w:t xml:space="preserve">сооружений на них, включая оценку </w:t>
      </w:r>
      <w:r>
        <w:rPr>
          <w:rFonts w:cs="Times New Roman"/>
          <w:szCs w:val="28"/>
        </w:rPr>
        <w:t>амортизации</w:t>
      </w:r>
      <w:r w:rsidRPr="00DA28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DA28CB">
        <w:rPr>
          <w:rFonts w:cs="Times New Roman"/>
          <w:szCs w:val="28"/>
        </w:rPr>
        <w:t>изн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)</w:t>
      </w:r>
      <w:r w:rsidRPr="00DA28CB">
        <w:rPr>
          <w:rFonts w:cs="Times New Roman"/>
          <w:szCs w:val="28"/>
        </w:rPr>
        <w:t xml:space="preserve"> и определение возможности обеспечения отвода и </w:t>
      </w:r>
      <w:r>
        <w:rPr>
          <w:rFonts w:cs="Times New Roman"/>
          <w:szCs w:val="28"/>
        </w:rPr>
        <w:t>утилизации сточных вод</w:t>
      </w:r>
      <w:bookmarkEnd w:id="126"/>
    </w:p>
    <w:p w:rsidR="00460052" w:rsidRPr="003D64B6" w:rsidRDefault="00460052" w:rsidP="00460052">
      <w:pPr>
        <w:ind w:firstLine="567"/>
        <w:rPr>
          <w:rFonts w:cs="Times New Roman"/>
          <w:szCs w:val="28"/>
        </w:rPr>
      </w:pPr>
      <w:r w:rsidRPr="003D64B6">
        <w:rPr>
          <w:rFonts w:cs="Times New Roman"/>
          <w:szCs w:val="28"/>
        </w:rPr>
        <w:t xml:space="preserve">Протяженность водопроводных сетей МО «Железногорск-Илимский </w:t>
      </w:r>
      <w:r w:rsidR="00A53EBD">
        <w:rPr>
          <w:rFonts w:cs="Times New Roman"/>
          <w:szCs w:val="28"/>
        </w:rPr>
        <w:t>горо</w:t>
      </w:r>
      <w:r w:rsidR="00A53EBD">
        <w:rPr>
          <w:rFonts w:cs="Times New Roman"/>
          <w:szCs w:val="28"/>
        </w:rPr>
        <w:t>д</w:t>
      </w:r>
      <w:r w:rsidR="00A53EBD">
        <w:rPr>
          <w:rFonts w:cs="Times New Roman"/>
          <w:szCs w:val="28"/>
        </w:rPr>
        <w:t>ское поселение</w:t>
      </w:r>
      <w:r w:rsidRPr="003D64B6">
        <w:rPr>
          <w:rFonts w:cs="Times New Roman"/>
          <w:szCs w:val="28"/>
        </w:rPr>
        <w:t>» составляет 45,385 км, состояние сетей – неудовлетворительное.</w:t>
      </w:r>
    </w:p>
    <w:p w:rsidR="00460052" w:rsidRDefault="00460052" w:rsidP="00460052">
      <w:pPr>
        <w:ind w:firstLine="567"/>
        <w:rPr>
          <w:rFonts w:cs="Times New Roman"/>
          <w:szCs w:val="28"/>
        </w:rPr>
      </w:pPr>
      <w:r w:rsidRPr="00682347">
        <w:rPr>
          <w:rFonts w:cs="Times New Roman"/>
          <w:szCs w:val="28"/>
        </w:rPr>
        <w:t>Канализационная сеть выполнена из керамических, асбоцементных и стал</w:t>
      </w:r>
      <w:r w:rsidRPr="00682347">
        <w:rPr>
          <w:rFonts w:cs="Times New Roman"/>
          <w:szCs w:val="28"/>
        </w:rPr>
        <w:t>ь</w:t>
      </w:r>
      <w:r w:rsidRPr="00682347">
        <w:rPr>
          <w:rFonts w:cs="Times New Roman"/>
          <w:szCs w:val="28"/>
        </w:rPr>
        <w:t>ных напорных труб</w:t>
      </w:r>
      <w:r w:rsidRPr="00682347">
        <w:rPr>
          <w:rFonts w:cs="Times New Roman"/>
          <w:b/>
          <w:szCs w:val="28"/>
        </w:rPr>
        <w:t xml:space="preserve">, </w:t>
      </w:r>
      <w:r w:rsidRPr="00682347">
        <w:rPr>
          <w:rFonts w:cs="Times New Roman"/>
          <w:szCs w:val="28"/>
        </w:rPr>
        <w:t>диаметром от</w:t>
      </w:r>
      <w:r w:rsidRPr="00682347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150 - </w:t>
      </w:r>
      <w:r w:rsidRPr="00682347">
        <w:rPr>
          <w:rFonts w:cs="Times New Roman"/>
          <w:szCs w:val="28"/>
        </w:rPr>
        <w:t>1000мм., общая протяженность – 45 385м. Все сети построены в период с 1963 по 1985гг. Канализационный коллектор по ул.</w:t>
      </w:r>
      <w:r>
        <w:rPr>
          <w:rFonts w:cs="Times New Roman"/>
          <w:szCs w:val="28"/>
        </w:rPr>
        <w:t xml:space="preserve"> </w:t>
      </w:r>
      <w:r w:rsidRPr="00682347">
        <w:rPr>
          <w:rFonts w:cs="Times New Roman"/>
          <w:szCs w:val="28"/>
        </w:rPr>
        <w:t xml:space="preserve">Радищева (от 7-го до 6-го квартала), диаметром 400мм, работает в полную пропускную способность, в паводковый период и при обильных летних осадках не справляется с потоком воды, которая выходит через горловины колодцев на поверхность. </w:t>
      </w:r>
    </w:p>
    <w:p w:rsidR="00460052" w:rsidRPr="00460052" w:rsidRDefault="00460052" w:rsidP="00460052">
      <w:pPr>
        <w:ind w:firstLine="567"/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>Городские канализационные сети протяженностью 45,385 км, представлены: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Главный самотечный коллектор д.1000,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=829 м., материал асбестоц</w:t>
      </w:r>
      <w:r w:rsidRPr="00460052">
        <w:rPr>
          <w:rFonts w:cs="Times New Roman"/>
          <w:szCs w:val="28"/>
        </w:rPr>
        <w:t>е</w:t>
      </w:r>
      <w:r w:rsidRPr="00460052">
        <w:rPr>
          <w:rFonts w:cs="Times New Roman"/>
          <w:szCs w:val="28"/>
        </w:rPr>
        <w:t>мент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Главный самотечный коллектор д.800,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=610 м. материал асбестоц</w:t>
      </w:r>
      <w:r w:rsidRPr="00460052">
        <w:rPr>
          <w:rFonts w:cs="Times New Roman"/>
          <w:szCs w:val="28"/>
        </w:rPr>
        <w:t>е</w:t>
      </w:r>
      <w:r w:rsidRPr="00460052">
        <w:rPr>
          <w:rFonts w:cs="Times New Roman"/>
          <w:szCs w:val="28"/>
        </w:rPr>
        <w:t>мент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Главный самотечный коллектор д.600,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=1625 м. материал асбестоц</w:t>
      </w:r>
      <w:r w:rsidRPr="00460052">
        <w:rPr>
          <w:rFonts w:cs="Times New Roman"/>
          <w:szCs w:val="28"/>
        </w:rPr>
        <w:t>е</w:t>
      </w:r>
      <w:r w:rsidRPr="00460052">
        <w:rPr>
          <w:rFonts w:cs="Times New Roman"/>
          <w:szCs w:val="28"/>
        </w:rPr>
        <w:t>мент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Межквартальный самотечный коллектор д.500,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=1200 м., материал асбестоцемент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Межквартальный самотечный коллектор д.300,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=13100 м., материал асбестоцемент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Межквартальный самотечный коллектор д.200,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=4613 м., асбестоц</w:t>
      </w:r>
      <w:r w:rsidRPr="00460052">
        <w:rPr>
          <w:rFonts w:cs="Times New Roman"/>
          <w:szCs w:val="28"/>
        </w:rPr>
        <w:t>е</w:t>
      </w:r>
      <w:r w:rsidRPr="00460052">
        <w:rPr>
          <w:rFonts w:cs="Times New Roman"/>
          <w:szCs w:val="28"/>
        </w:rPr>
        <w:t>мент</w:t>
      </w:r>
    </w:p>
    <w:p w:rsidR="00460052" w:rsidRPr="00460052" w:rsidRDefault="00460052" w:rsidP="005A1D3B">
      <w:pPr>
        <w:pStyle w:val="ab"/>
        <w:numPr>
          <w:ilvl w:val="0"/>
          <w:numId w:val="52"/>
        </w:numPr>
        <w:rPr>
          <w:rFonts w:cs="Times New Roman"/>
          <w:szCs w:val="28"/>
        </w:rPr>
      </w:pPr>
      <w:r w:rsidRPr="00460052">
        <w:rPr>
          <w:rFonts w:cs="Times New Roman"/>
          <w:szCs w:val="28"/>
        </w:rPr>
        <w:t xml:space="preserve">Внутриквартальные самотечные канализационные сети д.100-150, </w:t>
      </w:r>
      <w:r w:rsidRPr="00460052">
        <w:rPr>
          <w:rFonts w:cs="Times New Roman"/>
          <w:szCs w:val="28"/>
          <w:lang w:val="en-US"/>
        </w:rPr>
        <w:t>L</w:t>
      </w:r>
      <w:r w:rsidRPr="00460052">
        <w:rPr>
          <w:rFonts w:cs="Times New Roman"/>
          <w:szCs w:val="28"/>
        </w:rPr>
        <w:t>=23408 м</w:t>
      </w:r>
    </w:p>
    <w:p w:rsidR="00460052" w:rsidRDefault="00460052" w:rsidP="00460052">
      <w:pPr>
        <w:ind w:firstLine="567"/>
        <w:rPr>
          <w:rFonts w:cs="Times New Roman"/>
          <w:szCs w:val="28"/>
        </w:rPr>
      </w:pPr>
      <w:proofErr w:type="gramStart"/>
      <w:r w:rsidRPr="00682347">
        <w:rPr>
          <w:rFonts w:cs="Times New Roman"/>
          <w:szCs w:val="28"/>
        </w:rPr>
        <w:t>Основные неисправности – уменьшение сечения труб в результате отлож</w:t>
      </w:r>
      <w:r w:rsidRPr="00682347">
        <w:rPr>
          <w:rFonts w:cs="Times New Roman"/>
          <w:szCs w:val="28"/>
        </w:rPr>
        <w:t>е</w:t>
      </w:r>
      <w:r w:rsidRPr="00682347">
        <w:rPr>
          <w:rFonts w:cs="Times New Roman"/>
          <w:szCs w:val="28"/>
        </w:rPr>
        <w:t xml:space="preserve">ний жиров,  песка и камней, </w:t>
      </w:r>
      <w:proofErr w:type="spellStart"/>
      <w:r w:rsidRPr="00682347">
        <w:rPr>
          <w:rFonts w:cs="Times New Roman"/>
          <w:szCs w:val="28"/>
        </w:rPr>
        <w:t>проростание</w:t>
      </w:r>
      <w:proofErr w:type="spellEnd"/>
      <w:r w:rsidRPr="00682347">
        <w:rPr>
          <w:rFonts w:cs="Times New Roman"/>
          <w:szCs w:val="28"/>
        </w:rPr>
        <w:t xml:space="preserve"> корней деревьев,  раскол керамических труб из за подвижек грунта, нарушение герметичности муфтовых соединений а</w:t>
      </w:r>
      <w:r w:rsidRPr="00682347">
        <w:rPr>
          <w:rFonts w:cs="Times New Roman"/>
          <w:szCs w:val="28"/>
        </w:rPr>
        <w:t>с</w:t>
      </w:r>
      <w:r w:rsidRPr="00682347">
        <w:rPr>
          <w:rFonts w:cs="Times New Roman"/>
          <w:szCs w:val="28"/>
        </w:rPr>
        <w:t>боцементных труб, коррозия стальных напорных труб от насосных станций.</w:t>
      </w:r>
      <w:proofErr w:type="gramEnd"/>
      <w:r w:rsidRPr="00682347">
        <w:rPr>
          <w:rFonts w:cs="Times New Roman"/>
          <w:szCs w:val="28"/>
        </w:rPr>
        <w:t xml:space="preserve"> К</w:t>
      </w:r>
      <w:r w:rsidRPr="00682347">
        <w:rPr>
          <w:rFonts w:cs="Times New Roman"/>
          <w:szCs w:val="28"/>
        </w:rPr>
        <w:t>о</w:t>
      </w:r>
      <w:r w:rsidRPr="00682347">
        <w:rPr>
          <w:rFonts w:cs="Times New Roman"/>
          <w:szCs w:val="28"/>
        </w:rPr>
        <w:t xml:space="preserve">лодцам для обслуживания сетей требуется  замена </w:t>
      </w:r>
      <w:proofErr w:type="gramStart"/>
      <w:r w:rsidRPr="00682347">
        <w:rPr>
          <w:rFonts w:cs="Times New Roman"/>
          <w:szCs w:val="28"/>
        </w:rPr>
        <w:t>сборных ж</w:t>
      </w:r>
      <w:proofErr w:type="gramEnd"/>
      <w:r w:rsidRPr="00682347">
        <w:rPr>
          <w:rFonts w:cs="Times New Roman"/>
          <w:szCs w:val="28"/>
        </w:rPr>
        <w:t>/бетонных деталей и ремонт кирпичных оголовков под люк.</w:t>
      </w:r>
    </w:p>
    <w:p w:rsidR="008446D7" w:rsidRDefault="008446D7" w:rsidP="0046005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Учитывая</w:t>
      </w:r>
      <w:r w:rsidR="002422E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что срок службы асбестоцементных труб</w:t>
      </w:r>
      <w:r w:rsidR="002422E1">
        <w:rPr>
          <w:rFonts w:cs="Times New Roman"/>
          <w:szCs w:val="28"/>
        </w:rPr>
        <w:t xml:space="preserve"> 30-35 лет, предлагаем полную замену асбестоцементных труб на полиэтиленовые. (20 км)</w:t>
      </w:r>
    </w:p>
    <w:p w:rsidR="002422E1" w:rsidRDefault="002422E1" w:rsidP="0046005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Износ внутриквартальных сетей составляет примерно 60% (учитывая срок службы стальных, чугунных трубопроводов 50 лет).</w:t>
      </w:r>
    </w:p>
    <w:p w:rsidR="002422E1" w:rsidRPr="00682347" w:rsidRDefault="002422E1" w:rsidP="0046005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Замене подлежат 14 км сетей.</w:t>
      </w:r>
    </w:p>
    <w:p w:rsidR="00C55842" w:rsidRPr="00DA28CB" w:rsidRDefault="00C96BC8" w:rsidP="004A57F0">
      <w:pPr>
        <w:pStyle w:val="3"/>
        <w:spacing w:after="240"/>
        <w:rPr>
          <w:rFonts w:cs="Times New Roman"/>
          <w:szCs w:val="28"/>
        </w:rPr>
      </w:pPr>
      <w:bookmarkStart w:id="129" w:name="_Toc421174843"/>
      <w:r w:rsidRPr="00DA28CB">
        <w:rPr>
          <w:rFonts w:cs="Times New Roman"/>
          <w:szCs w:val="28"/>
        </w:rPr>
        <w:t>3.</w:t>
      </w:r>
      <w:r w:rsidR="00C55842" w:rsidRPr="00DA28CB">
        <w:rPr>
          <w:rFonts w:cs="Times New Roman"/>
          <w:szCs w:val="28"/>
        </w:rPr>
        <w:t>1.6</w:t>
      </w:r>
      <w:r w:rsidR="00F81E6C" w:rsidRPr="00DA28CB">
        <w:rPr>
          <w:rFonts w:cs="Times New Roman"/>
          <w:szCs w:val="28"/>
        </w:rPr>
        <w:t>.</w:t>
      </w:r>
      <w:r w:rsidR="00C55842" w:rsidRPr="00DA28CB">
        <w:rPr>
          <w:rFonts w:cs="Times New Roman"/>
          <w:szCs w:val="28"/>
        </w:rPr>
        <w:t xml:space="preserve"> Оценка безопасности и надежности объектов централизованной системы водоотведения и их управляемости</w:t>
      </w:r>
      <w:bookmarkEnd w:id="127"/>
      <w:bookmarkEnd w:id="128"/>
      <w:bookmarkEnd w:id="129"/>
    </w:p>
    <w:p w:rsidR="008770D8" w:rsidRPr="00DA28CB" w:rsidRDefault="008770D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Централизованная система водоотведения представляет собой сложную си</w:t>
      </w:r>
      <w:r w:rsidRPr="00DA28CB">
        <w:rPr>
          <w:rFonts w:cs="Times New Roman"/>
          <w:szCs w:val="28"/>
        </w:rPr>
        <w:t>с</w:t>
      </w:r>
      <w:r w:rsidRPr="00DA28CB">
        <w:rPr>
          <w:rFonts w:cs="Times New Roman"/>
          <w:szCs w:val="28"/>
        </w:rPr>
        <w:t xml:space="preserve">тему инженерных сооружений, надежная и эффективная работа которых является одной из важнейших составляющих благополучия муниципального образования. По системе, состоящей из трубопроводов, каналов, коллекторов отводятся все сточные воды, образующиеся на территории муниципального образования </w:t>
      </w:r>
      <w:r w:rsidR="00111334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</w:t>
      </w:r>
      <w:r w:rsidR="00076238" w:rsidRPr="00076238">
        <w:rPr>
          <w:rFonts w:cs="Times New Roman"/>
          <w:szCs w:val="28"/>
        </w:rPr>
        <w:t>е</w:t>
      </w:r>
      <w:r w:rsidR="00076238" w:rsidRPr="00076238">
        <w:rPr>
          <w:rFonts w:cs="Times New Roman"/>
          <w:szCs w:val="28"/>
        </w:rPr>
        <w:t>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111334" w:rsidRPr="00DA28CB">
        <w:rPr>
          <w:rFonts w:cs="Times New Roman"/>
          <w:szCs w:val="28"/>
        </w:rPr>
        <w:t>»</w:t>
      </w:r>
      <w:r w:rsidRPr="00DA28CB">
        <w:rPr>
          <w:rFonts w:cs="Times New Roman"/>
          <w:szCs w:val="28"/>
        </w:rPr>
        <w:t>.</w:t>
      </w:r>
    </w:p>
    <w:p w:rsidR="008770D8" w:rsidRPr="00DA28CB" w:rsidRDefault="008770D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A28CB">
        <w:rPr>
          <w:rFonts w:cs="Times New Roman"/>
          <w:szCs w:val="28"/>
        </w:rPr>
        <w:t>б</w:t>
      </w:r>
      <w:r w:rsidRPr="00DA28CB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A28CB">
        <w:rPr>
          <w:rFonts w:cs="Times New Roman"/>
          <w:szCs w:val="28"/>
        </w:rPr>
        <w:t>т</w:t>
      </w:r>
      <w:r w:rsidRPr="00DA28CB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8770D8" w:rsidRPr="00DA28CB" w:rsidRDefault="008770D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Практика показывает, что трубопроводные сети </w:t>
      </w:r>
      <w:proofErr w:type="gramStart"/>
      <w:r w:rsidRPr="00DA28CB">
        <w:rPr>
          <w:rFonts w:cs="Times New Roman"/>
          <w:szCs w:val="28"/>
        </w:rPr>
        <w:t>являются</w:t>
      </w:r>
      <w:proofErr w:type="gramEnd"/>
      <w:r w:rsidRPr="00DA28CB">
        <w:rPr>
          <w:rFonts w:cs="Times New Roman"/>
          <w:szCs w:val="28"/>
        </w:rPr>
        <w:t xml:space="preserve"> не только наиболее функционально значимым элементом системы канализации, но и наиболее уязв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8770D8" w:rsidRPr="00DA28CB" w:rsidRDefault="008770D8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7945EC" w:rsidRPr="00DA28CB" w:rsidRDefault="008770D8" w:rsidP="005C02AD">
      <w:pPr>
        <w:pStyle w:val="1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7945EC" w:rsidRPr="00DA28CB" w:rsidRDefault="008770D8" w:rsidP="005C02AD">
      <w:pPr>
        <w:pStyle w:val="1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7945EC" w:rsidRPr="00DA28CB" w:rsidRDefault="008770D8" w:rsidP="005C02AD">
      <w:pPr>
        <w:pStyle w:val="1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ходом технологического процесса;</w:t>
      </w:r>
    </w:p>
    <w:p w:rsidR="007945EC" w:rsidRPr="00DA28CB" w:rsidRDefault="008770D8" w:rsidP="005C02AD">
      <w:pPr>
        <w:pStyle w:val="1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7945EC" w:rsidRPr="00DA28CB" w:rsidRDefault="008770D8" w:rsidP="005C02AD">
      <w:pPr>
        <w:pStyle w:val="1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7945EC" w:rsidRPr="00DA28CB" w:rsidRDefault="008770D8" w:rsidP="005C02AD">
      <w:pPr>
        <w:pStyle w:val="1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proofErr w:type="spellStart"/>
      <w:r w:rsidRPr="00DA28C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DA28CB">
        <w:rPr>
          <w:rFonts w:ascii="Times New Roman" w:hAnsi="Times New Roman" w:cs="Times New Roman"/>
          <w:bCs/>
          <w:sz w:val="28"/>
          <w:szCs w:val="28"/>
        </w:rPr>
        <w:t xml:space="preserve"> 2.1.7.573-96, </w:t>
      </w:r>
      <w:r w:rsidRPr="00DA28CB">
        <w:rPr>
          <w:rFonts w:ascii="Times New Roman" w:hAnsi="Times New Roman" w:cs="Times New Roman"/>
          <w:bCs/>
          <w:sz w:val="28"/>
          <w:szCs w:val="28"/>
        </w:rPr>
        <w:lastRenderedPageBreak/>
        <w:t>допускается использование осадков сточных вод, в качестве удобрений после предварительной обработки.</w:t>
      </w:r>
    </w:p>
    <w:p w:rsidR="0049548F" w:rsidRPr="00DA28CB" w:rsidRDefault="0002098B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Анализ ситуации в муниципальном образовании показал, что</w:t>
      </w:r>
      <w:r w:rsidR="00945DA5" w:rsidRPr="00DA28CB">
        <w:rPr>
          <w:rFonts w:cs="Times New Roman"/>
          <w:szCs w:val="28"/>
        </w:rPr>
        <w:t xml:space="preserve"> оценка без</w:t>
      </w:r>
      <w:r w:rsidR="00945DA5" w:rsidRPr="00DA28CB">
        <w:rPr>
          <w:rFonts w:cs="Times New Roman"/>
          <w:szCs w:val="28"/>
        </w:rPr>
        <w:t>о</w:t>
      </w:r>
      <w:r w:rsidR="00945DA5" w:rsidRPr="00DA28CB">
        <w:rPr>
          <w:rFonts w:cs="Times New Roman"/>
          <w:szCs w:val="28"/>
        </w:rPr>
        <w:t>пасности и надёжности объектов централизованной системы водоотведения и их управляемости не является актуальн</w:t>
      </w:r>
      <w:r w:rsidR="00E71FB4" w:rsidRPr="00DA28CB">
        <w:rPr>
          <w:rFonts w:cs="Times New Roman"/>
          <w:szCs w:val="28"/>
        </w:rPr>
        <w:t>ым вопросом</w:t>
      </w:r>
      <w:r w:rsidR="00945DA5" w:rsidRPr="00DA28CB">
        <w:rPr>
          <w:rFonts w:cs="Times New Roman"/>
          <w:szCs w:val="28"/>
        </w:rPr>
        <w:t xml:space="preserve"> для </w:t>
      </w:r>
      <w:r w:rsidR="00832F56" w:rsidRPr="00DA28CB">
        <w:rPr>
          <w:rFonts w:cs="Times New Roman"/>
          <w:szCs w:val="28"/>
        </w:rPr>
        <w:t>муниципального образов</w:t>
      </w:r>
      <w:r w:rsidR="00832F56" w:rsidRPr="00DA28CB">
        <w:rPr>
          <w:rFonts w:cs="Times New Roman"/>
          <w:szCs w:val="28"/>
        </w:rPr>
        <w:t>а</w:t>
      </w:r>
      <w:r w:rsidR="00832F56" w:rsidRPr="00DA28CB">
        <w:rPr>
          <w:rFonts w:cs="Times New Roman"/>
          <w:szCs w:val="28"/>
        </w:rPr>
        <w:t xml:space="preserve">ния </w:t>
      </w:r>
      <w:r w:rsidR="00111334" w:rsidRPr="00DA28CB">
        <w:rPr>
          <w:rFonts w:cs="Times New Roman"/>
          <w:szCs w:val="28"/>
        </w:rPr>
        <w:t>«</w:t>
      </w:r>
      <w:r w:rsidR="005A1D3B" w:rsidRPr="005A1D3B">
        <w:rPr>
          <w:rFonts w:cs="Times New Roman"/>
          <w:szCs w:val="28"/>
        </w:rPr>
        <w:t xml:space="preserve">Железногорск-Илимский </w:t>
      </w:r>
      <w:r w:rsidR="00A53EBD">
        <w:rPr>
          <w:rFonts w:cs="Times New Roman"/>
          <w:szCs w:val="28"/>
        </w:rPr>
        <w:t>городское поселение</w:t>
      </w:r>
      <w:r w:rsidR="00111334" w:rsidRPr="00DA28CB">
        <w:rPr>
          <w:rFonts w:cs="Times New Roman"/>
          <w:szCs w:val="28"/>
        </w:rPr>
        <w:t>»</w:t>
      </w:r>
      <w:r w:rsidR="006836CE" w:rsidRPr="00DA28CB">
        <w:rPr>
          <w:rFonts w:cs="Times New Roman"/>
          <w:szCs w:val="28"/>
        </w:rPr>
        <w:t xml:space="preserve">, </w:t>
      </w:r>
      <w:r w:rsidR="00945DA5" w:rsidRPr="00DA28CB">
        <w:rPr>
          <w:rFonts w:cs="Times New Roman"/>
          <w:szCs w:val="28"/>
        </w:rPr>
        <w:t>так как статистика отказов централизованной системы водоотведения в муниципальном образовании не в</w:t>
      </w:r>
      <w:r w:rsidR="00945DA5" w:rsidRPr="00DA28CB">
        <w:rPr>
          <w:rFonts w:cs="Times New Roman"/>
          <w:szCs w:val="28"/>
        </w:rPr>
        <w:t>е</w:t>
      </w:r>
      <w:r w:rsidR="00945DA5" w:rsidRPr="00DA28CB">
        <w:rPr>
          <w:rFonts w:cs="Times New Roman"/>
          <w:szCs w:val="28"/>
        </w:rPr>
        <w:t>дётся.</w:t>
      </w:r>
      <w:r w:rsidRPr="00DA28CB">
        <w:rPr>
          <w:rFonts w:cs="Times New Roman"/>
          <w:szCs w:val="28"/>
        </w:rPr>
        <w:t xml:space="preserve">  </w:t>
      </w:r>
    </w:p>
    <w:p w:rsidR="00443205" w:rsidRPr="00230E46" w:rsidRDefault="00C96BC8" w:rsidP="004A57F0">
      <w:pPr>
        <w:pStyle w:val="3"/>
        <w:spacing w:after="240"/>
        <w:rPr>
          <w:rFonts w:cs="Times New Roman"/>
          <w:szCs w:val="28"/>
        </w:rPr>
      </w:pPr>
      <w:bookmarkStart w:id="130" w:name="_Toc385862072"/>
      <w:bookmarkStart w:id="131" w:name="_Toc392073609"/>
      <w:bookmarkStart w:id="132" w:name="_Toc421174844"/>
      <w:r w:rsidRPr="00230E46">
        <w:rPr>
          <w:rFonts w:cs="Times New Roman"/>
          <w:szCs w:val="28"/>
        </w:rPr>
        <w:t>3.</w:t>
      </w:r>
      <w:r w:rsidR="00443205" w:rsidRPr="00230E46">
        <w:rPr>
          <w:rFonts w:cs="Times New Roman"/>
          <w:szCs w:val="28"/>
        </w:rPr>
        <w:t>1.7</w:t>
      </w:r>
      <w:r w:rsidR="00F81E6C" w:rsidRPr="00230E46">
        <w:rPr>
          <w:rFonts w:cs="Times New Roman"/>
          <w:szCs w:val="28"/>
        </w:rPr>
        <w:t>.</w:t>
      </w:r>
      <w:r w:rsidR="00443205" w:rsidRPr="00230E46">
        <w:rPr>
          <w:rFonts w:cs="Times New Roman"/>
          <w:szCs w:val="28"/>
        </w:rPr>
        <w:t xml:space="preserve"> Оценка воздействия сбросов сточных вод через централизованную систему водоотведения на окружающую среду</w:t>
      </w:r>
      <w:bookmarkEnd w:id="130"/>
      <w:bookmarkEnd w:id="131"/>
      <w:bookmarkEnd w:id="132"/>
    </w:p>
    <w:p w:rsidR="005A1D3B" w:rsidRPr="005A1D3B" w:rsidRDefault="005A1D3B" w:rsidP="005A1D3B">
      <w:pPr>
        <w:ind w:firstLine="567"/>
        <w:rPr>
          <w:rFonts w:cs="Times New Roman"/>
          <w:szCs w:val="28"/>
        </w:rPr>
      </w:pPr>
      <w:bookmarkStart w:id="133" w:name="_Toc385862073"/>
      <w:bookmarkStart w:id="134" w:name="_Toc392073610"/>
      <w:r w:rsidRPr="005A1D3B">
        <w:rPr>
          <w:rFonts w:cs="Times New Roman"/>
          <w:szCs w:val="28"/>
        </w:rPr>
        <w:t>На сегодняшний день требования к предельно допустимому сбросу ужест</w:t>
      </w:r>
      <w:r w:rsidRPr="005A1D3B">
        <w:rPr>
          <w:rFonts w:cs="Times New Roman"/>
          <w:szCs w:val="28"/>
        </w:rPr>
        <w:t>о</w:t>
      </w:r>
      <w:r w:rsidRPr="005A1D3B">
        <w:rPr>
          <w:rFonts w:cs="Times New Roman"/>
          <w:szCs w:val="28"/>
        </w:rPr>
        <w:t xml:space="preserve">чились. Очистные сооружения должны обеспечивать эффект очистки сточных вод до норм предельно допустимой концентрации </w:t>
      </w:r>
      <w:proofErr w:type="spellStart"/>
      <w:r w:rsidRPr="005A1D3B">
        <w:rPr>
          <w:rFonts w:cs="Times New Roman"/>
          <w:szCs w:val="28"/>
        </w:rPr>
        <w:t>рыбохозяйственных</w:t>
      </w:r>
      <w:proofErr w:type="spellEnd"/>
      <w:r w:rsidRPr="005A1D3B">
        <w:rPr>
          <w:rFonts w:cs="Times New Roman"/>
          <w:szCs w:val="28"/>
        </w:rPr>
        <w:t xml:space="preserve"> водоёмов с</w:t>
      </w:r>
      <w:r w:rsidRPr="005A1D3B">
        <w:rPr>
          <w:rFonts w:cs="Times New Roman"/>
          <w:szCs w:val="28"/>
        </w:rPr>
        <w:t>о</w:t>
      </w:r>
      <w:r w:rsidRPr="005A1D3B">
        <w:rPr>
          <w:rFonts w:cs="Times New Roman"/>
          <w:szCs w:val="28"/>
        </w:rPr>
        <w:t xml:space="preserve">гласно </w:t>
      </w:r>
      <w:proofErr w:type="spellStart"/>
      <w:r w:rsidRPr="005A1D3B">
        <w:rPr>
          <w:rFonts w:cs="Times New Roman"/>
          <w:szCs w:val="28"/>
        </w:rPr>
        <w:t>СанПиН</w:t>
      </w:r>
      <w:proofErr w:type="spellEnd"/>
      <w:r w:rsidRPr="005A1D3B">
        <w:rPr>
          <w:rFonts w:cs="Times New Roman"/>
          <w:szCs w:val="28"/>
        </w:rPr>
        <w:t xml:space="preserve"> 4630-88 «Охрана поверхностных вод от загрязнений».</w:t>
      </w:r>
    </w:p>
    <w:p w:rsidR="005A1D3B" w:rsidRPr="005A1D3B" w:rsidRDefault="005A1D3B" w:rsidP="005A1D3B">
      <w:pPr>
        <w:ind w:firstLine="567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t>Анализ текущего состояния системы очистки сточных вод выявил основные проблемы, которые оказывают существенное влияние на качество и надежность обслуживания и требуют решения загрязнения окружающей среды некачественно очищенными бытовыми сточными водами.</w:t>
      </w:r>
    </w:p>
    <w:p w:rsidR="005A1D3B" w:rsidRPr="005A1D3B" w:rsidRDefault="005A1D3B" w:rsidP="005A1D3B">
      <w:pPr>
        <w:ind w:firstLine="567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t xml:space="preserve">Канализационные очистные сооружения МО «Железногорск-Илимский </w:t>
      </w:r>
      <w:r w:rsidR="00A53EBD">
        <w:rPr>
          <w:rFonts w:cs="Times New Roman"/>
          <w:szCs w:val="28"/>
        </w:rPr>
        <w:t>г</w:t>
      </w:r>
      <w:r w:rsidR="00A53EBD">
        <w:rPr>
          <w:rFonts w:cs="Times New Roman"/>
          <w:szCs w:val="28"/>
        </w:rPr>
        <w:t>о</w:t>
      </w:r>
      <w:r w:rsidR="00A53EBD">
        <w:rPr>
          <w:rFonts w:cs="Times New Roman"/>
          <w:szCs w:val="28"/>
        </w:rPr>
        <w:t>родское поселение</w:t>
      </w:r>
      <w:r w:rsidRPr="005A1D3B">
        <w:rPr>
          <w:rFonts w:cs="Times New Roman"/>
          <w:szCs w:val="28"/>
        </w:rPr>
        <w:t>» в значительной степени отстают от темпов развития, но кач</w:t>
      </w:r>
      <w:r w:rsidRPr="005A1D3B">
        <w:rPr>
          <w:rFonts w:cs="Times New Roman"/>
          <w:szCs w:val="28"/>
        </w:rPr>
        <w:t>е</w:t>
      </w:r>
      <w:r w:rsidRPr="005A1D3B">
        <w:rPr>
          <w:rFonts w:cs="Times New Roman"/>
          <w:szCs w:val="28"/>
        </w:rPr>
        <w:t xml:space="preserve">ство сбрасываемых сточных вод  отвечают требованиям </w:t>
      </w:r>
      <w:proofErr w:type="spellStart"/>
      <w:r w:rsidRPr="005A1D3B">
        <w:rPr>
          <w:rFonts w:cs="Times New Roman"/>
          <w:szCs w:val="28"/>
        </w:rPr>
        <w:t>СанПиН</w:t>
      </w:r>
      <w:proofErr w:type="spellEnd"/>
      <w:r w:rsidRPr="005A1D3B">
        <w:rPr>
          <w:rFonts w:cs="Times New Roman"/>
          <w:szCs w:val="28"/>
        </w:rPr>
        <w:t xml:space="preserve"> 4630-88 «Охрана поверхностных вод от загрязнений». Это обстоятельство определяет один из пр</w:t>
      </w:r>
      <w:r w:rsidRPr="005A1D3B">
        <w:rPr>
          <w:rFonts w:cs="Times New Roman"/>
          <w:szCs w:val="28"/>
        </w:rPr>
        <w:t>и</w:t>
      </w:r>
      <w:r w:rsidRPr="005A1D3B">
        <w:rPr>
          <w:rFonts w:cs="Times New Roman"/>
          <w:szCs w:val="28"/>
        </w:rPr>
        <w:t xml:space="preserve">оритетов развития канализационного хозяйства МО «Железногорск-Илимский </w:t>
      </w:r>
      <w:r w:rsidR="00A53EBD">
        <w:rPr>
          <w:rFonts w:cs="Times New Roman"/>
          <w:szCs w:val="28"/>
        </w:rPr>
        <w:t>г</w:t>
      </w:r>
      <w:r w:rsidR="00A53EBD">
        <w:rPr>
          <w:rFonts w:cs="Times New Roman"/>
          <w:szCs w:val="28"/>
        </w:rPr>
        <w:t>о</w:t>
      </w:r>
      <w:r w:rsidR="00A53EBD">
        <w:rPr>
          <w:rFonts w:cs="Times New Roman"/>
          <w:szCs w:val="28"/>
        </w:rPr>
        <w:t>родское поселение</w:t>
      </w:r>
      <w:r w:rsidRPr="005A1D3B">
        <w:rPr>
          <w:rFonts w:cs="Times New Roman"/>
          <w:szCs w:val="28"/>
        </w:rPr>
        <w:t>» - повышение качества очистки стоков и приведение содерж</w:t>
      </w:r>
      <w:r w:rsidRPr="005A1D3B">
        <w:rPr>
          <w:rFonts w:cs="Times New Roman"/>
          <w:szCs w:val="28"/>
        </w:rPr>
        <w:t>а</w:t>
      </w:r>
      <w:r w:rsidRPr="005A1D3B">
        <w:rPr>
          <w:rFonts w:cs="Times New Roman"/>
          <w:szCs w:val="28"/>
        </w:rPr>
        <w:t>ния загрязнений, сбрасываемых стоков, к нормативным показателям, путем р</w:t>
      </w:r>
      <w:r w:rsidRPr="005A1D3B">
        <w:rPr>
          <w:rFonts w:cs="Times New Roman"/>
          <w:szCs w:val="28"/>
        </w:rPr>
        <w:t>е</w:t>
      </w:r>
      <w:r w:rsidRPr="005A1D3B">
        <w:rPr>
          <w:rFonts w:cs="Times New Roman"/>
          <w:szCs w:val="28"/>
        </w:rPr>
        <w:t>конструкции существующей системы очистки сточных вод с применением совр</w:t>
      </w:r>
      <w:r w:rsidRPr="005A1D3B">
        <w:rPr>
          <w:rFonts w:cs="Times New Roman"/>
          <w:szCs w:val="28"/>
        </w:rPr>
        <w:t>е</w:t>
      </w:r>
      <w:r w:rsidRPr="005A1D3B">
        <w:rPr>
          <w:rFonts w:cs="Times New Roman"/>
          <w:szCs w:val="28"/>
        </w:rPr>
        <w:t>менных технологий.</w:t>
      </w:r>
    </w:p>
    <w:p w:rsidR="005A1D3B" w:rsidRPr="005A1D3B" w:rsidRDefault="005A1D3B" w:rsidP="005A1D3B">
      <w:pPr>
        <w:ind w:firstLine="567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t xml:space="preserve">Результаты фактических среднесуточных проб с очистных сооружений </w:t>
      </w:r>
      <w:proofErr w:type="gramStart"/>
      <w:r w:rsidRPr="005A1D3B">
        <w:rPr>
          <w:rFonts w:cs="Times New Roman"/>
          <w:szCs w:val="28"/>
        </w:rPr>
        <w:t>г</w:t>
      </w:r>
      <w:proofErr w:type="gramEnd"/>
      <w:r w:rsidRPr="005A1D3B">
        <w:rPr>
          <w:rFonts w:cs="Times New Roman"/>
          <w:szCs w:val="28"/>
        </w:rPr>
        <w:t xml:space="preserve">. Железногорск-Илимский за 2014 год предоставлены в </w:t>
      </w:r>
      <w:r>
        <w:rPr>
          <w:rFonts w:cs="Times New Roman"/>
          <w:szCs w:val="28"/>
        </w:rPr>
        <w:t xml:space="preserve">табл. </w:t>
      </w:r>
      <w:r w:rsidRPr="005A1D3B">
        <w:rPr>
          <w:rFonts w:cs="Times New Roman"/>
          <w:szCs w:val="28"/>
        </w:rPr>
        <w:t>3.1.7.1-3.1.7.4.</w:t>
      </w:r>
    </w:p>
    <w:p w:rsidR="005A1D3B" w:rsidRPr="005A1D3B" w:rsidRDefault="005A1D3B" w:rsidP="005A1D3B">
      <w:pPr>
        <w:ind w:firstLine="567"/>
        <w:rPr>
          <w:rFonts w:cs="Times New Roman"/>
          <w:szCs w:val="28"/>
        </w:rPr>
      </w:pPr>
    </w:p>
    <w:p w:rsidR="005A1D3B" w:rsidRPr="005A1D3B" w:rsidRDefault="005A1D3B" w:rsidP="005A1D3B">
      <w:pPr>
        <w:spacing w:after="200"/>
        <w:jc w:val="left"/>
        <w:rPr>
          <w:rFonts w:cs="Times New Roman"/>
          <w:szCs w:val="28"/>
          <w:highlight w:val="green"/>
        </w:rPr>
      </w:pPr>
      <w:r w:rsidRPr="005A1D3B">
        <w:rPr>
          <w:rFonts w:cs="Times New Roman"/>
          <w:szCs w:val="28"/>
          <w:highlight w:val="green"/>
        </w:rPr>
        <w:br w:type="page"/>
      </w:r>
    </w:p>
    <w:p w:rsidR="005A1D3B" w:rsidRPr="005A1D3B" w:rsidRDefault="005A1D3B" w:rsidP="005A1D3B">
      <w:pPr>
        <w:ind w:firstLine="567"/>
        <w:rPr>
          <w:rFonts w:cs="Times New Roman"/>
          <w:szCs w:val="28"/>
        </w:rPr>
        <w:sectPr w:rsidR="005A1D3B" w:rsidRPr="005A1D3B" w:rsidSect="00B516BE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5A1D3B" w:rsidRPr="005A1D3B" w:rsidRDefault="005A1D3B" w:rsidP="005A1D3B">
      <w:pPr>
        <w:ind w:firstLine="567"/>
        <w:jc w:val="right"/>
        <w:rPr>
          <w:rFonts w:cs="Times New Roman"/>
          <w:szCs w:val="28"/>
        </w:rPr>
      </w:pPr>
      <w:r w:rsidRPr="005A1D3B">
        <w:rPr>
          <w:rFonts w:cs="Times New Roman"/>
          <w:bCs/>
          <w:color w:val="000000"/>
        </w:rPr>
        <w:lastRenderedPageBreak/>
        <w:t xml:space="preserve">Табл. </w:t>
      </w:r>
      <w:r w:rsidRPr="005A1D3B">
        <w:rPr>
          <w:rFonts w:cs="Times New Roman"/>
          <w:szCs w:val="28"/>
        </w:rPr>
        <w:t>3.1.7.1</w:t>
      </w:r>
      <w:r>
        <w:rPr>
          <w:rFonts w:cs="Times New Roman"/>
          <w:szCs w:val="28"/>
        </w:rPr>
        <w:t xml:space="preserve">. </w:t>
      </w:r>
      <w:r w:rsidRPr="005A1D3B">
        <w:rPr>
          <w:rFonts w:cs="Times New Roman"/>
          <w:szCs w:val="28"/>
        </w:rPr>
        <w:t xml:space="preserve">Результаты фактических среднесуточных проб с очистных сооружений </w:t>
      </w:r>
      <w:proofErr w:type="gramStart"/>
      <w:r w:rsidRPr="005A1D3B">
        <w:rPr>
          <w:rFonts w:cs="Times New Roman"/>
          <w:szCs w:val="28"/>
        </w:rPr>
        <w:t>г</w:t>
      </w:r>
      <w:proofErr w:type="gramEnd"/>
      <w:r w:rsidRPr="005A1D3B">
        <w:rPr>
          <w:rFonts w:cs="Times New Roman"/>
          <w:szCs w:val="28"/>
        </w:rPr>
        <w:t>. Железногорск-Илимский за 1-ый квартал 2014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5"/>
        <w:gridCol w:w="2016"/>
        <w:gridCol w:w="619"/>
        <w:gridCol w:w="800"/>
        <w:gridCol w:w="759"/>
        <w:gridCol w:w="882"/>
        <w:gridCol w:w="771"/>
        <w:gridCol w:w="707"/>
        <w:gridCol w:w="896"/>
        <w:gridCol w:w="821"/>
        <w:gridCol w:w="769"/>
        <w:gridCol w:w="801"/>
        <w:gridCol w:w="836"/>
        <w:gridCol w:w="728"/>
        <w:gridCol w:w="731"/>
        <w:gridCol w:w="1151"/>
        <w:gridCol w:w="858"/>
      </w:tblGrid>
      <w:tr w:rsidR="005A1D3B" w:rsidRPr="005A1D3B" w:rsidTr="003C3841">
        <w:trPr>
          <w:trHeight w:hRule="exact" w:val="346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№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D3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ингредиентов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Ед.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изм</w:t>
            </w:r>
            <w:proofErr w:type="spellEnd"/>
            <w:r w:rsidRPr="005A1D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ВСС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ПДС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март 2014 года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Среднее за ква</w:t>
            </w:r>
            <w:r w:rsidRPr="005A1D3B">
              <w:rPr>
                <w:rFonts w:cs="Times New Roman"/>
                <w:sz w:val="24"/>
                <w:szCs w:val="24"/>
              </w:rPr>
              <w:t>р</w:t>
            </w:r>
            <w:r w:rsidRPr="005A1D3B">
              <w:rPr>
                <w:rFonts w:cs="Times New Roman"/>
                <w:sz w:val="24"/>
                <w:szCs w:val="24"/>
              </w:rPr>
              <w:t>тал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 xml:space="preserve">ПДС в квартал, </w:t>
            </w:r>
            <w:proofErr w:type="gramStart"/>
            <w:r w:rsidRPr="005A1D3B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5A1D3B" w:rsidRPr="005A1D3B" w:rsidTr="003C3841">
        <w:trPr>
          <w:trHeight w:hRule="exact" w:val="58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29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8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59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Взвешенные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вещества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88,20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61,30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1,253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65,50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2,398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6,045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СПАВ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0,061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0,098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БПКпол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76,40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61,20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1,981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57,10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2,013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6,207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eastAsia="Malgun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Аммоний-ион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24,00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1,909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0,996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27,70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4,818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Нитрит-ион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0,169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Нитрат-ион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3,818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3,263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2,991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10,072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8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eastAsia="Malgun Gothic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Фосфат-анион (по Р)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1.90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1.40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0.408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0,385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1,217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Жиры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59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Растворённый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кислород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Хлорид-анион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30,10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9,120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8,275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10,482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27,877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Сульфат-анион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27,70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8,393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27,30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8,391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10,511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27,296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8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Активный ост</w:t>
            </w:r>
            <w:r w:rsidRPr="005A1D3B">
              <w:rPr>
                <w:rFonts w:cs="Times New Roman"/>
                <w:sz w:val="24"/>
                <w:szCs w:val="24"/>
              </w:rPr>
              <w:t>а</w:t>
            </w:r>
            <w:r w:rsidRPr="005A1D3B">
              <w:rPr>
                <w:rFonts w:cs="Times New Roman"/>
                <w:sz w:val="24"/>
                <w:szCs w:val="24"/>
              </w:rPr>
              <w:t>точный хлор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8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30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308,00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290,70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311,50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34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Количество стоков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A1D3B" w:rsidRPr="005A1D3B" w:rsidRDefault="005A1D3B" w:rsidP="005A1D3B">
      <w:pPr>
        <w:tabs>
          <w:tab w:val="left" w:pos="1947"/>
        </w:tabs>
        <w:ind w:firstLine="567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tab/>
      </w:r>
    </w:p>
    <w:p w:rsidR="005A1D3B" w:rsidRPr="005A1D3B" w:rsidRDefault="005A1D3B" w:rsidP="005A1D3B">
      <w:pPr>
        <w:spacing w:after="200"/>
        <w:jc w:val="left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br w:type="page"/>
      </w:r>
    </w:p>
    <w:p w:rsidR="005A1D3B" w:rsidRPr="005A1D3B" w:rsidRDefault="005A1D3B" w:rsidP="005A1D3B">
      <w:pPr>
        <w:ind w:firstLine="567"/>
        <w:jc w:val="right"/>
        <w:rPr>
          <w:rFonts w:cs="Times New Roman"/>
          <w:szCs w:val="28"/>
        </w:rPr>
      </w:pPr>
      <w:r w:rsidRPr="005A1D3B">
        <w:rPr>
          <w:rFonts w:cs="Times New Roman"/>
          <w:bCs/>
          <w:color w:val="000000"/>
        </w:rPr>
        <w:lastRenderedPageBreak/>
        <w:t xml:space="preserve">Табл. </w:t>
      </w:r>
      <w:r w:rsidRPr="005A1D3B">
        <w:rPr>
          <w:rFonts w:cs="Times New Roman"/>
          <w:szCs w:val="28"/>
        </w:rPr>
        <w:t>3.1.7.2</w:t>
      </w:r>
      <w:r>
        <w:rPr>
          <w:rFonts w:cs="Times New Roman"/>
          <w:szCs w:val="28"/>
        </w:rPr>
        <w:t xml:space="preserve">. </w:t>
      </w:r>
      <w:r w:rsidRPr="005A1D3B">
        <w:rPr>
          <w:rFonts w:cs="Times New Roman"/>
          <w:szCs w:val="28"/>
        </w:rPr>
        <w:t xml:space="preserve">Результаты фактических среднесуточных проб с очистных сооружений </w:t>
      </w:r>
      <w:proofErr w:type="gramStart"/>
      <w:r w:rsidRPr="005A1D3B">
        <w:rPr>
          <w:rFonts w:cs="Times New Roman"/>
          <w:szCs w:val="28"/>
        </w:rPr>
        <w:t>г</w:t>
      </w:r>
      <w:proofErr w:type="gramEnd"/>
      <w:r w:rsidRPr="005A1D3B">
        <w:rPr>
          <w:rFonts w:cs="Times New Roman"/>
          <w:szCs w:val="28"/>
        </w:rPr>
        <w:t>. Железногорск-Илимский за 2-ой квартал 2014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4"/>
        <w:gridCol w:w="1985"/>
        <w:gridCol w:w="597"/>
        <w:gridCol w:w="766"/>
        <w:gridCol w:w="731"/>
        <w:gridCol w:w="844"/>
        <w:gridCol w:w="748"/>
        <w:gridCol w:w="707"/>
        <w:gridCol w:w="871"/>
        <w:gridCol w:w="792"/>
        <w:gridCol w:w="739"/>
        <w:gridCol w:w="760"/>
        <w:gridCol w:w="809"/>
        <w:gridCol w:w="707"/>
        <w:gridCol w:w="1139"/>
        <w:gridCol w:w="1133"/>
        <w:gridCol w:w="858"/>
      </w:tblGrid>
      <w:tr w:rsidR="005A1D3B" w:rsidRPr="005A1D3B" w:rsidTr="003C3841">
        <w:trPr>
          <w:trHeight w:hRule="exact" w:val="34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№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D3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ингредиентов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Ед.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изм</w:t>
            </w:r>
            <w:proofErr w:type="spellEnd"/>
            <w:r w:rsidRPr="005A1D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ВСС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ПДС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март 2014 года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Среднее за квартал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 xml:space="preserve">ПДС в квартал, </w:t>
            </w:r>
            <w:proofErr w:type="gramStart"/>
            <w:r w:rsidRPr="005A1D3B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5A1D3B" w:rsidRPr="005A1D3B" w:rsidTr="003C3841">
        <w:trPr>
          <w:trHeight w:hRule="exact" w:val="5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7,69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58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Взвешенные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вещества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58,30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18,70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4,702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50,60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3,002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51,50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2,666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10,370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СПАВ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0,088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0,299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БПКпол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74,30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80,20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57,30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eastAsia="Malgun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Аммоний-ион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26,00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22,80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1,678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19,70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1,343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4,680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Нитрит-ион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0,73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Нитрат-ион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2,691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2,826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2,686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8,202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6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eastAsia="Malgun Gothic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Фосфат-анион (по Р)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pacing w:val="-10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1,477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31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~0,00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Жиры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58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Растворённый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кислород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Хлорид-анион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30,10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31,90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33,70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33,70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6,755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33,60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22,591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Сульфат-анион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34,20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33,80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8,499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38,50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38,70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8,543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38,80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36,90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24,820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Активный ост</w:t>
            </w:r>
            <w:r w:rsidRPr="005A1D3B">
              <w:rPr>
                <w:rFonts w:cs="Times New Roman"/>
                <w:sz w:val="24"/>
                <w:szCs w:val="24"/>
              </w:rPr>
              <w:t>а</w:t>
            </w:r>
            <w:r w:rsidRPr="005A1D3B">
              <w:rPr>
                <w:rFonts w:cs="Times New Roman"/>
                <w:sz w:val="24"/>
                <w:szCs w:val="24"/>
              </w:rPr>
              <w:t>точный хлор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296,50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331,70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295,70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34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Количество стоков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A1D3B" w:rsidRPr="005A1D3B" w:rsidRDefault="005A1D3B" w:rsidP="005A1D3B">
      <w:pPr>
        <w:ind w:firstLine="567"/>
        <w:jc w:val="center"/>
        <w:rPr>
          <w:rFonts w:cs="Times New Roman"/>
          <w:szCs w:val="28"/>
        </w:rPr>
      </w:pPr>
    </w:p>
    <w:p w:rsidR="005A1D3B" w:rsidRPr="005A1D3B" w:rsidRDefault="005A1D3B" w:rsidP="005A1D3B">
      <w:pPr>
        <w:spacing w:after="200"/>
        <w:jc w:val="left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br w:type="page"/>
      </w:r>
    </w:p>
    <w:p w:rsidR="005A1D3B" w:rsidRPr="005A1D3B" w:rsidRDefault="005A1D3B" w:rsidP="005A1D3B">
      <w:pPr>
        <w:ind w:firstLine="567"/>
        <w:jc w:val="right"/>
        <w:rPr>
          <w:rFonts w:cs="Times New Roman"/>
          <w:szCs w:val="28"/>
        </w:rPr>
      </w:pPr>
      <w:r w:rsidRPr="005A1D3B">
        <w:rPr>
          <w:rFonts w:cs="Times New Roman"/>
          <w:bCs/>
          <w:color w:val="000000"/>
        </w:rPr>
        <w:lastRenderedPageBreak/>
        <w:t xml:space="preserve">Табл. </w:t>
      </w:r>
      <w:r w:rsidRPr="005A1D3B">
        <w:rPr>
          <w:rFonts w:cs="Times New Roman"/>
          <w:szCs w:val="28"/>
        </w:rPr>
        <w:t>3.1.7.3</w:t>
      </w:r>
      <w:r>
        <w:rPr>
          <w:rFonts w:cs="Times New Roman"/>
          <w:szCs w:val="28"/>
        </w:rPr>
        <w:t xml:space="preserve">. </w:t>
      </w:r>
      <w:r w:rsidRPr="005A1D3B">
        <w:rPr>
          <w:rFonts w:cs="Times New Roman"/>
          <w:szCs w:val="28"/>
        </w:rPr>
        <w:t xml:space="preserve">Результаты фактических среднесуточных проб с очистных сооружений </w:t>
      </w:r>
      <w:proofErr w:type="gramStart"/>
      <w:r w:rsidRPr="005A1D3B">
        <w:rPr>
          <w:rFonts w:cs="Times New Roman"/>
          <w:szCs w:val="28"/>
        </w:rPr>
        <w:t>г</w:t>
      </w:r>
      <w:proofErr w:type="gramEnd"/>
      <w:r w:rsidRPr="005A1D3B">
        <w:rPr>
          <w:rFonts w:cs="Times New Roman"/>
          <w:szCs w:val="28"/>
        </w:rPr>
        <w:t>. Железногорск-Илимский за 3-ий квартал 2014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5"/>
        <w:gridCol w:w="2014"/>
        <w:gridCol w:w="629"/>
        <w:gridCol w:w="792"/>
        <w:gridCol w:w="751"/>
        <w:gridCol w:w="885"/>
        <w:gridCol w:w="804"/>
        <w:gridCol w:w="707"/>
        <w:gridCol w:w="897"/>
        <w:gridCol w:w="824"/>
        <w:gridCol w:w="769"/>
        <w:gridCol w:w="798"/>
        <w:gridCol w:w="833"/>
        <w:gridCol w:w="720"/>
        <w:gridCol w:w="722"/>
        <w:gridCol w:w="1152"/>
        <w:gridCol w:w="858"/>
      </w:tblGrid>
      <w:tr w:rsidR="005A1D3B" w:rsidRPr="005A1D3B" w:rsidTr="003C3841">
        <w:trPr>
          <w:trHeight w:hRule="exact" w:val="335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№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D3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ингридиентов</w:t>
            </w:r>
            <w:proofErr w:type="spell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Ед.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изм</w:t>
            </w:r>
            <w:proofErr w:type="spellEnd"/>
            <w:r w:rsidRPr="005A1D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ВСС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ПДС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июль 2014 года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август 2014 года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Среднее за ква</w:t>
            </w:r>
            <w:r w:rsidRPr="005A1D3B">
              <w:rPr>
                <w:rFonts w:cs="Times New Roman"/>
                <w:sz w:val="24"/>
                <w:szCs w:val="24"/>
              </w:rPr>
              <w:t>р</w:t>
            </w:r>
            <w:r w:rsidRPr="005A1D3B">
              <w:rPr>
                <w:rFonts w:cs="Times New Roman"/>
                <w:sz w:val="24"/>
                <w:szCs w:val="24"/>
              </w:rPr>
              <w:t>тал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 xml:space="preserve">ПДС в квартал, </w:t>
            </w:r>
            <w:proofErr w:type="gramStart"/>
            <w:r w:rsidRPr="005A1D3B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5A1D3B" w:rsidRPr="005A1D3B" w:rsidTr="003C3841">
        <w:trPr>
          <w:trHeight w:hRule="exact" w:val="583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30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7,53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5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Взвешенные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вещества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51,60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2,841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79,20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2,597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98,10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2,565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8,003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СПАВ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0,084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БПКпол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41,90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85,50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1,844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5,088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Аммоний-ион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21,00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1,136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29,50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1,504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25,70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4,083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Нитрит-ион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0,134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Нитрат-ион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21,70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4,404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22,30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4,355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&lt;0,1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2,826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11,584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Фосфат-анион (по Р)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0,469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0,461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1,356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Жиры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Растворённый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кислород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30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Хлорид-анион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7,184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23,00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21,30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4,159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19,50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17,70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3,547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24,90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14,890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Сульфат-анион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36,10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7,326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38,80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36,30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7,088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35,70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7,155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21,569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Активный ост</w:t>
            </w:r>
            <w:r w:rsidRPr="005A1D3B">
              <w:rPr>
                <w:rFonts w:cs="Times New Roman"/>
                <w:sz w:val="24"/>
                <w:szCs w:val="24"/>
              </w:rPr>
              <w:t>а</w:t>
            </w:r>
            <w:r w:rsidRPr="005A1D3B">
              <w:rPr>
                <w:rFonts w:cs="Times New Roman"/>
                <w:sz w:val="24"/>
                <w:szCs w:val="24"/>
              </w:rPr>
              <w:t>точный хлор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319,50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227,00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311,50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34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Количество стоков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202931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195273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200408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598612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A1D3B" w:rsidRPr="005A1D3B" w:rsidRDefault="005A1D3B" w:rsidP="005A1D3B">
      <w:pPr>
        <w:ind w:firstLine="567"/>
        <w:jc w:val="center"/>
        <w:rPr>
          <w:rFonts w:cs="Times New Roman"/>
          <w:szCs w:val="28"/>
        </w:rPr>
      </w:pPr>
    </w:p>
    <w:p w:rsidR="005A1D3B" w:rsidRPr="005A1D3B" w:rsidRDefault="005A1D3B" w:rsidP="005A1D3B">
      <w:pPr>
        <w:spacing w:after="200"/>
        <w:jc w:val="left"/>
        <w:rPr>
          <w:rFonts w:cs="Times New Roman"/>
          <w:szCs w:val="28"/>
        </w:rPr>
      </w:pPr>
      <w:r w:rsidRPr="005A1D3B">
        <w:rPr>
          <w:rFonts w:cs="Times New Roman"/>
          <w:szCs w:val="28"/>
        </w:rPr>
        <w:br w:type="page"/>
      </w:r>
    </w:p>
    <w:p w:rsidR="005A1D3B" w:rsidRPr="005A1D3B" w:rsidRDefault="005A1D3B" w:rsidP="005A1D3B">
      <w:pPr>
        <w:ind w:firstLine="567"/>
        <w:jc w:val="right"/>
        <w:rPr>
          <w:rFonts w:cs="Times New Roman"/>
          <w:szCs w:val="28"/>
        </w:rPr>
      </w:pPr>
      <w:r w:rsidRPr="005A1D3B">
        <w:rPr>
          <w:rFonts w:cs="Times New Roman"/>
          <w:bCs/>
          <w:color w:val="000000"/>
        </w:rPr>
        <w:lastRenderedPageBreak/>
        <w:t xml:space="preserve">Табл. </w:t>
      </w:r>
      <w:r w:rsidRPr="005A1D3B">
        <w:rPr>
          <w:rFonts w:cs="Times New Roman"/>
          <w:szCs w:val="28"/>
        </w:rPr>
        <w:t>3.1.7.4</w:t>
      </w:r>
      <w:r>
        <w:rPr>
          <w:rFonts w:cs="Times New Roman"/>
          <w:szCs w:val="28"/>
        </w:rPr>
        <w:t xml:space="preserve">. </w:t>
      </w:r>
      <w:r w:rsidRPr="005A1D3B">
        <w:rPr>
          <w:rFonts w:cs="Times New Roman"/>
          <w:szCs w:val="28"/>
        </w:rPr>
        <w:t xml:space="preserve">Результаты фактических среднесуточных проб с очистных сооружений </w:t>
      </w:r>
      <w:proofErr w:type="gramStart"/>
      <w:r w:rsidRPr="005A1D3B">
        <w:rPr>
          <w:rFonts w:cs="Times New Roman"/>
          <w:szCs w:val="28"/>
        </w:rPr>
        <w:t>г</w:t>
      </w:r>
      <w:proofErr w:type="gramEnd"/>
      <w:r w:rsidRPr="005A1D3B">
        <w:rPr>
          <w:rFonts w:cs="Times New Roman"/>
          <w:szCs w:val="28"/>
        </w:rPr>
        <w:t>. Железногорск-Илимский за 4-ый квартал 2014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1"/>
        <w:gridCol w:w="2006"/>
        <w:gridCol w:w="630"/>
        <w:gridCol w:w="787"/>
        <w:gridCol w:w="761"/>
        <w:gridCol w:w="889"/>
        <w:gridCol w:w="793"/>
        <w:gridCol w:w="707"/>
        <w:gridCol w:w="886"/>
        <w:gridCol w:w="834"/>
        <w:gridCol w:w="765"/>
        <w:gridCol w:w="803"/>
        <w:gridCol w:w="832"/>
        <w:gridCol w:w="718"/>
        <w:gridCol w:w="727"/>
        <w:gridCol w:w="1153"/>
        <w:gridCol w:w="858"/>
      </w:tblGrid>
      <w:tr w:rsidR="005A1D3B" w:rsidRPr="005A1D3B" w:rsidTr="003C3841">
        <w:trPr>
          <w:trHeight w:hRule="exact" w:val="34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№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D3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ингредиентов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Ед.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изм</w:t>
            </w:r>
            <w:proofErr w:type="spellEnd"/>
            <w:r w:rsidRPr="005A1D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ВСС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ПДС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ноябрь 2014 года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Среднее за ква</w:t>
            </w:r>
            <w:r w:rsidRPr="005A1D3B">
              <w:rPr>
                <w:rFonts w:cs="Times New Roman"/>
                <w:sz w:val="24"/>
                <w:szCs w:val="24"/>
              </w:rPr>
              <w:t>р</w:t>
            </w:r>
            <w:r w:rsidRPr="005A1D3B">
              <w:rPr>
                <w:rFonts w:cs="Times New Roman"/>
                <w:sz w:val="24"/>
                <w:szCs w:val="24"/>
              </w:rPr>
              <w:t>тал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 xml:space="preserve">ПДС в квартал, </w:t>
            </w:r>
            <w:proofErr w:type="gramStart"/>
            <w:r w:rsidRPr="005A1D3B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5A1D3B" w:rsidRPr="005A1D3B" w:rsidTr="003C3841">
        <w:trPr>
          <w:trHeight w:hRule="exact" w:val="587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выход,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мг/</w:t>
            </w:r>
            <w:proofErr w:type="spellStart"/>
            <w:r w:rsidRPr="005A1D3B">
              <w:rPr>
                <w:rFonts w:cs="Times New Roman"/>
                <w:sz w:val="24"/>
                <w:szCs w:val="24"/>
              </w:rPr>
              <w:t>дмЗ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28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58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Взвешенные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вещества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76,40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79,20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3,241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62,80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13,90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2,988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14,80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9,199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СПАВ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0,069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0,269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3B">
              <w:rPr>
                <w:rFonts w:cs="Times New Roman"/>
                <w:sz w:val="24"/>
                <w:szCs w:val="24"/>
              </w:rPr>
              <w:t>БПКпол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90,70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1,864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94,90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1,936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86,60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9,80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6,122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Аммоний-ион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29,70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1,516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1,488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29,70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1,698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4,702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Нитрит-ион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0,107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Нитрат-ион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&lt;0,1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15,60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3,195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&lt;0,1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2,161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8,50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1,827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7,183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Фосфат-анион (по Р)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i/>
                <w:iCs/>
                <w:sz w:val="24"/>
                <w:szCs w:val="24"/>
              </w:rPr>
              <w:t>2,20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0,471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0,473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1,372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30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Жиры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D3B" w:rsidRPr="005A1D3B" w:rsidTr="003C3841">
        <w:trPr>
          <w:trHeight w:hRule="exact" w:val="5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Растворённый</w:t>
            </w:r>
          </w:p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кислород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Хлорид-анион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27,10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21,70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4,445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34,30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34,30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6,991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36,20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36,20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7,782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30,73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19,218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Сульфат-анион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39,80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34,80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7,128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26,90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25,10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5,116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25,70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25,20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5,417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28,37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17,661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1D3B" w:rsidRPr="005A1D3B" w:rsidTr="003C3841">
        <w:trPr>
          <w:trHeight w:hRule="exact" w:val="58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Активный ост</w:t>
            </w:r>
            <w:r w:rsidRPr="005A1D3B">
              <w:rPr>
                <w:rFonts w:cs="Times New Roman"/>
                <w:sz w:val="24"/>
                <w:szCs w:val="24"/>
              </w:rPr>
              <w:t>а</w:t>
            </w:r>
            <w:r w:rsidRPr="005A1D3B">
              <w:rPr>
                <w:rFonts w:cs="Times New Roman"/>
                <w:sz w:val="24"/>
                <w:szCs w:val="24"/>
              </w:rPr>
              <w:t>точный хлор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4,70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11,00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10,70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29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ост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306,50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382,00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315,00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A1D3B" w:rsidRPr="005A1D3B" w:rsidTr="003C3841">
        <w:trPr>
          <w:trHeight w:hRule="exact" w:val="34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Количество стоков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204816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203824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214970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623610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D3B" w:rsidRPr="005A1D3B" w:rsidRDefault="005A1D3B" w:rsidP="005A1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3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A1D3B" w:rsidRDefault="005A1D3B" w:rsidP="004A57F0">
      <w:pPr>
        <w:pStyle w:val="3"/>
        <w:spacing w:after="240"/>
        <w:rPr>
          <w:rFonts w:cs="Times New Roman"/>
          <w:szCs w:val="28"/>
        </w:rPr>
        <w:sectPr w:rsidR="005A1D3B" w:rsidSect="005A1D3B">
          <w:pgSz w:w="16838" w:h="11906" w:orient="landscape"/>
          <w:pgMar w:top="1134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11067" w:rsidRDefault="00C96BC8" w:rsidP="004A57F0">
      <w:pPr>
        <w:pStyle w:val="3"/>
        <w:spacing w:after="240"/>
        <w:rPr>
          <w:rFonts w:cs="Times New Roman"/>
          <w:szCs w:val="28"/>
        </w:rPr>
      </w:pPr>
      <w:bookmarkStart w:id="135" w:name="_Toc421174845"/>
      <w:r w:rsidRPr="003E4F03">
        <w:rPr>
          <w:rFonts w:cs="Times New Roman"/>
          <w:szCs w:val="28"/>
        </w:rPr>
        <w:lastRenderedPageBreak/>
        <w:t>3.</w:t>
      </w:r>
      <w:r w:rsidR="00E11067" w:rsidRPr="003E4F03">
        <w:rPr>
          <w:rFonts w:cs="Times New Roman"/>
          <w:szCs w:val="28"/>
        </w:rPr>
        <w:t>1.8</w:t>
      </w:r>
      <w:r w:rsidR="00F81E6C" w:rsidRPr="003E4F03">
        <w:rPr>
          <w:rFonts w:cs="Times New Roman"/>
          <w:szCs w:val="28"/>
        </w:rPr>
        <w:t>.</w:t>
      </w:r>
      <w:r w:rsidR="00E11067" w:rsidRPr="003E4F03">
        <w:rPr>
          <w:rFonts w:cs="Times New Roman"/>
          <w:szCs w:val="28"/>
        </w:rPr>
        <w:t xml:space="preserve"> Описание территорий муниципального образования, не охваченных централизованной системой водоотведения</w:t>
      </w:r>
      <w:bookmarkEnd w:id="133"/>
      <w:bookmarkEnd w:id="134"/>
      <w:bookmarkEnd w:id="135"/>
    </w:p>
    <w:p w:rsidR="00971BA9" w:rsidRPr="00971BA9" w:rsidRDefault="00971BA9" w:rsidP="00971BA9">
      <w:pPr>
        <w:ind w:firstLine="567"/>
        <w:rPr>
          <w:rFonts w:cs="Times New Roman"/>
          <w:szCs w:val="28"/>
        </w:rPr>
      </w:pPr>
      <w:bookmarkStart w:id="136" w:name="_Toc385862074"/>
      <w:r w:rsidRPr="00971BA9">
        <w:rPr>
          <w:rFonts w:cs="Times New Roman"/>
          <w:szCs w:val="28"/>
        </w:rPr>
        <w:t xml:space="preserve">Анализ показал, что централизованными системами водоотведения не </w:t>
      </w:r>
      <w:proofErr w:type="gramStart"/>
      <w:r w:rsidRPr="00971BA9">
        <w:rPr>
          <w:rFonts w:cs="Times New Roman"/>
          <w:szCs w:val="28"/>
        </w:rPr>
        <w:t>охвачены</w:t>
      </w:r>
      <w:proofErr w:type="gramEnd"/>
      <w:r w:rsidRPr="00971BA9">
        <w:rPr>
          <w:rFonts w:cs="Times New Roman"/>
          <w:szCs w:val="28"/>
        </w:rPr>
        <w:t>:</w:t>
      </w:r>
    </w:p>
    <w:p w:rsidR="00971BA9" w:rsidRPr="00971BA9" w:rsidRDefault="00971BA9" w:rsidP="00971BA9">
      <w:pPr>
        <w:numPr>
          <w:ilvl w:val="0"/>
          <w:numId w:val="53"/>
        </w:numPr>
        <w:ind w:left="0" w:firstLine="357"/>
        <w:jc w:val="left"/>
        <w:rPr>
          <w:szCs w:val="28"/>
        </w:rPr>
      </w:pPr>
      <w:r w:rsidRPr="00971BA9">
        <w:rPr>
          <w:szCs w:val="28"/>
        </w:rPr>
        <w:t>Сектор индивидуальной застройки: ул</w:t>
      </w:r>
      <w:proofErr w:type="gramStart"/>
      <w:r w:rsidRPr="00971BA9">
        <w:rPr>
          <w:szCs w:val="28"/>
        </w:rPr>
        <w:t>.К</w:t>
      </w:r>
      <w:proofErr w:type="gramEnd"/>
      <w:r w:rsidRPr="00971BA9">
        <w:rPr>
          <w:szCs w:val="28"/>
        </w:rPr>
        <w:t>утузова, Суворова, Ушакова, Нахим</w:t>
      </w:r>
      <w:r w:rsidRPr="00971BA9">
        <w:rPr>
          <w:szCs w:val="28"/>
        </w:rPr>
        <w:t>о</w:t>
      </w:r>
      <w:r w:rsidRPr="00971BA9">
        <w:rPr>
          <w:szCs w:val="28"/>
        </w:rPr>
        <w:t>ва, Геологов, Таежная, Ватутина, Чапаева, Котовского, Фрунзе, Гастелло, Пархоме</w:t>
      </w:r>
      <w:r w:rsidRPr="00971BA9">
        <w:rPr>
          <w:szCs w:val="28"/>
        </w:rPr>
        <w:t>н</w:t>
      </w:r>
      <w:r w:rsidRPr="00971BA9">
        <w:rPr>
          <w:szCs w:val="28"/>
        </w:rPr>
        <w:t>ко, Западная, Лазо; Буденного;</w:t>
      </w:r>
    </w:p>
    <w:p w:rsidR="00971BA9" w:rsidRPr="00971BA9" w:rsidRDefault="00971BA9" w:rsidP="00971BA9">
      <w:pPr>
        <w:numPr>
          <w:ilvl w:val="0"/>
          <w:numId w:val="53"/>
        </w:numPr>
        <w:ind w:left="0" w:firstLine="357"/>
        <w:jc w:val="left"/>
        <w:rPr>
          <w:szCs w:val="28"/>
        </w:rPr>
      </w:pPr>
      <w:r w:rsidRPr="00971BA9">
        <w:rPr>
          <w:szCs w:val="28"/>
        </w:rPr>
        <w:t xml:space="preserve">4-й квартал, район </w:t>
      </w:r>
      <w:proofErr w:type="spellStart"/>
      <w:r w:rsidRPr="00971BA9">
        <w:rPr>
          <w:szCs w:val="28"/>
        </w:rPr>
        <w:t>коттеджной</w:t>
      </w:r>
      <w:proofErr w:type="spellEnd"/>
      <w:r w:rsidRPr="00971BA9">
        <w:rPr>
          <w:szCs w:val="28"/>
        </w:rPr>
        <w:t xml:space="preserve"> застройки: ул</w:t>
      </w:r>
      <w:proofErr w:type="gramStart"/>
      <w:r w:rsidRPr="00971BA9">
        <w:rPr>
          <w:szCs w:val="28"/>
        </w:rPr>
        <w:t>.А</w:t>
      </w:r>
      <w:proofErr w:type="gramEnd"/>
      <w:r w:rsidRPr="00971BA9">
        <w:rPr>
          <w:szCs w:val="28"/>
        </w:rPr>
        <w:t>нгарская, Нагорная,  переулки Донской, Камский, Ленский, Иртышский, Днепровский, Волжский - водоснабжение – централизованное. Водоотведение – индивидуальные септики;</w:t>
      </w:r>
    </w:p>
    <w:p w:rsidR="00971BA9" w:rsidRPr="00971BA9" w:rsidRDefault="00971BA9" w:rsidP="00971BA9">
      <w:pPr>
        <w:numPr>
          <w:ilvl w:val="0"/>
          <w:numId w:val="53"/>
        </w:numPr>
        <w:ind w:left="0" w:firstLine="357"/>
        <w:jc w:val="left"/>
        <w:rPr>
          <w:szCs w:val="28"/>
        </w:rPr>
      </w:pPr>
      <w:r w:rsidRPr="00971BA9">
        <w:rPr>
          <w:szCs w:val="28"/>
        </w:rPr>
        <w:t>Поселок Донецкий;</w:t>
      </w:r>
    </w:p>
    <w:p w:rsidR="00971BA9" w:rsidRPr="00971BA9" w:rsidRDefault="00971BA9" w:rsidP="00971BA9">
      <w:pPr>
        <w:numPr>
          <w:ilvl w:val="0"/>
          <w:numId w:val="53"/>
        </w:numPr>
        <w:ind w:left="0" w:firstLine="357"/>
        <w:jc w:val="left"/>
        <w:rPr>
          <w:szCs w:val="28"/>
        </w:rPr>
      </w:pPr>
      <w:r w:rsidRPr="00971BA9">
        <w:rPr>
          <w:szCs w:val="28"/>
        </w:rPr>
        <w:t>13-й и 14-й микрорайоны – отдельные улицы и дома не имеют централизова</w:t>
      </w:r>
      <w:r w:rsidRPr="00971BA9">
        <w:rPr>
          <w:szCs w:val="28"/>
        </w:rPr>
        <w:t>н</w:t>
      </w:r>
      <w:r w:rsidRPr="00971BA9">
        <w:rPr>
          <w:szCs w:val="28"/>
        </w:rPr>
        <w:t>ного водоотведения.</w:t>
      </w:r>
    </w:p>
    <w:p w:rsidR="00E11067" w:rsidRPr="00DA28CB" w:rsidRDefault="00C96BC8" w:rsidP="004A57F0">
      <w:pPr>
        <w:spacing w:before="200" w:after="240"/>
        <w:ind w:firstLine="567"/>
        <w:rPr>
          <w:rFonts w:cs="Times New Roman"/>
          <w:b/>
          <w:szCs w:val="28"/>
        </w:rPr>
      </w:pPr>
      <w:r w:rsidRPr="00DA28CB">
        <w:rPr>
          <w:rFonts w:cs="Times New Roman"/>
          <w:b/>
          <w:szCs w:val="28"/>
        </w:rPr>
        <w:t>3.</w:t>
      </w:r>
      <w:r w:rsidR="00E11067" w:rsidRPr="00DA28CB">
        <w:rPr>
          <w:rFonts w:cs="Times New Roman"/>
          <w:b/>
          <w:szCs w:val="28"/>
        </w:rPr>
        <w:t>1.9</w:t>
      </w:r>
      <w:r w:rsidR="00F81E6C" w:rsidRPr="00DA28CB">
        <w:rPr>
          <w:rFonts w:cs="Times New Roman"/>
          <w:b/>
          <w:szCs w:val="28"/>
        </w:rPr>
        <w:t>.</w:t>
      </w:r>
      <w:r w:rsidR="00E11067" w:rsidRPr="00DA28CB">
        <w:rPr>
          <w:rFonts w:cs="Times New Roman"/>
          <w:b/>
          <w:szCs w:val="28"/>
        </w:rPr>
        <w:t xml:space="preserve"> Описание существующих технических и технологических проблем системы водоотведения</w:t>
      </w:r>
      <w:r w:rsidR="00BB0E15" w:rsidRPr="00DA28CB">
        <w:rPr>
          <w:rFonts w:cs="Times New Roman"/>
          <w:b/>
          <w:szCs w:val="28"/>
        </w:rPr>
        <w:t xml:space="preserve"> </w:t>
      </w:r>
      <w:bookmarkEnd w:id="136"/>
      <w:r w:rsidR="00AF3255" w:rsidRPr="00DA28CB">
        <w:rPr>
          <w:rFonts w:cs="Times New Roman"/>
          <w:b/>
          <w:szCs w:val="28"/>
        </w:rPr>
        <w:t xml:space="preserve">МО </w:t>
      </w:r>
      <w:r w:rsidR="00BB118E">
        <w:rPr>
          <w:rFonts w:cs="Times New Roman"/>
          <w:b/>
          <w:szCs w:val="28"/>
        </w:rPr>
        <w:t>«</w:t>
      </w:r>
      <w:proofErr w:type="spellStart"/>
      <w:r w:rsidR="00076238" w:rsidRPr="00076238">
        <w:rPr>
          <w:rFonts w:cs="Times New Roman"/>
          <w:b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b/>
          <w:szCs w:val="28"/>
        </w:rPr>
        <w:t xml:space="preserve"> городского поселения</w:t>
      </w:r>
      <w:r w:rsidR="00111334" w:rsidRPr="00DA28CB">
        <w:rPr>
          <w:rFonts w:cs="Times New Roman"/>
          <w:b/>
          <w:szCs w:val="28"/>
        </w:rPr>
        <w:t>»</w:t>
      </w:r>
    </w:p>
    <w:p w:rsidR="00E43874" w:rsidRPr="00DA28CB" w:rsidRDefault="001F5704" w:rsidP="004A57F0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Проведенный анализ системы водоотведения на территории муниципального образования </w:t>
      </w:r>
      <w:r w:rsidR="00111334" w:rsidRPr="00DA28CB">
        <w:rPr>
          <w:rFonts w:cs="Times New Roman"/>
          <w:szCs w:val="28"/>
        </w:rPr>
        <w:t>«</w:t>
      </w:r>
      <w:proofErr w:type="spellStart"/>
      <w:r w:rsidR="00076238" w:rsidRPr="00076238">
        <w:rPr>
          <w:rFonts w:cs="Times New Roman"/>
          <w:szCs w:val="28"/>
        </w:rPr>
        <w:t>Железногорск-Илимское</w:t>
      </w:r>
      <w:proofErr w:type="spellEnd"/>
      <w:r w:rsidR="00076238" w:rsidRPr="00076238">
        <w:rPr>
          <w:rFonts w:cs="Times New Roman"/>
          <w:szCs w:val="28"/>
        </w:rPr>
        <w:t xml:space="preserve"> городского поселения</w:t>
      </w:r>
      <w:r w:rsidR="00111334" w:rsidRPr="00DA28CB">
        <w:rPr>
          <w:rFonts w:cs="Times New Roman"/>
          <w:szCs w:val="28"/>
        </w:rPr>
        <w:t>»</w:t>
      </w:r>
      <w:r w:rsidR="00E43874" w:rsidRPr="00DA28CB">
        <w:rPr>
          <w:rFonts w:cs="Times New Roman"/>
          <w:szCs w:val="28"/>
        </w:rPr>
        <w:t xml:space="preserve"> </w:t>
      </w:r>
      <w:r w:rsidRPr="00DA28CB">
        <w:rPr>
          <w:rFonts w:cs="Times New Roman"/>
          <w:szCs w:val="28"/>
        </w:rPr>
        <w:t>выявил, что о</w:t>
      </w:r>
      <w:r w:rsidR="00B37A53" w:rsidRPr="00DA28CB">
        <w:rPr>
          <w:rFonts w:cs="Times New Roman"/>
          <w:szCs w:val="28"/>
        </w:rPr>
        <w:t>сновн</w:t>
      </w:r>
      <w:r w:rsidR="00B37A53" w:rsidRPr="00DA28CB">
        <w:rPr>
          <w:rFonts w:cs="Times New Roman"/>
          <w:szCs w:val="28"/>
        </w:rPr>
        <w:t>ы</w:t>
      </w:r>
      <w:r w:rsidR="00B37A53" w:rsidRPr="00DA28CB">
        <w:rPr>
          <w:rFonts w:cs="Times New Roman"/>
          <w:szCs w:val="28"/>
        </w:rPr>
        <w:t>ми техническими и технологическими проблемами системы водоотведения</w:t>
      </w:r>
      <w:r w:rsidR="00184326" w:rsidRPr="00DA28CB">
        <w:rPr>
          <w:rFonts w:cs="Times New Roman"/>
          <w:szCs w:val="28"/>
        </w:rPr>
        <w:t xml:space="preserve"> </w:t>
      </w:r>
      <w:r w:rsidR="00AF3255" w:rsidRPr="00DA28CB">
        <w:rPr>
          <w:rFonts w:cs="Times New Roman"/>
          <w:szCs w:val="28"/>
        </w:rPr>
        <w:t>района</w:t>
      </w:r>
      <w:r w:rsidR="00B37A53" w:rsidRPr="00DA28CB">
        <w:rPr>
          <w:rFonts w:cs="Times New Roman"/>
          <w:szCs w:val="28"/>
        </w:rPr>
        <w:t xml:space="preserve"> являются:</w:t>
      </w:r>
    </w:p>
    <w:p w:rsidR="00971BA9" w:rsidRPr="00971BA9" w:rsidRDefault="00971BA9" w:rsidP="00971BA9">
      <w:pPr>
        <w:pStyle w:val="ab"/>
        <w:numPr>
          <w:ilvl w:val="0"/>
          <w:numId w:val="56"/>
        </w:numPr>
      </w:pPr>
      <w:bookmarkStart w:id="137" w:name="_Toc385862075"/>
      <w:bookmarkStart w:id="138" w:name="_Toc392073611"/>
      <w:r>
        <w:t>У</w:t>
      </w:r>
      <w:r w:rsidRPr="00971BA9">
        <w:rPr>
          <w:rFonts w:eastAsia="Times New Roman" w:cs="Times New Roman"/>
        </w:rPr>
        <w:t xml:space="preserve">меньшение сечения труб в результате отложений жиров,  песка и камней, </w:t>
      </w:r>
      <w:proofErr w:type="spellStart"/>
      <w:r>
        <w:t>проростание</w:t>
      </w:r>
      <w:proofErr w:type="spellEnd"/>
      <w:r>
        <w:t xml:space="preserve"> корней деревьев</w:t>
      </w:r>
    </w:p>
    <w:p w:rsidR="00971BA9" w:rsidRPr="00971BA9" w:rsidRDefault="00971BA9" w:rsidP="00971BA9">
      <w:pPr>
        <w:pStyle w:val="ab"/>
        <w:numPr>
          <w:ilvl w:val="0"/>
          <w:numId w:val="56"/>
        </w:numPr>
      </w:pPr>
      <w:r>
        <w:t>Р</w:t>
      </w:r>
      <w:r w:rsidRPr="00971BA9">
        <w:rPr>
          <w:rFonts w:eastAsia="Times New Roman" w:cs="Times New Roman"/>
        </w:rPr>
        <w:t>аскол керамичес</w:t>
      </w:r>
      <w:r w:rsidR="009F6AF7">
        <w:t>ких труб из-</w:t>
      </w:r>
      <w:r>
        <w:t>за подвижек грунта</w:t>
      </w:r>
    </w:p>
    <w:p w:rsidR="00971BA9" w:rsidRPr="00971BA9" w:rsidRDefault="00971BA9" w:rsidP="00971BA9">
      <w:pPr>
        <w:pStyle w:val="ab"/>
        <w:numPr>
          <w:ilvl w:val="0"/>
          <w:numId w:val="56"/>
        </w:numPr>
      </w:pPr>
      <w:r>
        <w:t>Н</w:t>
      </w:r>
      <w:r w:rsidRPr="00971BA9">
        <w:rPr>
          <w:rFonts w:eastAsia="Times New Roman" w:cs="Times New Roman"/>
        </w:rPr>
        <w:t>арушение герметичности муфтовых</w:t>
      </w:r>
      <w:r>
        <w:t xml:space="preserve"> соединений асбоцементных труб</w:t>
      </w:r>
    </w:p>
    <w:p w:rsidR="00971BA9" w:rsidRPr="00971BA9" w:rsidRDefault="00971BA9" w:rsidP="00971BA9">
      <w:pPr>
        <w:pStyle w:val="ab"/>
        <w:numPr>
          <w:ilvl w:val="0"/>
          <w:numId w:val="56"/>
        </w:numPr>
      </w:pPr>
      <w:r>
        <w:t>К</w:t>
      </w:r>
      <w:r w:rsidRPr="00971BA9">
        <w:rPr>
          <w:rFonts w:eastAsia="Times New Roman" w:cs="Times New Roman"/>
        </w:rPr>
        <w:t>оррозия стальных напор</w:t>
      </w:r>
      <w:r>
        <w:t>ных труб от насосных станций</w:t>
      </w:r>
    </w:p>
    <w:p w:rsidR="00971BA9" w:rsidRPr="00971BA9" w:rsidRDefault="00971BA9" w:rsidP="00971BA9">
      <w:pPr>
        <w:pStyle w:val="ab"/>
        <w:numPr>
          <w:ilvl w:val="0"/>
          <w:numId w:val="56"/>
        </w:numPr>
      </w:pPr>
      <w:r w:rsidRPr="00971BA9">
        <w:rPr>
          <w:rFonts w:eastAsia="Times New Roman" w:cs="Times New Roman"/>
        </w:rPr>
        <w:t xml:space="preserve">Колодцам для обслуживания сетей требуется  замена </w:t>
      </w:r>
      <w:proofErr w:type="gramStart"/>
      <w:r w:rsidRPr="00971BA9">
        <w:rPr>
          <w:rFonts w:eastAsia="Times New Roman" w:cs="Times New Roman"/>
        </w:rPr>
        <w:t>сборных ж</w:t>
      </w:r>
      <w:proofErr w:type="gramEnd"/>
      <w:r w:rsidRPr="00971BA9">
        <w:rPr>
          <w:rFonts w:eastAsia="Times New Roman" w:cs="Times New Roman"/>
        </w:rPr>
        <w:t>/бетонных д</w:t>
      </w:r>
      <w:r w:rsidRPr="00971BA9">
        <w:rPr>
          <w:rFonts w:eastAsia="Times New Roman" w:cs="Times New Roman"/>
        </w:rPr>
        <w:t>е</w:t>
      </w:r>
      <w:r w:rsidRPr="00971BA9">
        <w:rPr>
          <w:rFonts w:eastAsia="Times New Roman" w:cs="Times New Roman"/>
        </w:rPr>
        <w:t>талей и рем</w:t>
      </w:r>
      <w:r>
        <w:t>онт кирпичных оголовков под люк</w:t>
      </w:r>
    </w:p>
    <w:p w:rsidR="00B34D22" w:rsidRPr="00B34D22" w:rsidRDefault="00971BA9" w:rsidP="00B34D22">
      <w:pPr>
        <w:numPr>
          <w:ilvl w:val="0"/>
          <w:numId w:val="55"/>
        </w:numPr>
        <w:rPr>
          <w:rFonts w:eastAsia="Times New Roman" w:cs="Times New Roman"/>
        </w:rPr>
      </w:pPr>
      <w:r w:rsidRPr="00971BA9">
        <w:rPr>
          <w:rFonts w:eastAsia="Times New Roman" w:cs="Times New Roman"/>
        </w:rPr>
        <w:t>Протечка сточных вод через разделительную перегородку в</w:t>
      </w:r>
      <w:r w:rsidR="00B34D22">
        <w:rPr>
          <w:rFonts w:eastAsia="Times New Roman" w:cs="Times New Roman"/>
        </w:rPr>
        <w:t xml:space="preserve"> зоне изменения уровня жидкости</w:t>
      </w:r>
      <w:r w:rsidR="00B34D22" w:rsidRPr="00B34D22">
        <w:rPr>
          <w:rFonts w:eastAsia="Times New Roman" w:cs="Times New Roman"/>
          <w:b/>
        </w:rPr>
        <w:t xml:space="preserve"> </w:t>
      </w:r>
      <w:r w:rsidR="00B34D22" w:rsidRPr="00B34D22">
        <w:rPr>
          <w:rFonts w:eastAsia="Times New Roman" w:cs="Times New Roman"/>
        </w:rPr>
        <w:t xml:space="preserve">ГКНС №4  </w:t>
      </w:r>
    </w:p>
    <w:p w:rsidR="00B34D22" w:rsidRPr="00B34D22" w:rsidRDefault="00971BA9" w:rsidP="00B34D22">
      <w:pPr>
        <w:numPr>
          <w:ilvl w:val="0"/>
          <w:numId w:val="55"/>
        </w:numPr>
        <w:rPr>
          <w:rFonts w:eastAsia="Times New Roman" w:cs="Times New Roman"/>
        </w:rPr>
      </w:pPr>
      <w:r w:rsidRPr="00B34D22">
        <w:rPr>
          <w:rFonts w:eastAsia="Times New Roman" w:cs="Times New Roman"/>
        </w:rPr>
        <w:t>Коррозия мет</w:t>
      </w:r>
      <w:r w:rsidR="00B34D22" w:rsidRPr="00B34D22">
        <w:rPr>
          <w:rFonts w:eastAsia="Times New Roman" w:cs="Times New Roman"/>
        </w:rPr>
        <w:t xml:space="preserve">аллоконструкций приемной камеры ГКНС №4  </w:t>
      </w:r>
    </w:p>
    <w:p w:rsidR="00B34D22" w:rsidRPr="00B34D22" w:rsidRDefault="00971BA9" w:rsidP="00B34D22">
      <w:pPr>
        <w:numPr>
          <w:ilvl w:val="0"/>
          <w:numId w:val="55"/>
        </w:numPr>
        <w:rPr>
          <w:rFonts w:eastAsia="Times New Roman" w:cs="Times New Roman"/>
        </w:rPr>
      </w:pPr>
      <w:r w:rsidRPr="00B34D22">
        <w:rPr>
          <w:rFonts w:eastAsia="Times New Roman" w:cs="Times New Roman"/>
        </w:rPr>
        <w:t xml:space="preserve">Разрушение бетона плит </w:t>
      </w:r>
      <w:r w:rsidR="00B34D22" w:rsidRPr="00B34D22">
        <w:rPr>
          <w:rFonts w:eastAsia="Times New Roman" w:cs="Times New Roman"/>
        </w:rPr>
        <w:t xml:space="preserve">перекрытий с оголением арматуры ГКНС №4  </w:t>
      </w:r>
    </w:p>
    <w:p w:rsidR="00B34D22" w:rsidRPr="00B34D22" w:rsidRDefault="00971BA9" w:rsidP="00B34D22">
      <w:pPr>
        <w:numPr>
          <w:ilvl w:val="0"/>
          <w:numId w:val="55"/>
        </w:numPr>
        <w:rPr>
          <w:rFonts w:eastAsia="Times New Roman" w:cs="Times New Roman"/>
        </w:rPr>
      </w:pPr>
      <w:r w:rsidRPr="00B34D22">
        <w:rPr>
          <w:rFonts w:eastAsia="Times New Roman" w:cs="Times New Roman"/>
        </w:rPr>
        <w:t>Пропитка маслом плит перекрытий в районе трансформаторной подстан</w:t>
      </w:r>
      <w:r w:rsidR="00B34D22" w:rsidRPr="00B34D22">
        <w:rPr>
          <w:rFonts w:eastAsia="Times New Roman" w:cs="Times New Roman"/>
        </w:rPr>
        <w:t xml:space="preserve">ции ГКНС №4  </w:t>
      </w:r>
    </w:p>
    <w:p w:rsidR="00B34D22" w:rsidRPr="00B34D22" w:rsidRDefault="00971BA9" w:rsidP="00B34D22">
      <w:pPr>
        <w:numPr>
          <w:ilvl w:val="0"/>
          <w:numId w:val="55"/>
        </w:numPr>
        <w:rPr>
          <w:rFonts w:eastAsia="Times New Roman" w:cs="Times New Roman"/>
        </w:rPr>
      </w:pPr>
      <w:r w:rsidRPr="00B34D22">
        <w:rPr>
          <w:rFonts w:eastAsia="Times New Roman" w:cs="Times New Roman"/>
        </w:rPr>
        <w:t>Просачивание грунтовых вод  через стены в подземной части машинного отд</w:t>
      </w:r>
      <w:r w:rsidRPr="00B34D22">
        <w:rPr>
          <w:rFonts w:eastAsia="Times New Roman" w:cs="Times New Roman"/>
        </w:rPr>
        <w:t>е</w:t>
      </w:r>
      <w:r w:rsidR="00B34D22" w:rsidRPr="00B34D22">
        <w:rPr>
          <w:rFonts w:eastAsia="Times New Roman" w:cs="Times New Roman"/>
        </w:rPr>
        <w:t xml:space="preserve">ления ГКНС №4  </w:t>
      </w:r>
    </w:p>
    <w:p w:rsidR="00971BA9" w:rsidRDefault="00971BA9" w:rsidP="00971BA9">
      <w:pPr>
        <w:pStyle w:val="ab"/>
        <w:numPr>
          <w:ilvl w:val="0"/>
          <w:numId w:val="55"/>
        </w:numPr>
        <w:rPr>
          <w:rFonts w:eastAsia="Times New Roman" w:cs="Times New Roman"/>
        </w:rPr>
      </w:pPr>
      <w:r>
        <w:t>Неудовлетворительное состояние очистных сооружений</w:t>
      </w:r>
    </w:p>
    <w:p w:rsidR="00271F4E" w:rsidRPr="00DA28CB" w:rsidRDefault="00271F4E" w:rsidP="00271F4E">
      <w:pPr>
        <w:pStyle w:val="2"/>
        <w:spacing w:after="240"/>
        <w:rPr>
          <w:rFonts w:cs="Times New Roman"/>
          <w:szCs w:val="28"/>
        </w:rPr>
      </w:pPr>
      <w:bookmarkStart w:id="139" w:name="_Toc421174846"/>
      <w:bookmarkStart w:id="140" w:name="_Toc385862081"/>
      <w:bookmarkStart w:id="141" w:name="_Toc392073617"/>
      <w:bookmarkEnd w:id="137"/>
      <w:bookmarkEnd w:id="138"/>
      <w:r w:rsidRPr="00DA28CB">
        <w:rPr>
          <w:rFonts w:cs="Times New Roman"/>
          <w:szCs w:val="28"/>
        </w:rPr>
        <w:lastRenderedPageBreak/>
        <w:t>3.2. Балансы сточных вод в системе водоотведения</w:t>
      </w:r>
      <w:bookmarkEnd w:id="139"/>
    </w:p>
    <w:p w:rsidR="00271F4E" w:rsidRPr="00DA28CB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42" w:name="_Toc421174847"/>
      <w:bookmarkStart w:id="143" w:name="_Toc377565603"/>
      <w:bookmarkStart w:id="144" w:name="_Toc385862076"/>
      <w:bookmarkStart w:id="145" w:name="_Toc392073612"/>
      <w:r w:rsidRPr="00DA28CB">
        <w:rPr>
          <w:rFonts w:cs="Times New Roman"/>
          <w:szCs w:val="28"/>
        </w:rPr>
        <w:t>3.2.1. Баланс поступления сточных вод в централизованную систему вод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отведения</w:t>
      </w:r>
      <w:r>
        <w:rPr>
          <w:rFonts w:cs="Times New Roman"/>
          <w:szCs w:val="28"/>
        </w:rPr>
        <w:t>, с выделением видов централизованных систем водоотведения по ба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сейнам </w:t>
      </w:r>
      <w:proofErr w:type="spellStart"/>
      <w:r>
        <w:rPr>
          <w:rFonts w:cs="Times New Roman"/>
          <w:szCs w:val="28"/>
        </w:rPr>
        <w:t>канализования</w:t>
      </w:r>
      <w:proofErr w:type="spellEnd"/>
      <w:r>
        <w:rPr>
          <w:rFonts w:cs="Times New Roman"/>
          <w:szCs w:val="28"/>
        </w:rPr>
        <w:t xml:space="preserve"> очистных сооружений и прямых выпусков</w:t>
      </w:r>
      <w:bookmarkEnd w:id="142"/>
      <w:r>
        <w:rPr>
          <w:rFonts w:cs="Times New Roman"/>
          <w:szCs w:val="28"/>
        </w:rPr>
        <w:t xml:space="preserve"> </w:t>
      </w:r>
      <w:bookmarkEnd w:id="143"/>
      <w:bookmarkEnd w:id="144"/>
      <w:bookmarkEnd w:id="145"/>
    </w:p>
    <w:p w:rsidR="00271F4E" w:rsidRPr="00DA28CB" w:rsidRDefault="00271F4E" w:rsidP="00271F4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анализа территориального баланса поступления сточных вод в це</w:t>
      </w:r>
      <w:r w:rsidRPr="00DA28CB">
        <w:rPr>
          <w:rFonts w:cs="Times New Roman"/>
          <w:szCs w:val="28"/>
        </w:rPr>
        <w:t>н</w:t>
      </w:r>
      <w:r w:rsidRPr="00DA28CB">
        <w:rPr>
          <w:rFonts w:cs="Times New Roman"/>
          <w:szCs w:val="28"/>
        </w:rPr>
        <w:t>трализованную систему водоотведения представлены в таблице 3.2.1.1.</w:t>
      </w:r>
    </w:p>
    <w:p w:rsidR="00271F4E" w:rsidRPr="00271F4E" w:rsidRDefault="00271F4E" w:rsidP="00271F4E">
      <w:pPr>
        <w:autoSpaceDE w:val="0"/>
        <w:autoSpaceDN w:val="0"/>
        <w:adjustRightInd w:val="0"/>
        <w:spacing w:before="200"/>
        <w:ind w:firstLine="709"/>
        <w:jc w:val="right"/>
        <w:rPr>
          <w:rFonts w:cs="Times New Roman"/>
          <w:szCs w:val="28"/>
        </w:rPr>
      </w:pPr>
      <w:r w:rsidRPr="00271F4E">
        <w:rPr>
          <w:rFonts w:cs="Times New Roman"/>
          <w:szCs w:val="28"/>
        </w:rPr>
        <w:t xml:space="preserve">Таблица 3.2.1.1. Территориальный баланс </w:t>
      </w:r>
      <w:r w:rsidRPr="00271F4E">
        <w:rPr>
          <w:rFonts w:cs="Times New Roman"/>
          <w:szCs w:val="28"/>
        </w:rPr>
        <w:br/>
        <w:t>поступления сточных вод</w:t>
      </w:r>
      <w:r w:rsidR="00EC20E8">
        <w:rPr>
          <w:rFonts w:cs="Times New Roman"/>
          <w:szCs w:val="28"/>
        </w:rPr>
        <w:t xml:space="preserve"> ООО «ИКС»</w:t>
      </w:r>
    </w:p>
    <w:tbl>
      <w:tblPr>
        <w:tblW w:w="5000" w:type="pct"/>
        <w:tblLook w:val="04A0"/>
      </w:tblPr>
      <w:tblGrid>
        <w:gridCol w:w="1039"/>
        <w:gridCol w:w="3065"/>
        <w:gridCol w:w="2136"/>
        <w:gridCol w:w="2256"/>
        <w:gridCol w:w="2066"/>
      </w:tblGrid>
      <w:tr w:rsidR="00271F4E" w:rsidRPr="00271F4E" w:rsidTr="00A1538C">
        <w:trPr>
          <w:trHeight w:val="126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271F4E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271F4E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Наименование нас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ленных пунктов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271F4E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Фактическое поступление сточных вод, тыс. м</w:t>
            </w:r>
            <w:r w:rsidRPr="00271F4E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271F4E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Среднесуточное поступление сточных вод, м</w:t>
            </w:r>
            <w:r w:rsidRPr="00271F4E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271F4E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271F4E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Максимальное поступление сточных вод,  м</w:t>
            </w:r>
            <w:r w:rsidRPr="00271F4E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/час</w:t>
            </w:r>
          </w:p>
        </w:tc>
      </w:tr>
      <w:tr w:rsidR="00271F4E" w:rsidRPr="00271F4E" w:rsidTr="00271F4E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271F4E" w:rsidRDefault="00271F4E" w:rsidP="00271F4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cs="Times New Roman"/>
                <w:szCs w:val="28"/>
              </w:rPr>
              <w:t xml:space="preserve">МО «Железногорск-Илимский </w:t>
            </w:r>
            <w:r w:rsidR="00A53EBD">
              <w:rPr>
                <w:rFonts w:cs="Times New Roman"/>
                <w:szCs w:val="28"/>
              </w:rPr>
              <w:t>городское поселение</w:t>
            </w:r>
            <w:r w:rsidRPr="00271F4E">
              <w:rPr>
                <w:rFonts w:cs="Times New Roman"/>
                <w:szCs w:val="28"/>
              </w:rPr>
              <w:t>»</w:t>
            </w:r>
          </w:p>
        </w:tc>
      </w:tr>
      <w:tr w:rsidR="00A1538C" w:rsidRPr="00271F4E" w:rsidTr="00A1538C">
        <w:trPr>
          <w:trHeight w:val="60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8C" w:rsidRPr="00271F4E" w:rsidRDefault="00A1538C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8C" w:rsidRPr="00271F4E" w:rsidRDefault="00A1538C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1F4E">
              <w:rPr>
                <w:rFonts w:eastAsia="Times New Roman" w:cs="Times New Roman"/>
                <w:color w:val="000000"/>
                <w:szCs w:val="28"/>
              </w:rPr>
              <w:t>Централизованное в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271F4E">
              <w:rPr>
                <w:rFonts w:eastAsia="Times New Roman" w:cs="Times New Roman"/>
                <w:color w:val="000000"/>
                <w:szCs w:val="28"/>
              </w:rPr>
              <w:t>доотведение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8C" w:rsidRPr="00271F4E" w:rsidRDefault="00A1538C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3152,932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8C" w:rsidRDefault="00A153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8638,17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8C" w:rsidRDefault="00A153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11229,62</w:t>
            </w:r>
          </w:p>
        </w:tc>
      </w:tr>
    </w:tbl>
    <w:p w:rsidR="00271F4E" w:rsidRPr="00DA28CB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46" w:name="_Toc421174848"/>
      <w:bookmarkStart w:id="147" w:name="_Toc385862077"/>
      <w:bookmarkStart w:id="148" w:name="_Toc392073613"/>
      <w:r w:rsidRPr="00DA28CB">
        <w:rPr>
          <w:rFonts w:cs="Times New Roman"/>
          <w:szCs w:val="28"/>
        </w:rPr>
        <w:t xml:space="preserve">3.2.2. Оценка фактического притока неорганизованного стока (сточных вод, поступающих по поверхности рельефа местности) по </w:t>
      </w:r>
      <w:r>
        <w:rPr>
          <w:rFonts w:cs="Times New Roman"/>
          <w:szCs w:val="28"/>
        </w:rPr>
        <w:t xml:space="preserve">бассейнам </w:t>
      </w:r>
      <w:proofErr w:type="spellStart"/>
      <w:r>
        <w:rPr>
          <w:rFonts w:cs="Times New Roman"/>
          <w:szCs w:val="28"/>
        </w:rPr>
        <w:t>канализования</w:t>
      </w:r>
      <w:proofErr w:type="spellEnd"/>
      <w:r>
        <w:rPr>
          <w:rFonts w:cs="Times New Roman"/>
          <w:szCs w:val="28"/>
        </w:rPr>
        <w:t xml:space="preserve"> очистных сооружений и прямых выпусков</w:t>
      </w:r>
      <w:bookmarkEnd w:id="146"/>
      <w:r>
        <w:rPr>
          <w:rFonts w:cs="Times New Roman"/>
          <w:szCs w:val="28"/>
        </w:rPr>
        <w:t xml:space="preserve"> </w:t>
      </w:r>
      <w:bookmarkEnd w:id="147"/>
      <w:bookmarkEnd w:id="148"/>
    </w:p>
    <w:p w:rsidR="00271F4E" w:rsidRPr="00DA28CB" w:rsidRDefault="00271F4E" w:rsidP="00271F4E">
      <w:pPr>
        <w:shd w:val="clear" w:color="auto" w:fill="FFFFFF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Анализ показал, что дождевые стоки отводятся по рельефу местности. Объемы фактических притоков неорганизованного стока отсутствуют.</w:t>
      </w:r>
    </w:p>
    <w:p w:rsidR="00271F4E" w:rsidRPr="00DA28CB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49" w:name="_Toc385862078"/>
      <w:bookmarkStart w:id="150" w:name="_Toc392073614"/>
      <w:bookmarkStart w:id="151" w:name="_Toc421174849"/>
      <w:r w:rsidRPr="00DA28CB">
        <w:rPr>
          <w:rFonts w:cs="Times New Roman"/>
          <w:szCs w:val="28"/>
        </w:rPr>
        <w:t>3.2.3.</w:t>
      </w:r>
      <w:r>
        <w:rPr>
          <w:rFonts w:cs="Times New Roman"/>
          <w:szCs w:val="28"/>
        </w:rPr>
        <w:t xml:space="preserve"> Описание системы коммерческого учета принимаемых сточных вод</w:t>
      </w:r>
      <w:bookmarkEnd w:id="149"/>
      <w:bookmarkEnd w:id="150"/>
      <w:bookmarkEnd w:id="151"/>
    </w:p>
    <w:p w:rsidR="00271F4E" w:rsidRPr="00DA28CB" w:rsidRDefault="00271F4E" w:rsidP="00271F4E">
      <w:pPr>
        <w:autoSpaceDE w:val="0"/>
        <w:autoSpaceDN w:val="0"/>
        <w:adjustRightInd w:val="0"/>
        <w:ind w:firstLine="567"/>
        <w:rPr>
          <w:rFonts w:cs="Times New Roman"/>
          <w:color w:val="000000" w:themeColor="text1"/>
          <w:szCs w:val="28"/>
        </w:rPr>
      </w:pPr>
      <w:r w:rsidRPr="00695739">
        <w:rPr>
          <w:rFonts w:cs="Times New Roman"/>
          <w:color w:val="000000" w:themeColor="text1"/>
          <w:szCs w:val="28"/>
        </w:rPr>
        <w:t xml:space="preserve">Результаты анализа </w:t>
      </w:r>
      <w:r w:rsidRPr="00695739">
        <w:rPr>
          <w:rFonts w:cs="Times New Roman"/>
          <w:szCs w:val="28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695739">
        <w:rPr>
          <w:rFonts w:cs="Times New Roman"/>
          <w:color w:val="000000" w:themeColor="text1"/>
          <w:szCs w:val="28"/>
        </w:rPr>
        <w:t xml:space="preserve"> показал, что приборы коммерческого учета сточных вод о</w:t>
      </w:r>
      <w:r w:rsidRPr="00695739">
        <w:rPr>
          <w:rFonts w:cs="Times New Roman"/>
          <w:color w:val="000000" w:themeColor="text1"/>
          <w:szCs w:val="28"/>
        </w:rPr>
        <w:t>т</w:t>
      </w:r>
      <w:r w:rsidRPr="00695739">
        <w:rPr>
          <w:rFonts w:cs="Times New Roman"/>
          <w:color w:val="000000" w:themeColor="text1"/>
          <w:szCs w:val="28"/>
        </w:rPr>
        <w:t xml:space="preserve">сутствуют. </w:t>
      </w:r>
      <w:r w:rsidRPr="00695739">
        <w:rPr>
          <w:rFonts w:cs="Times New Roman"/>
          <w:szCs w:val="28"/>
        </w:rPr>
        <w:t>В настоящее время коммерческий учет принимаемых сточных вод от п</w:t>
      </w:r>
      <w:r w:rsidRPr="00695739">
        <w:rPr>
          <w:rFonts w:cs="Times New Roman"/>
          <w:szCs w:val="28"/>
        </w:rPr>
        <w:t>о</w:t>
      </w:r>
      <w:r w:rsidRPr="00695739">
        <w:rPr>
          <w:rFonts w:cs="Times New Roman"/>
          <w:szCs w:val="28"/>
        </w:rPr>
        <w:t xml:space="preserve">требителей муниципального образования «Железногорск-Илимский </w:t>
      </w:r>
      <w:r w:rsidR="00A53EBD">
        <w:rPr>
          <w:rFonts w:cs="Times New Roman"/>
          <w:szCs w:val="28"/>
        </w:rPr>
        <w:t>городское пос</w:t>
      </w:r>
      <w:r w:rsidR="00A53EBD">
        <w:rPr>
          <w:rFonts w:cs="Times New Roman"/>
          <w:szCs w:val="28"/>
        </w:rPr>
        <w:t>е</w:t>
      </w:r>
      <w:r w:rsidR="00A53EBD">
        <w:rPr>
          <w:rFonts w:cs="Times New Roman"/>
          <w:szCs w:val="28"/>
        </w:rPr>
        <w:t>ление</w:t>
      </w:r>
      <w:r w:rsidRPr="00695739">
        <w:rPr>
          <w:rFonts w:cs="Times New Roman"/>
          <w:szCs w:val="28"/>
        </w:rPr>
        <w:t xml:space="preserve">» осуществляется </w:t>
      </w:r>
      <w:r w:rsidRPr="00695739">
        <w:rPr>
          <w:rFonts w:cs="Times New Roman"/>
          <w:color w:val="000000" w:themeColor="text1"/>
          <w:szCs w:val="28"/>
        </w:rPr>
        <w:t>в соответствии с действующим законодательством (Пост</w:t>
      </w:r>
      <w:r w:rsidRPr="00695739">
        <w:rPr>
          <w:rFonts w:cs="Times New Roman"/>
          <w:color w:val="000000" w:themeColor="text1"/>
          <w:szCs w:val="28"/>
        </w:rPr>
        <w:t>а</w:t>
      </w:r>
      <w:r w:rsidRPr="00695739">
        <w:rPr>
          <w:rFonts w:cs="Times New Roman"/>
          <w:color w:val="000000" w:themeColor="text1"/>
          <w:szCs w:val="28"/>
        </w:rPr>
        <w:t>новление Правительства РФ от 6 мая 2011 г. № 354), и количество принятых сточных вод принимается равным количеству потребленной воды. Доля объемов, рассчита</w:t>
      </w:r>
      <w:r w:rsidRPr="00695739">
        <w:rPr>
          <w:rFonts w:cs="Times New Roman"/>
          <w:color w:val="000000" w:themeColor="text1"/>
          <w:szCs w:val="28"/>
        </w:rPr>
        <w:t>н</w:t>
      </w:r>
      <w:r w:rsidRPr="00695739">
        <w:rPr>
          <w:rFonts w:cs="Times New Roman"/>
          <w:color w:val="000000" w:themeColor="text1"/>
          <w:szCs w:val="28"/>
        </w:rPr>
        <w:t>ная данным способом, составляет 100%.</w:t>
      </w:r>
    </w:p>
    <w:p w:rsidR="00271F4E" w:rsidRPr="00DA28CB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52" w:name="_Toc385862079"/>
      <w:bookmarkStart w:id="153" w:name="_Toc392073615"/>
      <w:bookmarkStart w:id="154" w:name="_Toc421174850"/>
      <w:r w:rsidRPr="00DA28CB">
        <w:rPr>
          <w:rFonts w:cs="Times New Roman"/>
          <w:szCs w:val="28"/>
        </w:rPr>
        <w:lastRenderedPageBreak/>
        <w:t>3.2.4.</w:t>
      </w:r>
      <w:r>
        <w:rPr>
          <w:rFonts w:cs="Times New Roman"/>
          <w:szCs w:val="28"/>
        </w:rPr>
        <w:t xml:space="preserve"> Результаты анализа ретроспективных</w:t>
      </w:r>
      <w:r w:rsidRPr="00DA28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балансов поступления сточных вод в </w:t>
      </w:r>
      <w:r w:rsidRPr="00DA28CB">
        <w:rPr>
          <w:rFonts w:cs="Times New Roman"/>
          <w:szCs w:val="28"/>
        </w:rPr>
        <w:t xml:space="preserve">централизованную систему водоотведения по </w:t>
      </w:r>
      <w:r>
        <w:rPr>
          <w:rFonts w:cs="Times New Roman"/>
          <w:szCs w:val="28"/>
        </w:rPr>
        <w:t xml:space="preserve">бассейнам </w:t>
      </w:r>
      <w:proofErr w:type="spellStart"/>
      <w:r>
        <w:rPr>
          <w:rFonts w:cs="Times New Roman"/>
          <w:szCs w:val="28"/>
        </w:rPr>
        <w:t>канализования</w:t>
      </w:r>
      <w:proofErr w:type="spellEnd"/>
      <w:r>
        <w:rPr>
          <w:rFonts w:cs="Times New Roman"/>
          <w:szCs w:val="28"/>
        </w:rPr>
        <w:t xml:space="preserve"> очистных сооружений  и прямых выпусков по административным территориям </w:t>
      </w:r>
      <w:r w:rsidRPr="00DA28CB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>ых</w:t>
      </w:r>
      <w:r w:rsidRPr="00DA28CB">
        <w:rPr>
          <w:rFonts w:cs="Times New Roman"/>
          <w:szCs w:val="28"/>
        </w:rPr>
        <w:t xml:space="preserve"> образова</w:t>
      </w:r>
      <w:r>
        <w:rPr>
          <w:rFonts w:cs="Times New Roman"/>
          <w:szCs w:val="28"/>
        </w:rPr>
        <w:t>ний,</w:t>
      </w:r>
      <w:r w:rsidRPr="00DA28CB">
        <w:rPr>
          <w:rFonts w:cs="Times New Roman"/>
          <w:szCs w:val="28"/>
        </w:rPr>
        <w:t xml:space="preserve"> с выделением зон дефицитов и резервов прои</w:t>
      </w:r>
      <w:r w:rsidRPr="00DA28CB">
        <w:rPr>
          <w:rFonts w:cs="Times New Roman"/>
          <w:szCs w:val="28"/>
        </w:rPr>
        <w:t>з</w:t>
      </w:r>
      <w:r w:rsidRPr="00DA28CB">
        <w:rPr>
          <w:rFonts w:cs="Times New Roman"/>
          <w:szCs w:val="28"/>
        </w:rPr>
        <w:t>водственных мощностей.</w:t>
      </w:r>
      <w:bookmarkEnd w:id="152"/>
      <w:bookmarkEnd w:id="153"/>
      <w:bookmarkEnd w:id="154"/>
    </w:p>
    <w:p w:rsidR="00271F4E" w:rsidRPr="00437936" w:rsidRDefault="00271F4E" w:rsidP="00271F4E">
      <w:pPr>
        <w:autoSpaceDE w:val="0"/>
        <w:autoSpaceDN w:val="0"/>
        <w:adjustRightInd w:val="0"/>
        <w:ind w:firstLine="567"/>
        <w:rPr>
          <w:szCs w:val="28"/>
        </w:rPr>
      </w:pPr>
      <w:r w:rsidRPr="00437936">
        <w:rPr>
          <w:szCs w:val="28"/>
        </w:rPr>
        <w:t>Результаты ретроспективного анализа баланса поступления сточных вод в це</w:t>
      </w:r>
      <w:r w:rsidRPr="00437936">
        <w:rPr>
          <w:szCs w:val="28"/>
        </w:rPr>
        <w:t>н</w:t>
      </w:r>
      <w:r w:rsidRPr="00437936">
        <w:rPr>
          <w:szCs w:val="28"/>
        </w:rPr>
        <w:t>трализованную систему водоотведения города Железногорск-Илимский з</w:t>
      </w:r>
      <w:r w:rsidR="00A1538C">
        <w:rPr>
          <w:szCs w:val="28"/>
        </w:rPr>
        <w:t>а 2009-2013 год представлены в</w:t>
      </w:r>
      <w:r w:rsidRPr="00437936">
        <w:rPr>
          <w:szCs w:val="28"/>
        </w:rPr>
        <w:t xml:space="preserve"> таблице 2.2.4.1 и на рисунке 2.2.4.2.</w:t>
      </w:r>
    </w:p>
    <w:p w:rsidR="00271F4E" w:rsidRPr="00A1538C" w:rsidRDefault="00271F4E" w:rsidP="00A1538C">
      <w:pPr>
        <w:autoSpaceDE w:val="0"/>
        <w:autoSpaceDN w:val="0"/>
        <w:adjustRightInd w:val="0"/>
        <w:spacing w:before="200"/>
        <w:jc w:val="right"/>
        <w:rPr>
          <w:szCs w:val="28"/>
        </w:rPr>
      </w:pPr>
      <w:r w:rsidRPr="00A1538C">
        <w:rPr>
          <w:szCs w:val="28"/>
        </w:rPr>
        <w:t xml:space="preserve">Таблица 3.2.4.1. Балансы поступления </w:t>
      </w:r>
      <w:r w:rsidRPr="00A1538C">
        <w:rPr>
          <w:szCs w:val="28"/>
        </w:rPr>
        <w:br/>
        <w:t>сточных вод за 2003-201</w:t>
      </w:r>
      <w:r w:rsidR="00A1538C">
        <w:rPr>
          <w:szCs w:val="28"/>
        </w:rPr>
        <w:t>3</w:t>
      </w:r>
      <w:r w:rsidRPr="00A1538C">
        <w:rPr>
          <w:szCs w:val="28"/>
        </w:rPr>
        <w:t xml:space="preserve"> г.г.</w:t>
      </w:r>
    </w:p>
    <w:tbl>
      <w:tblPr>
        <w:tblW w:w="5000" w:type="pct"/>
        <w:tblLook w:val="04A0"/>
      </w:tblPr>
      <w:tblGrid>
        <w:gridCol w:w="1097"/>
        <w:gridCol w:w="2609"/>
        <w:gridCol w:w="3428"/>
        <w:gridCol w:w="3428"/>
      </w:tblGrid>
      <w:tr w:rsidR="00271F4E" w:rsidRPr="00A1538C" w:rsidTr="003C3841">
        <w:trPr>
          <w:trHeight w:val="557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Год</w:t>
            </w:r>
          </w:p>
        </w:tc>
        <w:tc>
          <w:tcPr>
            <w:tcW w:w="1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Поступление сточных вод, тыс. м</w:t>
            </w:r>
            <w:r w:rsidRPr="00A1538C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1538C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Резерв</w:t>
            </w:r>
            <w:proofErr w:type="gramStart"/>
            <w:r w:rsidRPr="00A1538C">
              <w:rPr>
                <w:rFonts w:eastAsia="Times New Roman" w:cs="Times New Roman"/>
                <w:color w:val="000000"/>
                <w:szCs w:val="28"/>
              </w:rPr>
              <w:t xml:space="preserve"> (+); </w:t>
            </w:r>
            <w:proofErr w:type="gramEnd"/>
            <w:r w:rsidRPr="00A1538C">
              <w:rPr>
                <w:rFonts w:eastAsia="Times New Roman" w:cs="Times New Roman"/>
                <w:color w:val="000000"/>
                <w:szCs w:val="28"/>
              </w:rPr>
              <w:t>Дефицит (-)</w:t>
            </w:r>
          </w:p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1538C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1538C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</w:tr>
      <w:tr w:rsidR="00271F4E" w:rsidRPr="00A1538C" w:rsidTr="003C3841">
        <w:trPr>
          <w:trHeight w:val="34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2009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3659,031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1815,969</w:t>
            </w:r>
          </w:p>
        </w:tc>
      </w:tr>
      <w:tr w:rsidR="00271F4E" w:rsidRPr="00A1538C" w:rsidTr="003C3841">
        <w:trPr>
          <w:trHeight w:val="34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2010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3626,581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1848,419</w:t>
            </w:r>
          </w:p>
        </w:tc>
      </w:tr>
      <w:tr w:rsidR="00271F4E" w:rsidRPr="00A1538C" w:rsidTr="003C3841">
        <w:trPr>
          <w:trHeight w:val="34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2011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3577,398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1897,602</w:t>
            </w:r>
          </w:p>
        </w:tc>
      </w:tr>
      <w:tr w:rsidR="00271F4E" w:rsidRPr="00A1538C" w:rsidTr="003C3841">
        <w:trPr>
          <w:trHeight w:val="345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2012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3193,316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2281,684</w:t>
            </w:r>
          </w:p>
        </w:tc>
      </w:tr>
      <w:tr w:rsidR="00271F4E" w:rsidRPr="00A1538C" w:rsidTr="003C3841">
        <w:trPr>
          <w:trHeight w:val="34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3275,191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Pr="00A1538C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1538C">
              <w:rPr>
                <w:rFonts w:eastAsia="Times New Roman" w:cs="Times New Roman"/>
                <w:color w:val="000000"/>
                <w:szCs w:val="28"/>
              </w:rPr>
              <w:t>2199,809</w:t>
            </w:r>
          </w:p>
        </w:tc>
      </w:tr>
    </w:tbl>
    <w:p w:rsidR="00271F4E" w:rsidRPr="00A1538C" w:rsidRDefault="00271F4E" w:rsidP="00A1538C">
      <w:pPr>
        <w:spacing w:before="200"/>
        <w:jc w:val="right"/>
        <w:rPr>
          <w:szCs w:val="28"/>
        </w:rPr>
      </w:pPr>
      <w:r w:rsidRPr="00A1538C">
        <w:rPr>
          <w:szCs w:val="28"/>
        </w:rPr>
        <w:t xml:space="preserve">Рисунок 3.2.4.2. Объем </w:t>
      </w:r>
      <w:proofErr w:type="gramStart"/>
      <w:r w:rsidRPr="00A1538C">
        <w:rPr>
          <w:szCs w:val="28"/>
        </w:rPr>
        <w:t>поступающих</w:t>
      </w:r>
      <w:proofErr w:type="gramEnd"/>
      <w:r w:rsidRPr="00A1538C">
        <w:rPr>
          <w:szCs w:val="28"/>
        </w:rPr>
        <w:t xml:space="preserve"> </w:t>
      </w:r>
    </w:p>
    <w:p w:rsidR="00271F4E" w:rsidRPr="00A1538C" w:rsidRDefault="00271F4E" w:rsidP="00271F4E">
      <w:pPr>
        <w:jc w:val="right"/>
        <w:rPr>
          <w:rFonts w:cs="Times New Roman"/>
          <w:szCs w:val="28"/>
        </w:rPr>
      </w:pPr>
      <w:r w:rsidRPr="00A1538C">
        <w:rPr>
          <w:szCs w:val="28"/>
        </w:rPr>
        <w:t>сточных вод, тыс. м</w:t>
      </w:r>
      <w:r w:rsidRPr="00A1538C">
        <w:rPr>
          <w:szCs w:val="28"/>
          <w:vertAlign w:val="superscript"/>
        </w:rPr>
        <w:t>3</w:t>
      </w:r>
      <w:r w:rsidRPr="00A1538C">
        <w:rPr>
          <w:szCs w:val="28"/>
        </w:rPr>
        <w:t>/год</w:t>
      </w:r>
    </w:p>
    <w:p w:rsidR="00271F4E" w:rsidRDefault="00271F4E" w:rsidP="00271F4E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92726" cy="2892055"/>
            <wp:effectExtent l="0" t="0" r="0" b="0"/>
            <wp:docPr id="9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1F4E" w:rsidRDefault="00271F4E" w:rsidP="00271F4E">
      <w:pPr>
        <w:rPr>
          <w:rFonts w:cs="Times New Roman"/>
          <w:szCs w:val="28"/>
        </w:rPr>
      </w:pPr>
    </w:p>
    <w:p w:rsidR="00271F4E" w:rsidRPr="00E63239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55" w:name="_Toc407190388"/>
      <w:bookmarkStart w:id="156" w:name="_Toc421174851"/>
      <w:r w:rsidRPr="00E63239">
        <w:rPr>
          <w:rFonts w:cs="Times New Roman"/>
          <w:szCs w:val="28"/>
        </w:rPr>
        <w:lastRenderedPageBreak/>
        <w:t>3.2.5. Результаты анализа гидравлических режимов и режимов работы эл</w:t>
      </w:r>
      <w:r w:rsidRPr="00E63239">
        <w:rPr>
          <w:rFonts w:cs="Times New Roman"/>
          <w:szCs w:val="28"/>
        </w:rPr>
        <w:t>е</w:t>
      </w:r>
      <w:r w:rsidRPr="00E63239">
        <w:rPr>
          <w:rFonts w:cs="Times New Roman"/>
          <w:szCs w:val="28"/>
        </w:rPr>
        <w:t>ментов централизованной системы водоотведения</w:t>
      </w:r>
      <w:bookmarkEnd w:id="155"/>
      <w:r w:rsidRPr="00E63239">
        <w:rPr>
          <w:rFonts w:cs="Times New Roman"/>
          <w:szCs w:val="28"/>
        </w:rPr>
        <w:t xml:space="preserve"> (насосных станций, канал</w:t>
      </w:r>
      <w:r w:rsidRPr="00E63239">
        <w:rPr>
          <w:rFonts w:cs="Times New Roman"/>
          <w:szCs w:val="28"/>
        </w:rPr>
        <w:t>и</w:t>
      </w:r>
      <w:r w:rsidRPr="00E63239">
        <w:rPr>
          <w:rFonts w:cs="Times New Roman"/>
          <w:szCs w:val="28"/>
        </w:rPr>
        <w:t>зационных сетей, тоннельных коллекторов) для каждого сооружения, обеспеч</w:t>
      </w:r>
      <w:r w:rsidRPr="00E63239">
        <w:rPr>
          <w:rFonts w:cs="Times New Roman"/>
          <w:szCs w:val="28"/>
        </w:rPr>
        <w:t>и</w:t>
      </w:r>
      <w:r w:rsidRPr="00E63239">
        <w:rPr>
          <w:rFonts w:cs="Times New Roman"/>
          <w:szCs w:val="28"/>
        </w:rPr>
        <w:t>вающих транспортировку сточных вод от самого удаленного абонента до очис</w:t>
      </w:r>
      <w:r w:rsidRPr="00E63239">
        <w:rPr>
          <w:rFonts w:cs="Times New Roman"/>
          <w:szCs w:val="28"/>
        </w:rPr>
        <w:t>т</w:t>
      </w:r>
      <w:r w:rsidRPr="00E63239">
        <w:rPr>
          <w:rFonts w:cs="Times New Roman"/>
          <w:szCs w:val="28"/>
        </w:rPr>
        <w:t>ных сооружений и характеризующих существующие возможности (резервы и дефициты по пропускной способности) передачи сточных вод на очистку</w:t>
      </w:r>
      <w:bookmarkEnd w:id="156"/>
    </w:p>
    <w:p w:rsidR="00271F4E" w:rsidRPr="00821FA9" w:rsidRDefault="00271F4E" w:rsidP="00271F4E">
      <w:pPr>
        <w:ind w:firstLine="567"/>
        <w:rPr>
          <w:rFonts w:cs="Times New Roman"/>
          <w:szCs w:val="28"/>
        </w:rPr>
      </w:pPr>
      <w:r w:rsidRPr="00821FA9">
        <w:rPr>
          <w:rFonts w:cs="Times New Roman"/>
          <w:szCs w:val="28"/>
        </w:rPr>
        <w:t>Результаты анализа гидравлических режимов элементов централизованной си</w:t>
      </w:r>
      <w:r w:rsidRPr="00821FA9">
        <w:rPr>
          <w:rFonts w:cs="Times New Roman"/>
          <w:szCs w:val="28"/>
        </w:rPr>
        <w:t>с</w:t>
      </w:r>
      <w:r w:rsidRPr="00821FA9">
        <w:rPr>
          <w:rFonts w:cs="Times New Roman"/>
          <w:szCs w:val="28"/>
        </w:rPr>
        <w:t xml:space="preserve">темы </w:t>
      </w:r>
      <w:proofErr w:type="gramStart"/>
      <w:r w:rsidRPr="00821FA9">
        <w:rPr>
          <w:rFonts w:cs="Times New Roman"/>
          <w:szCs w:val="28"/>
        </w:rPr>
        <w:t>водоотведения</w:t>
      </w:r>
      <w:proofErr w:type="gramEnd"/>
      <w:r w:rsidRPr="00821FA9">
        <w:rPr>
          <w:rFonts w:cs="Times New Roman"/>
          <w:szCs w:val="28"/>
        </w:rPr>
        <w:t xml:space="preserve"> возможно произвести на основании результатов гидравлическ</w:t>
      </w:r>
      <w:r w:rsidRPr="00821FA9">
        <w:rPr>
          <w:rFonts w:cs="Times New Roman"/>
          <w:szCs w:val="28"/>
        </w:rPr>
        <w:t>о</w:t>
      </w:r>
      <w:r w:rsidRPr="00821FA9">
        <w:rPr>
          <w:rFonts w:cs="Times New Roman"/>
          <w:szCs w:val="28"/>
        </w:rPr>
        <w:t>го расчета системы водоотведения муниципального образования.</w:t>
      </w:r>
    </w:p>
    <w:p w:rsidR="00271F4E" w:rsidRPr="00821FA9" w:rsidRDefault="00271F4E" w:rsidP="00271F4E">
      <w:pPr>
        <w:ind w:firstLine="567"/>
        <w:rPr>
          <w:rFonts w:eastAsiaTheme="minorHAnsi" w:cs="Times New Roman"/>
          <w:szCs w:val="28"/>
        </w:rPr>
      </w:pPr>
      <w:r w:rsidRPr="00821FA9">
        <w:rPr>
          <w:rFonts w:cs="Times New Roman"/>
          <w:szCs w:val="28"/>
        </w:rPr>
        <w:t xml:space="preserve">В соответствии с </w:t>
      </w:r>
      <w:r w:rsidRPr="00821FA9">
        <w:rPr>
          <w:rFonts w:eastAsiaTheme="minorHAnsi" w:cs="Times New Roman"/>
          <w:szCs w:val="28"/>
        </w:rPr>
        <w:t>Постановлением Правительства РФ от 05.09.2013 N 782 "О схемах водоснабжения и водоотведения" (вместе с "Правилами разработки и утве</w:t>
      </w:r>
      <w:r w:rsidRPr="00821FA9">
        <w:rPr>
          <w:rFonts w:eastAsiaTheme="minorHAnsi" w:cs="Times New Roman"/>
          <w:szCs w:val="28"/>
        </w:rPr>
        <w:t>р</w:t>
      </w:r>
      <w:r w:rsidRPr="00821FA9">
        <w:rPr>
          <w:rFonts w:eastAsiaTheme="minorHAnsi" w:cs="Times New Roman"/>
          <w:szCs w:val="28"/>
        </w:rPr>
        <w:t>ждения схем водоснабжения и водоотведения", "Требованиями к содержанию схем водоснабжения и водоотведения"), гидравлические расчеты централизованной сист</w:t>
      </w:r>
      <w:r w:rsidRPr="00821FA9">
        <w:rPr>
          <w:rFonts w:eastAsiaTheme="minorHAnsi" w:cs="Times New Roman"/>
          <w:szCs w:val="28"/>
        </w:rPr>
        <w:t>е</w:t>
      </w:r>
      <w:r w:rsidRPr="00821FA9">
        <w:rPr>
          <w:rFonts w:eastAsiaTheme="minorHAnsi" w:cs="Times New Roman"/>
          <w:szCs w:val="28"/>
        </w:rPr>
        <w:t>мы водоотведения производится на основании электронной модели систем вод</w:t>
      </w:r>
      <w:r w:rsidRPr="00821FA9">
        <w:rPr>
          <w:rFonts w:eastAsiaTheme="minorHAnsi" w:cs="Times New Roman"/>
          <w:szCs w:val="28"/>
        </w:rPr>
        <w:t>о</w:t>
      </w:r>
      <w:r w:rsidRPr="00821FA9">
        <w:rPr>
          <w:rFonts w:eastAsiaTheme="minorHAnsi" w:cs="Times New Roman"/>
          <w:szCs w:val="28"/>
        </w:rPr>
        <w:t>снабжения и (или) водоотведения.</w:t>
      </w:r>
    </w:p>
    <w:p w:rsidR="00271F4E" w:rsidRPr="00821FA9" w:rsidRDefault="00271F4E" w:rsidP="00271F4E">
      <w:pPr>
        <w:ind w:firstLine="567"/>
        <w:rPr>
          <w:rFonts w:cs="Times New Roman"/>
          <w:szCs w:val="28"/>
        </w:rPr>
      </w:pPr>
      <w:r w:rsidRPr="00821FA9">
        <w:rPr>
          <w:rFonts w:cs="Times New Roman"/>
          <w:szCs w:val="28"/>
        </w:rPr>
        <w:t>Целью гидравлического расчета является определение пропускной способности существующих трубопроводов, уклонов трубопровода, скорости движения жидкости, степени наполнения и глубины заложения трубопроводов.</w:t>
      </w:r>
    </w:p>
    <w:p w:rsidR="00271F4E" w:rsidRPr="00821FA9" w:rsidRDefault="00271F4E" w:rsidP="00271F4E">
      <w:pPr>
        <w:ind w:firstLine="567"/>
        <w:rPr>
          <w:rFonts w:cs="Times New Roman"/>
          <w:szCs w:val="28"/>
        </w:rPr>
      </w:pPr>
      <w:r w:rsidRPr="00821FA9">
        <w:rPr>
          <w:rFonts w:cs="Times New Roman"/>
          <w:szCs w:val="28"/>
        </w:rPr>
        <w:t xml:space="preserve">Для подготовки базы данных и графической части электронной модели </w:t>
      </w:r>
      <w:r w:rsidRPr="00821FA9">
        <w:rPr>
          <w:rFonts w:eastAsiaTheme="minorHAnsi" w:cs="Times New Roman"/>
          <w:szCs w:val="28"/>
        </w:rPr>
        <w:t>центр</w:t>
      </w:r>
      <w:r w:rsidRPr="00821FA9">
        <w:rPr>
          <w:rFonts w:eastAsiaTheme="minorHAnsi" w:cs="Times New Roman"/>
          <w:szCs w:val="28"/>
        </w:rPr>
        <w:t>а</w:t>
      </w:r>
      <w:r w:rsidRPr="00821FA9">
        <w:rPr>
          <w:rFonts w:eastAsiaTheme="minorHAnsi" w:cs="Times New Roman"/>
          <w:szCs w:val="28"/>
        </w:rPr>
        <w:t xml:space="preserve">лизованной системы водоотведения </w:t>
      </w:r>
      <w:r w:rsidRPr="00821FA9">
        <w:rPr>
          <w:rFonts w:cs="Times New Roman"/>
          <w:szCs w:val="28"/>
        </w:rPr>
        <w:t xml:space="preserve">муниципального образования использовалась </w:t>
      </w:r>
      <w:proofErr w:type="spellStart"/>
      <w:r w:rsidRPr="00821FA9">
        <w:rPr>
          <w:rFonts w:cs="Times New Roman"/>
          <w:szCs w:val="28"/>
        </w:rPr>
        <w:t>геоинформационная</w:t>
      </w:r>
      <w:proofErr w:type="spellEnd"/>
      <w:r w:rsidRPr="00821FA9">
        <w:rPr>
          <w:rFonts w:cs="Times New Roman"/>
          <w:szCs w:val="28"/>
        </w:rPr>
        <w:t xml:space="preserve"> система </w:t>
      </w:r>
      <w:proofErr w:type="spellStart"/>
      <w:r w:rsidRPr="00821FA9">
        <w:rPr>
          <w:rFonts w:cs="Times New Roman"/>
          <w:szCs w:val="28"/>
        </w:rPr>
        <w:t>Zulu</w:t>
      </w:r>
      <w:proofErr w:type="spellEnd"/>
      <w:r w:rsidRPr="00821FA9">
        <w:rPr>
          <w:rFonts w:cs="Times New Roman"/>
          <w:szCs w:val="28"/>
        </w:rPr>
        <w:t>, разработанная ООО «</w:t>
      </w:r>
      <w:proofErr w:type="spellStart"/>
      <w:r w:rsidRPr="00821FA9">
        <w:rPr>
          <w:rFonts w:cs="Times New Roman"/>
          <w:szCs w:val="28"/>
        </w:rPr>
        <w:t>Политерм</w:t>
      </w:r>
      <w:proofErr w:type="spellEnd"/>
      <w:r w:rsidRPr="00821FA9">
        <w:rPr>
          <w:rFonts w:cs="Times New Roman"/>
          <w:szCs w:val="28"/>
        </w:rPr>
        <w:t>» г. Санкт-Петербург.</w:t>
      </w:r>
    </w:p>
    <w:p w:rsidR="00271F4E" w:rsidRPr="00821FA9" w:rsidRDefault="00271F4E" w:rsidP="00271F4E">
      <w:pPr>
        <w:ind w:firstLine="567"/>
        <w:rPr>
          <w:rFonts w:cs="Times New Roman"/>
          <w:szCs w:val="28"/>
        </w:rPr>
      </w:pPr>
      <w:r w:rsidRPr="00821FA9">
        <w:rPr>
          <w:rFonts w:cs="Times New Roman"/>
          <w:szCs w:val="28"/>
        </w:rPr>
        <w:t>Для проведения гидравлического расчета на основании электронной модели н</w:t>
      </w:r>
      <w:r w:rsidRPr="00821FA9">
        <w:rPr>
          <w:rFonts w:cs="Times New Roman"/>
          <w:szCs w:val="28"/>
        </w:rPr>
        <w:t>е</w:t>
      </w:r>
      <w:r w:rsidRPr="00821FA9">
        <w:rPr>
          <w:rFonts w:cs="Times New Roman"/>
          <w:szCs w:val="28"/>
        </w:rPr>
        <w:t>обходим ряд данных (геодезическая отметка трубопроводов и колодцев, высота кан</w:t>
      </w:r>
      <w:r w:rsidRPr="00821FA9">
        <w:rPr>
          <w:rFonts w:cs="Times New Roman"/>
          <w:szCs w:val="28"/>
        </w:rPr>
        <w:t>а</w:t>
      </w:r>
      <w:r w:rsidRPr="00821FA9">
        <w:rPr>
          <w:rFonts w:cs="Times New Roman"/>
          <w:szCs w:val="28"/>
        </w:rPr>
        <w:t xml:space="preserve">лов, форма водоводов, шероховатость по </w:t>
      </w:r>
      <w:proofErr w:type="spellStart"/>
      <w:r w:rsidRPr="00821FA9">
        <w:rPr>
          <w:rFonts w:cs="Times New Roman"/>
          <w:szCs w:val="28"/>
        </w:rPr>
        <w:t>Маннингу</w:t>
      </w:r>
      <w:proofErr w:type="spellEnd"/>
      <w:r w:rsidRPr="00821FA9">
        <w:rPr>
          <w:rFonts w:cs="Times New Roman"/>
          <w:szCs w:val="28"/>
        </w:rPr>
        <w:t>, смещения и перепады в начале и в конце участков, материал трубопроводов и т.д.).</w:t>
      </w:r>
    </w:p>
    <w:p w:rsidR="00271F4E" w:rsidRPr="00821FA9" w:rsidRDefault="00271F4E" w:rsidP="00271F4E">
      <w:pPr>
        <w:ind w:firstLine="567"/>
        <w:rPr>
          <w:rFonts w:cs="Times New Roman"/>
          <w:szCs w:val="28"/>
        </w:rPr>
      </w:pPr>
      <w:r w:rsidRPr="00821FA9">
        <w:rPr>
          <w:rFonts w:cs="Times New Roman"/>
          <w:szCs w:val="28"/>
        </w:rPr>
        <w:t>В связи с тем, что вышеперечисленные данные не предоставлены либо имеются в муниципальном образовании не в полном объеме, предложено выполнить ряд из</w:t>
      </w:r>
      <w:r w:rsidRPr="00821FA9">
        <w:rPr>
          <w:rFonts w:cs="Times New Roman"/>
          <w:szCs w:val="28"/>
        </w:rPr>
        <w:t>ы</w:t>
      </w:r>
      <w:r w:rsidRPr="00821FA9">
        <w:rPr>
          <w:rFonts w:cs="Times New Roman"/>
          <w:szCs w:val="28"/>
        </w:rPr>
        <w:t>скательских мероприятий, направленных на восстановление схем с нанесенными с</w:t>
      </w:r>
      <w:r w:rsidRPr="00821FA9">
        <w:rPr>
          <w:rFonts w:cs="Times New Roman"/>
          <w:szCs w:val="28"/>
        </w:rPr>
        <w:t>е</w:t>
      </w:r>
      <w:r w:rsidRPr="00821FA9">
        <w:rPr>
          <w:rFonts w:cs="Times New Roman"/>
          <w:szCs w:val="28"/>
        </w:rPr>
        <w:t xml:space="preserve">тями и отметками трубопроводов, данных по материалам, смещениям и перепадам на участках. </w:t>
      </w:r>
    </w:p>
    <w:p w:rsidR="00271F4E" w:rsidRDefault="00271F4E" w:rsidP="00271F4E">
      <w:pPr>
        <w:ind w:firstLine="567"/>
        <w:rPr>
          <w:rFonts w:cs="Times New Roman"/>
          <w:szCs w:val="28"/>
        </w:rPr>
      </w:pPr>
      <w:r w:rsidRPr="00821FA9">
        <w:rPr>
          <w:rFonts w:cs="Times New Roman"/>
          <w:szCs w:val="28"/>
        </w:rPr>
        <w:t>Результаты изыскательных мероприятий учесть при последующей актуализации схемы для последующего анализа гидравлических режимов централизованной сист</w:t>
      </w:r>
      <w:r w:rsidRPr="00821FA9">
        <w:rPr>
          <w:rFonts w:cs="Times New Roman"/>
          <w:szCs w:val="28"/>
        </w:rPr>
        <w:t>е</w:t>
      </w:r>
      <w:r w:rsidRPr="00821FA9">
        <w:rPr>
          <w:rFonts w:cs="Times New Roman"/>
          <w:szCs w:val="28"/>
        </w:rPr>
        <w:t>мы водоотведения.</w:t>
      </w:r>
    </w:p>
    <w:p w:rsidR="00271F4E" w:rsidRPr="00463342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57" w:name="_Toc407190389"/>
      <w:bookmarkStart w:id="158" w:name="_Toc421174852"/>
      <w:r w:rsidRPr="00463342">
        <w:rPr>
          <w:rFonts w:cs="Times New Roman"/>
          <w:szCs w:val="28"/>
        </w:rPr>
        <w:lastRenderedPageBreak/>
        <w:t xml:space="preserve">2.3.5. Анализ </w:t>
      </w:r>
      <w:proofErr w:type="gramStart"/>
      <w:r w:rsidRPr="00463342">
        <w:rPr>
          <w:rFonts w:cs="Times New Roman"/>
          <w:szCs w:val="28"/>
        </w:rPr>
        <w:t>резервов производственных мощностей очистных сооружений системы водоотведения</w:t>
      </w:r>
      <w:proofErr w:type="gramEnd"/>
      <w:r w:rsidRPr="00463342">
        <w:rPr>
          <w:rFonts w:cs="Times New Roman"/>
          <w:szCs w:val="28"/>
        </w:rPr>
        <w:t xml:space="preserve"> и возможности расширения зоны их действия.</w:t>
      </w:r>
      <w:bookmarkEnd w:id="157"/>
      <w:bookmarkEnd w:id="158"/>
    </w:p>
    <w:p w:rsidR="00271F4E" w:rsidRPr="00463342" w:rsidRDefault="00271F4E" w:rsidP="00271F4E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</w:rPr>
      </w:pPr>
      <w:r w:rsidRPr="00463342">
        <w:rPr>
          <w:rFonts w:cs="Times New Roman"/>
          <w:szCs w:val="28"/>
        </w:rPr>
        <w:t xml:space="preserve">Анализ </w:t>
      </w:r>
      <w:proofErr w:type="gramStart"/>
      <w:r w:rsidRPr="00463342">
        <w:rPr>
          <w:rFonts w:cs="Times New Roman"/>
          <w:szCs w:val="28"/>
        </w:rPr>
        <w:t>резервов производственных мощностей очистных сооружений системы водоотведения</w:t>
      </w:r>
      <w:proofErr w:type="gramEnd"/>
      <w:r w:rsidRPr="00463342">
        <w:rPr>
          <w:rFonts w:cs="Times New Roman"/>
          <w:szCs w:val="28"/>
        </w:rPr>
        <w:t xml:space="preserve"> показал</w:t>
      </w:r>
      <w:r w:rsidRPr="00463342">
        <w:rPr>
          <w:szCs w:val="28"/>
        </w:rPr>
        <w:t>, что при прогнозируемой тенденции к подключению новых потребителей, при существующих мощностях КОС имеется резерв по производ</w:t>
      </w:r>
      <w:r w:rsidRPr="00463342">
        <w:rPr>
          <w:szCs w:val="28"/>
        </w:rPr>
        <w:t>и</w:t>
      </w:r>
      <w:r w:rsidRPr="00463342">
        <w:rPr>
          <w:szCs w:val="28"/>
        </w:rPr>
        <w:t>тельностям основного технологического оборудования</w:t>
      </w:r>
      <w:r>
        <w:rPr>
          <w:szCs w:val="28"/>
        </w:rPr>
        <w:t>.</w:t>
      </w:r>
      <w:r w:rsidRPr="00463342">
        <w:rPr>
          <w:rFonts w:eastAsia="Times New Roman" w:cs="Times New Roman"/>
          <w:szCs w:val="28"/>
        </w:rPr>
        <w:t xml:space="preserve"> Это позволяет направить м</w:t>
      </w:r>
      <w:r w:rsidRPr="00463342">
        <w:rPr>
          <w:rFonts w:eastAsia="Times New Roman" w:cs="Times New Roman"/>
          <w:szCs w:val="28"/>
        </w:rPr>
        <w:t>е</w:t>
      </w:r>
      <w:r w:rsidRPr="00463342">
        <w:rPr>
          <w:rFonts w:eastAsia="Times New Roman" w:cs="Times New Roman"/>
          <w:szCs w:val="28"/>
        </w:rPr>
        <w:t>роприятия по реконструкции и модернизации, связанные с увеличением производ</w:t>
      </w:r>
      <w:r w:rsidRPr="00463342">
        <w:rPr>
          <w:rFonts w:eastAsia="Times New Roman" w:cs="Times New Roman"/>
          <w:szCs w:val="28"/>
        </w:rPr>
        <w:t>и</w:t>
      </w:r>
      <w:r w:rsidRPr="00463342">
        <w:rPr>
          <w:rFonts w:eastAsia="Times New Roman" w:cs="Times New Roman"/>
          <w:szCs w:val="28"/>
        </w:rPr>
        <w:t>тельности, существующих сооружений очистки на улучшение качества сбрасываемой воды, повышение энергетической эффективности оборудования, контроль и автом</w:t>
      </w:r>
      <w:r w:rsidRPr="00463342">
        <w:rPr>
          <w:rFonts w:eastAsia="Times New Roman" w:cs="Times New Roman"/>
          <w:szCs w:val="28"/>
        </w:rPr>
        <w:t>а</w:t>
      </w:r>
      <w:r w:rsidRPr="00463342">
        <w:rPr>
          <w:rFonts w:eastAsia="Times New Roman" w:cs="Times New Roman"/>
          <w:szCs w:val="28"/>
        </w:rPr>
        <w:t>тическое регулирование процесса очистки стоков.</w:t>
      </w:r>
    </w:p>
    <w:p w:rsidR="00271F4E" w:rsidRPr="00463342" w:rsidRDefault="00271F4E" w:rsidP="00271F4E">
      <w:pPr>
        <w:ind w:firstLine="567"/>
        <w:rPr>
          <w:rFonts w:eastAsia="Times New Roman" w:cs="Times New Roman"/>
          <w:szCs w:val="28"/>
        </w:rPr>
      </w:pPr>
      <w:r w:rsidRPr="00463342">
        <w:rPr>
          <w:rFonts w:eastAsia="Times New Roman" w:cs="Times New Roman"/>
          <w:szCs w:val="28"/>
        </w:rPr>
        <w:t>Имеющийся резерв гарантирует устойчивую, надежную работу всего комплекса систем водоотведения</w:t>
      </w: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г</w:t>
      </w:r>
      <w:proofErr w:type="gramEnd"/>
      <w:r>
        <w:rPr>
          <w:rFonts w:eastAsia="Times New Roman" w:cs="Times New Roman"/>
          <w:szCs w:val="28"/>
        </w:rPr>
        <w:t>. Железногорск-Илимский</w:t>
      </w:r>
      <w:r w:rsidRPr="00463342">
        <w:rPr>
          <w:rFonts w:eastAsia="Times New Roman" w:cs="Times New Roman"/>
          <w:szCs w:val="28"/>
        </w:rPr>
        <w:t>.</w:t>
      </w:r>
    </w:p>
    <w:p w:rsidR="00271F4E" w:rsidRPr="00E63239" w:rsidRDefault="009D2564" w:rsidP="00271F4E">
      <w:pPr>
        <w:pStyle w:val="2"/>
        <w:spacing w:after="240"/>
        <w:rPr>
          <w:rFonts w:cs="Times New Roman"/>
          <w:szCs w:val="28"/>
        </w:rPr>
      </w:pPr>
      <w:bookmarkStart w:id="159" w:name="_Toc407190384"/>
      <w:bookmarkStart w:id="160" w:name="_Toc421174853"/>
      <w:r>
        <w:rPr>
          <w:rFonts w:cs="Times New Roman"/>
          <w:szCs w:val="28"/>
        </w:rPr>
        <w:t>3</w:t>
      </w:r>
      <w:r w:rsidR="00271F4E" w:rsidRPr="00E6323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="00271F4E" w:rsidRPr="00E63239">
        <w:rPr>
          <w:rFonts w:cs="Times New Roman"/>
          <w:szCs w:val="28"/>
        </w:rPr>
        <w:t>. Прогноз объема сточных вод</w:t>
      </w:r>
      <w:bookmarkEnd w:id="159"/>
      <w:bookmarkEnd w:id="160"/>
    </w:p>
    <w:p w:rsidR="00271F4E" w:rsidRPr="00E63239" w:rsidRDefault="009D2564" w:rsidP="00271F4E">
      <w:pPr>
        <w:pStyle w:val="3"/>
        <w:spacing w:after="240"/>
        <w:rPr>
          <w:rFonts w:cs="Times New Roman"/>
          <w:szCs w:val="28"/>
        </w:rPr>
      </w:pPr>
      <w:bookmarkStart w:id="161" w:name="_Toc407190385"/>
      <w:bookmarkStart w:id="162" w:name="_Toc421174854"/>
      <w:r>
        <w:rPr>
          <w:rFonts w:cs="Times New Roman"/>
          <w:szCs w:val="28"/>
        </w:rPr>
        <w:t>3</w:t>
      </w:r>
      <w:r w:rsidR="00271F4E" w:rsidRPr="00E6323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="00271F4E" w:rsidRPr="00E63239">
        <w:rPr>
          <w:rFonts w:cs="Times New Roman"/>
          <w:szCs w:val="28"/>
        </w:rPr>
        <w:t>.1. Сведения о фактическом и ожидаемом поступлении в централизова</w:t>
      </w:r>
      <w:r w:rsidR="00271F4E" w:rsidRPr="00E63239">
        <w:rPr>
          <w:rFonts w:cs="Times New Roman"/>
          <w:szCs w:val="28"/>
        </w:rPr>
        <w:t>н</w:t>
      </w:r>
      <w:r w:rsidR="00271F4E" w:rsidRPr="00E63239">
        <w:rPr>
          <w:rFonts w:cs="Times New Roman"/>
          <w:szCs w:val="28"/>
        </w:rPr>
        <w:t>ную систему водоотведения</w:t>
      </w:r>
      <w:bookmarkEnd w:id="161"/>
      <w:r w:rsidR="00271F4E" w:rsidRPr="00E63239">
        <w:rPr>
          <w:rFonts w:cs="Times New Roman"/>
          <w:szCs w:val="28"/>
        </w:rPr>
        <w:t xml:space="preserve"> сточных вод (годовое, среднесуточное)</w:t>
      </w:r>
      <w:bookmarkEnd w:id="162"/>
    </w:p>
    <w:p w:rsidR="00271F4E" w:rsidRPr="00E63239" w:rsidRDefault="00271F4E" w:rsidP="00271F4E">
      <w:pPr>
        <w:ind w:firstLine="567"/>
        <w:rPr>
          <w:szCs w:val="28"/>
        </w:rPr>
      </w:pPr>
      <w:r w:rsidRPr="00E63239">
        <w:rPr>
          <w:rFonts w:cs="Times New Roman"/>
          <w:szCs w:val="28"/>
        </w:rPr>
        <w:t>Сведения о фактическом и ожидаемом поступлении сточных вод в централиз</w:t>
      </w:r>
      <w:r w:rsidRPr="00E63239">
        <w:rPr>
          <w:rFonts w:cs="Times New Roman"/>
          <w:szCs w:val="28"/>
        </w:rPr>
        <w:t>о</w:t>
      </w:r>
      <w:r w:rsidRPr="00E63239">
        <w:rPr>
          <w:rFonts w:cs="Times New Roman"/>
          <w:szCs w:val="28"/>
        </w:rPr>
        <w:t xml:space="preserve">ванную систему водоотведения приведены в таблице </w:t>
      </w:r>
      <w:r w:rsidR="009A3B17">
        <w:rPr>
          <w:rFonts w:cs="Times New Roman"/>
          <w:szCs w:val="28"/>
        </w:rPr>
        <w:t>3</w:t>
      </w:r>
      <w:r w:rsidRPr="00E63239">
        <w:rPr>
          <w:rFonts w:cs="Times New Roman"/>
          <w:szCs w:val="28"/>
        </w:rPr>
        <w:t>.</w:t>
      </w:r>
      <w:r w:rsidR="009A3B17">
        <w:rPr>
          <w:rFonts w:cs="Times New Roman"/>
          <w:szCs w:val="28"/>
        </w:rPr>
        <w:t>3</w:t>
      </w:r>
      <w:r w:rsidRPr="00E63239">
        <w:rPr>
          <w:rFonts w:cs="Times New Roman"/>
          <w:szCs w:val="28"/>
        </w:rPr>
        <w:t>.1.1.</w:t>
      </w:r>
    </w:p>
    <w:p w:rsidR="00271F4E" w:rsidRPr="00E63239" w:rsidRDefault="00271F4E" w:rsidP="00E63239">
      <w:pPr>
        <w:autoSpaceDE w:val="0"/>
        <w:autoSpaceDN w:val="0"/>
        <w:adjustRightInd w:val="0"/>
        <w:spacing w:before="200"/>
        <w:ind w:firstLine="709"/>
        <w:jc w:val="right"/>
        <w:rPr>
          <w:rFonts w:cs="Times New Roman"/>
          <w:szCs w:val="28"/>
        </w:rPr>
      </w:pPr>
      <w:r w:rsidRPr="00E63239">
        <w:rPr>
          <w:rFonts w:cs="Times New Roman"/>
          <w:szCs w:val="28"/>
        </w:rPr>
        <w:t xml:space="preserve">Таблица </w:t>
      </w:r>
      <w:r w:rsidR="009A3B17">
        <w:rPr>
          <w:rFonts w:cs="Times New Roman"/>
          <w:szCs w:val="28"/>
        </w:rPr>
        <w:t>3</w:t>
      </w:r>
      <w:r w:rsidRPr="00E63239">
        <w:rPr>
          <w:rFonts w:cs="Times New Roman"/>
          <w:szCs w:val="28"/>
        </w:rPr>
        <w:t>.</w:t>
      </w:r>
      <w:r w:rsidR="009A3B17">
        <w:rPr>
          <w:rFonts w:cs="Times New Roman"/>
          <w:szCs w:val="28"/>
        </w:rPr>
        <w:t>3</w:t>
      </w:r>
      <w:r w:rsidRPr="00E63239">
        <w:rPr>
          <w:rFonts w:cs="Times New Roman"/>
          <w:szCs w:val="28"/>
        </w:rPr>
        <w:t xml:space="preserve">.1.1. Сведения о фактическом и </w:t>
      </w:r>
      <w:r w:rsidRPr="00E6323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ayout w:type="fixed"/>
        <w:tblLook w:val="04A0"/>
      </w:tblPr>
      <w:tblGrid>
        <w:gridCol w:w="704"/>
        <w:gridCol w:w="2144"/>
        <w:gridCol w:w="1876"/>
        <w:gridCol w:w="1981"/>
        <w:gridCol w:w="1876"/>
        <w:gridCol w:w="1981"/>
      </w:tblGrid>
      <w:tr w:rsidR="00271F4E" w:rsidRPr="00E63239" w:rsidTr="001034CF">
        <w:trPr>
          <w:trHeight w:hRule="exact" w:val="1754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Расчетное водоотвед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ние, тыс. м</w:t>
            </w:r>
            <w:r w:rsidRPr="00E632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/год 2014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Среднесуто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ное поступл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ние сточных вод, м</w:t>
            </w:r>
            <w:r w:rsidRPr="00E632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E63239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E63239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  <w:r w:rsidRPr="00E63239">
              <w:rPr>
                <w:rFonts w:eastAsia="Times New Roman" w:cs="Times New Roman"/>
                <w:color w:val="000000"/>
                <w:szCs w:val="28"/>
              </w:rPr>
              <w:t xml:space="preserve"> 2014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4E" w:rsidRPr="0013381F" w:rsidRDefault="00271F4E" w:rsidP="001338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381F">
              <w:rPr>
                <w:rFonts w:eastAsia="Times New Roman" w:cs="Times New Roman"/>
                <w:color w:val="000000"/>
                <w:szCs w:val="28"/>
              </w:rPr>
              <w:t>Расчетное водоотвед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ние, тыс. м</w:t>
            </w:r>
            <w:r w:rsidRPr="0013381F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/год 20</w:t>
            </w:r>
            <w:r w:rsidR="0013381F">
              <w:rPr>
                <w:rFonts w:eastAsia="Times New Roman" w:cs="Times New Roman"/>
                <w:color w:val="000000"/>
                <w:szCs w:val="28"/>
              </w:rPr>
              <w:t>29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 xml:space="preserve">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Pr="0013381F" w:rsidRDefault="00271F4E" w:rsidP="001338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3381F">
              <w:rPr>
                <w:rFonts w:eastAsia="Times New Roman" w:cs="Times New Roman"/>
                <w:color w:val="000000"/>
                <w:szCs w:val="28"/>
              </w:rPr>
              <w:t>Среднесуто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ное поступл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ние сточных вод, м</w:t>
            </w:r>
            <w:r w:rsidRPr="0013381F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13381F">
              <w:rPr>
                <w:rFonts w:eastAsia="Times New Roman" w:cs="Times New Roman"/>
                <w:color w:val="000000"/>
                <w:szCs w:val="28"/>
              </w:rPr>
              <w:t>сут</w:t>
            </w:r>
            <w:proofErr w:type="spellEnd"/>
            <w:r w:rsidRPr="0013381F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13381F">
              <w:rPr>
                <w:rFonts w:eastAsia="Times New Roman" w:cs="Times New Roman"/>
                <w:color w:val="000000"/>
                <w:szCs w:val="28"/>
              </w:rPr>
              <w:t xml:space="preserve">29 </w:t>
            </w:r>
            <w:r w:rsidRPr="0013381F">
              <w:rPr>
                <w:rFonts w:eastAsia="Times New Roman" w:cs="Times New Roman"/>
                <w:color w:val="000000"/>
                <w:szCs w:val="28"/>
              </w:rPr>
              <w:t>год</w:t>
            </w:r>
          </w:p>
        </w:tc>
      </w:tr>
      <w:tr w:rsidR="0013381F" w:rsidRPr="00E63239" w:rsidTr="001034CF">
        <w:trPr>
          <w:trHeight w:hRule="exact" w:val="1270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81F" w:rsidRPr="00E63239" w:rsidRDefault="0013381F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81F" w:rsidRPr="00E63239" w:rsidRDefault="0013381F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Централиз</w:t>
            </w:r>
            <w:r>
              <w:rPr>
                <w:rFonts w:eastAsia="Times New Roman" w:cs="Times New Roman"/>
                <w:color w:val="000000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</w:rPr>
              <w:t>ванное водоо</w:t>
            </w:r>
            <w:r>
              <w:rPr>
                <w:rFonts w:eastAsia="Times New Roman" w:cs="Times New Roman"/>
                <w:color w:val="000000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</w:rPr>
              <w:t>ведение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1F" w:rsidRDefault="001338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3152,93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F" w:rsidRDefault="001338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8638,17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1F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2221,946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F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7913,78</w:t>
            </w:r>
          </w:p>
        </w:tc>
      </w:tr>
    </w:tbl>
    <w:p w:rsidR="00271F4E" w:rsidRPr="005F62F2" w:rsidRDefault="009D2564" w:rsidP="009D2564">
      <w:pPr>
        <w:pStyle w:val="3"/>
      </w:pPr>
      <w:bookmarkStart w:id="163" w:name="_Toc421174855"/>
      <w:r>
        <w:lastRenderedPageBreak/>
        <w:t>3</w:t>
      </w:r>
      <w:r w:rsidR="00271F4E" w:rsidRPr="005F62F2">
        <w:t>.</w:t>
      </w:r>
      <w:r>
        <w:t>3</w:t>
      </w:r>
      <w:r w:rsidR="00271F4E" w:rsidRPr="005F62F2">
        <w:t xml:space="preserve">.2. </w:t>
      </w:r>
      <w:r w:rsidR="00271F4E">
        <w:t>С</w:t>
      </w:r>
      <w:r w:rsidR="00271F4E" w:rsidRPr="005F62F2">
        <w:t>труктура водоотведения, которая определяется по отчетам организ</w:t>
      </w:r>
      <w:r w:rsidR="00271F4E" w:rsidRPr="005F62F2">
        <w:t>а</w:t>
      </w:r>
      <w:r w:rsidR="00271F4E" w:rsidRPr="005F62F2">
        <w:t>ций, осуществляющих водоотведение с территориальной разбивкой по зонам действия очистных сооружений и прямых выпусков, кадастровым и планир</w:t>
      </w:r>
      <w:r w:rsidR="00271F4E" w:rsidRPr="005F62F2">
        <w:t>о</w:t>
      </w:r>
      <w:r w:rsidR="00271F4E" w:rsidRPr="005F62F2">
        <w:t>вочным кварталам, муниципальным районам, административным округам с пос</w:t>
      </w:r>
      <w:r>
        <w:t>ледующим суммированием в целом</w:t>
      </w:r>
      <w:bookmarkEnd w:id="163"/>
    </w:p>
    <w:p w:rsidR="00271F4E" w:rsidRPr="00DA28CB" w:rsidRDefault="00271F4E" w:rsidP="00271F4E">
      <w:pPr>
        <w:autoSpaceDE w:val="0"/>
        <w:autoSpaceDN w:val="0"/>
        <w:adjustRightInd w:val="0"/>
        <w:spacing w:before="120"/>
        <w:ind w:firstLine="709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анализа структурного баланса поступления сточных вод в центр</w:t>
      </w:r>
      <w:r w:rsidRPr="00DA28CB">
        <w:rPr>
          <w:rFonts w:cs="Times New Roman"/>
          <w:szCs w:val="28"/>
        </w:rPr>
        <w:t>а</w:t>
      </w:r>
      <w:r w:rsidRPr="00DA28CB">
        <w:rPr>
          <w:rFonts w:cs="Times New Roman"/>
          <w:szCs w:val="28"/>
        </w:rPr>
        <w:t>лизованную систему вод</w:t>
      </w:r>
      <w:r>
        <w:rPr>
          <w:rFonts w:cs="Times New Roman"/>
          <w:szCs w:val="28"/>
        </w:rPr>
        <w:t xml:space="preserve">оотведения представлены в таб. </w:t>
      </w:r>
      <w:r w:rsidR="009A3B1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9A3B1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.2.1</w:t>
      </w:r>
      <w:r w:rsidRPr="00DA28CB">
        <w:rPr>
          <w:rFonts w:cs="Times New Roman"/>
          <w:szCs w:val="28"/>
        </w:rPr>
        <w:t>.</w:t>
      </w:r>
    </w:p>
    <w:p w:rsidR="00271F4E" w:rsidRPr="00E63239" w:rsidRDefault="00271F4E" w:rsidP="00E63239">
      <w:pPr>
        <w:autoSpaceDE w:val="0"/>
        <w:autoSpaceDN w:val="0"/>
        <w:adjustRightInd w:val="0"/>
        <w:spacing w:before="200"/>
        <w:ind w:firstLine="709"/>
        <w:jc w:val="right"/>
        <w:rPr>
          <w:rFonts w:cs="Times New Roman"/>
          <w:szCs w:val="28"/>
        </w:rPr>
      </w:pPr>
      <w:r w:rsidRPr="00E63239">
        <w:rPr>
          <w:rFonts w:cs="Times New Roman"/>
          <w:szCs w:val="28"/>
        </w:rPr>
        <w:t xml:space="preserve">Таб. </w:t>
      </w:r>
      <w:r w:rsidR="009A3B17">
        <w:rPr>
          <w:rFonts w:cs="Times New Roman"/>
          <w:szCs w:val="28"/>
        </w:rPr>
        <w:t>3</w:t>
      </w:r>
      <w:r w:rsidRPr="00E63239">
        <w:rPr>
          <w:rFonts w:cs="Times New Roman"/>
          <w:szCs w:val="28"/>
        </w:rPr>
        <w:t>.</w:t>
      </w:r>
      <w:r w:rsidR="009A3B17">
        <w:rPr>
          <w:rFonts w:cs="Times New Roman"/>
          <w:szCs w:val="28"/>
        </w:rPr>
        <w:t>3</w:t>
      </w:r>
      <w:r w:rsidRPr="00E63239">
        <w:rPr>
          <w:rFonts w:cs="Times New Roman"/>
          <w:szCs w:val="28"/>
        </w:rPr>
        <w:t xml:space="preserve">.2.1. Структурный баланс </w:t>
      </w:r>
      <w:r w:rsidRPr="00E6323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0A0"/>
      </w:tblPr>
      <w:tblGrid>
        <w:gridCol w:w="1612"/>
        <w:gridCol w:w="4461"/>
        <w:gridCol w:w="4489"/>
      </w:tblGrid>
      <w:tr w:rsidR="00271F4E" w:rsidRPr="00E63239" w:rsidTr="00E63239">
        <w:trPr>
          <w:trHeight w:val="405"/>
          <w:tblHeader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Cs/>
                <w:color w:val="000000"/>
                <w:szCs w:val="28"/>
              </w:rPr>
              <w:t>№ п.п.</w:t>
            </w:r>
          </w:p>
        </w:tc>
        <w:tc>
          <w:tcPr>
            <w:tcW w:w="2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Фактическое водоотведение,  тыс.</w:t>
            </w:r>
          </w:p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м3/год 2014 год</w:t>
            </w:r>
          </w:p>
        </w:tc>
      </w:tr>
      <w:tr w:rsidR="00271F4E" w:rsidRPr="00E63239" w:rsidTr="00E63239">
        <w:trPr>
          <w:trHeight w:val="345"/>
          <w:tblHeader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Cs/>
                <w:color w:val="000000"/>
                <w:szCs w:val="28"/>
              </w:rPr>
              <w:t>3</w:t>
            </w:r>
          </w:p>
        </w:tc>
      </w:tr>
      <w:tr w:rsidR="00271F4E" w:rsidRPr="00E63239" w:rsidTr="003C3841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F4E" w:rsidRPr="0029165F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29165F">
              <w:rPr>
                <w:rFonts w:cs="Times New Roman"/>
                <w:szCs w:val="28"/>
              </w:rPr>
              <w:t xml:space="preserve">МО «Железногорск-Илимский </w:t>
            </w:r>
            <w:r w:rsidR="00A53EBD" w:rsidRPr="0029165F">
              <w:rPr>
                <w:rFonts w:cs="Times New Roman"/>
                <w:szCs w:val="28"/>
              </w:rPr>
              <w:t>городское поселение</w:t>
            </w:r>
            <w:r w:rsidRPr="0029165F">
              <w:rPr>
                <w:rFonts w:cs="Times New Roman"/>
                <w:szCs w:val="28"/>
              </w:rPr>
              <w:t>»</w:t>
            </w:r>
          </w:p>
        </w:tc>
      </w:tr>
      <w:tr w:rsidR="00271F4E" w:rsidRPr="00E63239" w:rsidTr="00E63239">
        <w:trPr>
          <w:trHeight w:val="34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E63239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1565,36</w:t>
            </w:r>
          </w:p>
        </w:tc>
      </w:tr>
      <w:tr w:rsidR="00271F4E" w:rsidRPr="00E63239" w:rsidTr="00E63239">
        <w:trPr>
          <w:trHeight w:val="34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Прочее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E63239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235,191</w:t>
            </w:r>
          </w:p>
        </w:tc>
      </w:tr>
      <w:tr w:rsidR="00271F4E" w:rsidRPr="00E63239" w:rsidTr="00E63239">
        <w:trPr>
          <w:trHeight w:val="34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color w:val="000000"/>
                <w:szCs w:val="28"/>
              </w:rPr>
              <w:t>Собственные нужды предприятия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E63239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2,14</w:t>
            </w:r>
          </w:p>
        </w:tc>
      </w:tr>
      <w:tr w:rsidR="00E63239" w:rsidRPr="00E63239" w:rsidTr="00E63239">
        <w:trPr>
          <w:trHeight w:val="34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Default="00E63239" w:rsidP="00E63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Default="00E63239" w:rsidP="00E63239">
            <w:pPr>
              <w:jc w:val="center"/>
              <w:rPr>
                <w:sz w:val="24"/>
                <w:szCs w:val="24"/>
              </w:rPr>
            </w:pPr>
            <w:r>
              <w:t>КГОК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E63239" w:rsidRDefault="00E63239" w:rsidP="00E63239">
            <w:pPr>
              <w:jc w:val="center"/>
              <w:rPr>
                <w:bCs/>
                <w:sz w:val="24"/>
                <w:szCs w:val="24"/>
              </w:rPr>
            </w:pPr>
            <w:r w:rsidRPr="00E63239">
              <w:rPr>
                <w:bCs/>
              </w:rPr>
              <w:t>1329,051</w:t>
            </w:r>
          </w:p>
        </w:tc>
      </w:tr>
      <w:tr w:rsidR="00E63239" w:rsidRPr="00E63239" w:rsidTr="00E63239">
        <w:trPr>
          <w:trHeight w:val="34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Default="00E63239" w:rsidP="00E63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Default="00E63239" w:rsidP="00E63239">
            <w:pPr>
              <w:jc w:val="center"/>
              <w:rPr>
                <w:sz w:val="24"/>
                <w:szCs w:val="24"/>
              </w:rPr>
            </w:pPr>
            <w:r>
              <w:t>ИТЭЦ (насосные)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E63239" w:rsidRDefault="00E63239" w:rsidP="00E63239">
            <w:pPr>
              <w:jc w:val="center"/>
              <w:rPr>
                <w:bCs/>
                <w:sz w:val="24"/>
                <w:szCs w:val="24"/>
              </w:rPr>
            </w:pPr>
            <w:r w:rsidRPr="00E63239">
              <w:rPr>
                <w:bCs/>
              </w:rPr>
              <w:t>13,540</w:t>
            </w:r>
          </w:p>
        </w:tc>
      </w:tr>
      <w:tr w:rsidR="00E63239" w:rsidRPr="00E63239" w:rsidTr="00E63239">
        <w:trPr>
          <w:trHeight w:val="34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Default="00E63239" w:rsidP="00E63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Default="00E63239" w:rsidP="00E63239">
            <w:pPr>
              <w:jc w:val="center"/>
              <w:rPr>
                <w:sz w:val="24"/>
                <w:szCs w:val="24"/>
              </w:rPr>
            </w:pPr>
            <w:r>
              <w:t>ИТЭЦ (собственные)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E63239" w:rsidRDefault="00E63239" w:rsidP="00E63239">
            <w:pPr>
              <w:jc w:val="center"/>
              <w:rPr>
                <w:bCs/>
                <w:sz w:val="24"/>
                <w:szCs w:val="24"/>
              </w:rPr>
            </w:pPr>
            <w:r w:rsidRPr="00E63239">
              <w:rPr>
                <w:bCs/>
              </w:rPr>
              <w:t>7,647</w:t>
            </w:r>
          </w:p>
        </w:tc>
      </w:tr>
      <w:tr w:rsidR="00271F4E" w:rsidRPr="00E63239" w:rsidTr="00E63239">
        <w:trPr>
          <w:trHeight w:val="34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/>
                <w:color w:val="000000"/>
                <w:szCs w:val="28"/>
              </w:rPr>
              <w:t>Итого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4E" w:rsidRPr="00E63239" w:rsidRDefault="00E63239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E63239">
              <w:rPr>
                <w:rFonts w:eastAsia="Times New Roman" w:cs="Times New Roman"/>
                <w:b/>
                <w:color w:val="000000"/>
                <w:szCs w:val="28"/>
              </w:rPr>
              <w:t>3152,932</w:t>
            </w:r>
          </w:p>
        </w:tc>
      </w:tr>
    </w:tbl>
    <w:p w:rsidR="00271F4E" w:rsidRDefault="00271F4E" w:rsidP="00271F4E">
      <w:pPr>
        <w:pStyle w:val="3"/>
        <w:spacing w:after="240"/>
        <w:rPr>
          <w:rFonts w:cs="Times New Roman"/>
          <w:szCs w:val="28"/>
        </w:rPr>
      </w:pPr>
      <w:bookmarkStart w:id="164" w:name="_Toc421174856"/>
      <w:r w:rsidRPr="00DA28CB">
        <w:rPr>
          <w:rFonts w:cs="Times New Roman"/>
          <w:szCs w:val="28"/>
        </w:rPr>
        <w:t xml:space="preserve">3.3.3. Расчет требуемой мощности очистных сооружений исходя из данных о </w:t>
      </w:r>
      <w:r>
        <w:rPr>
          <w:rFonts w:cs="Times New Roman"/>
          <w:szCs w:val="28"/>
        </w:rPr>
        <w:t>перспективном расходе сточных вод</w:t>
      </w:r>
      <w:r w:rsidRPr="00DA28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 указанием требуемых объемов приема и очистки сточных вод, </w:t>
      </w:r>
      <w:r w:rsidRPr="00DA28CB">
        <w:rPr>
          <w:rFonts w:cs="Times New Roman"/>
          <w:szCs w:val="28"/>
        </w:rPr>
        <w:t xml:space="preserve">дефицита (резерва) мощностей по зонам </w:t>
      </w:r>
      <w:r>
        <w:rPr>
          <w:rFonts w:cs="Times New Roman"/>
          <w:szCs w:val="28"/>
        </w:rPr>
        <w:t xml:space="preserve">действия </w:t>
      </w:r>
      <w:r w:rsidRPr="00DA28CB">
        <w:rPr>
          <w:rFonts w:cs="Times New Roman"/>
          <w:szCs w:val="28"/>
        </w:rPr>
        <w:t>соор</w:t>
      </w:r>
      <w:r w:rsidRPr="00DA28CB">
        <w:rPr>
          <w:rFonts w:cs="Times New Roman"/>
          <w:szCs w:val="28"/>
        </w:rPr>
        <w:t>у</w:t>
      </w:r>
      <w:r w:rsidRPr="00DA28CB">
        <w:rPr>
          <w:rFonts w:cs="Times New Roman"/>
          <w:szCs w:val="28"/>
        </w:rPr>
        <w:t>жений по годам</w:t>
      </w:r>
      <w:r>
        <w:rPr>
          <w:rFonts w:cs="Times New Roman"/>
          <w:szCs w:val="28"/>
        </w:rPr>
        <w:t xml:space="preserve"> на расчетный срок</w:t>
      </w:r>
      <w:bookmarkEnd w:id="164"/>
    </w:p>
    <w:p w:rsidR="00271F4E" w:rsidRPr="00DA28CB" w:rsidRDefault="00271F4E" w:rsidP="00271F4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DA28CB">
        <w:rPr>
          <w:rFonts w:cs="Times New Roman"/>
          <w:szCs w:val="28"/>
        </w:rPr>
        <w:t>равными</w:t>
      </w:r>
      <w:proofErr w:type="gramEnd"/>
      <w:r w:rsidRPr="00DA28CB">
        <w:rPr>
          <w:rFonts w:cs="Times New Roman"/>
          <w:szCs w:val="28"/>
        </w:rPr>
        <w:t xml:space="preserve"> нормам водопотребления, без учета расходов воды на восстановление пожарного запаса и полив территории. </w:t>
      </w:r>
    </w:p>
    <w:p w:rsidR="00271F4E" w:rsidRPr="00DA28CB" w:rsidRDefault="00271F4E" w:rsidP="00271F4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eastAsiaTheme="majorEastAsia" w:cs="Times New Roman"/>
          <w:szCs w:val="28"/>
        </w:rPr>
        <w:t>Расчет производительной мощности определяется как соотношение полной с</w:t>
      </w:r>
      <w:r w:rsidRPr="00DA28CB">
        <w:rPr>
          <w:rFonts w:eastAsiaTheme="majorEastAsia" w:cs="Times New Roman"/>
          <w:szCs w:val="28"/>
        </w:rPr>
        <w:t>у</w:t>
      </w:r>
      <w:r w:rsidRPr="00DA28CB">
        <w:rPr>
          <w:rFonts w:eastAsiaTheme="majorEastAsia" w:cs="Times New Roman"/>
          <w:szCs w:val="28"/>
        </w:rPr>
        <w:t>точной фактической производительности к среднесуточному объему стоков, пост</w:t>
      </w:r>
      <w:r w:rsidRPr="00DA28CB">
        <w:rPr>
          <w:rFonts w:eastAsiaTheme="majorEastAsia" w:cs="Times New Roman"/>
          <w:szCs w:val="28"/>
        </w:rPr>
        <w:t>у</w:t>
      </w:r>
      <w:r w:rsidRPr="00DA28CB">
        <w:rPr>
          <w:rFonts w:eastAsiaTheme="majorEastAsia" w:cs="Times New Roman"/>
          <w:szCs w:val="28"/>
        </w:rPr>
        <w:t>пающих на очистные сооружения с учетом прироста численности населения в соо</w:t>
      </w:r>
      <w:r w:rsidRPr="00DA28CB">
        <w:rPr>
          <w:rFonts w:eastAsiaTheme="majorEastAsia" w:cs="Times New Roman"/>
          <w:szCs w:val="28"/>
        </w:rPr>
        <w:t>т</w:t>
      </w:r>
      <w:r w:rsidRPr="00DA28CB">
        <w:rPr>
          <w:rFonts w:eastAsiaTheme="majorEastAsia" w:cs="Times New Roman"/>
          <w:szCs w:val="28"/>
        </w:rPr>
        <w:t xml:space="preserve">ветствии с Генеральным планом муниципального образования </w:t>
      </w:r>
      <w:r w:rsidRPr="00E84037">
        <w:rPr>
          <w:rFonts w:cs="Times New Roman"/>
          <w:szCs w:val="28"/>
        </w:rPr>
        <w:t>«Железногорс</w:t>
      </w:r>
      <w:r>
        <w:rPr>
          <w:rFonts w:cs="Times New Roman"/>
          <w:szCs w:val="28"/>
        </w:rPr>
        <w:t>к</w:t>
      </w:r>
      <w:r w:rsidRPr="00E84037">
        <w:rPr>
          <w:rFonts w:cs="Times New Roman"/>
          <w:szCs w:val="28"/>
        </w:rPr>
        <w:t xml:space="preserve">-Илимский </w:t>
      </w:r>
      <w:r w:rsidR="00A53EBD">
        <w:rPr>
          <w:rFonts w:cs="Times New Roman"/>
          <w:szCs w:val="28"/>
        </w:rPr>
        <w:t>городское поселение</w:t>
      </w:r>
      <w:r w:rsidRPr="00E84037">
        <w:rPr>
          <w:rFonts w:cs="Times New Roman"/>
          <w:szCs w:val="28"/>
        </w:rPr>
        <w:t>»</w:t>
      </w:r>
    </w:p>
    <w:p w:rsidR="00271F4E" w:rsidRPr="00DA28CB" w:rsidRDefault="00271F4E" w:rsidP="00271F4E">
      <w:pPr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Результаты расчета требуемой мощности канализационных очистных сооруж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ний представлен</w:t>
      </w:r>
      <w:r w:rsidR="009F6AF7">
        <w:rPr>
          <w:rFonts w:cs="Times New Roman"/>
          <w:szCs w:val="28"/>
        </w:rPr>
        <w:t>ы</w:t>
      </w:r>
      <w:r w:rsidRPr="00DA28CB">
        <w:rPr>
          <w:rFonts w:cs="Times New Roman"/>
          <w:szCs w:val="28"/>
        </w:rPr>
        <w:t xml:space="preserve"> в таб. 3.3.3.1.</w:t>
      </w:r>
    </w:p>
    <w:p w:rsidR="0013381F" w:rsidRDefault="0013381F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71F4E" w:rsidRPr="0013381F" w:rsidRDefault="00271F4E" w:rsidP="00271F4E">
      <w:pPr>
        <w:ind w:firstLine="567"/>
        <w:jc w:val="right"/>
        <w:rPr>
          <w:rFonts w:cs="Times New Roman"/>
          <w:szCs w:val="28"/>
        </w:rPr>
      </w:pPr>
      <w:r w:rsidRPr="0013381F">
        <w:rPr>
          <w:rFonts w:cs="Times New Roman"/>
          <w:szCs w:val="28"/>
        </w:rPr>
        <w:lastRenderedPageBreak/>
        <w:t>Таб. 3.3.3.1. Результаты расчета</w:t>
      </w:r>
      <w:r w:rsidRPr="0013381F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75"/>
        <w:gridCol w:w="881"/>
        <w:gridCol w:w="2938"/>
        <w:gridCol w:w="2989"/>
        <w:gridCol w:w="2679"/>
      </w:tblGrid>
      <w:tr w:rsidR="00271F4E" w:rsidRPr="00713083" w:rsidTr="00713083">
        <w:trPr>
          <w:trHeight w:val="97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4E" w:rsidRPr="00713083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4E" w:rsidRPr="00713083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4E" w:rsidRPr="00713083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Полная фактическая производительность КОС, м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/</w:t>
            </w:r>
            <w:proofErr w:type="spellStart"/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4E" w:rsidRPr="00713083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Среднесуточный объем стоков пост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у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пающих </w:t>
            </w:r>
            <w:proofErr w:type="gramStart"/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на</w:t>
            </w:r>
            <w:proofErr w:type="gramEnd"/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КОС м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/</w:t>
            </w:r>
            <w:proofErr w:type="spellStart"/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сут</w:t>
            </w:r>
            <w:proofErr w:type="spellEnd"/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4E" w:rsidRPr="00713083" w:rsidRDefault="00271F4E" w:rsidP="003C38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Резерв производ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и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тельной мощности, %</w:t>
            </w:r>
          </w:p>
        </w:tc>
      </w:tr>
      <w:tr w:rsidR="00271F4E" w:rsidRPr="00713083" w:rsidTr="00713083">
        <w:trPr>
          <w:trHeight w:val="45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F4E" w:rsidRPr="00713083" w:rsidRDefault="00271F4E" w:rsidP="007130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КОС «</w:t>
            </w:r>
            <w:r w:rsidRPr="00713083">
              <w:rPr>
                <w:rFonts w:cs="Times New Roman"/>
                <w:b/>
                <w:szCs w:val="28"/>
              </w:rPr>
              <w:t xml:space="preserve">Железногорск-Илимский </w:t>
            </w:r>
            <w:r w:rsidR="00A53EBD">
              <w:rPr>
                <w:rFonts w:cs="Times New Roman"/>
                <w:b/>
                <w:szCs w:val="28"/>
              </w:rPr>
              <w:t>городское поселение</w:t>
            </w:r>
            <w:r w:rsidRPr="00713083">
              <w:rPr>
                <w:rFonts w:eastAsia="Times New Roman" w:cs="Times New Roman"/>
                <w:b/>
                <w:bCs/>
                <w:color w:val="000000"/>
                <w:szCs w:val="28"/>
              </w:rPr>
              <w:t>»</w:t>
            </w:r>
          </w:p>
        </w:tc>
      </w:tr>
      <w:bookmarkEnd w:id="140"/>
      <w:bookmarkEnd w:id="141"/>
      <w:tr w:rsidR="00D71B1A" w:rsidRPr="00713083" w:rsidTr="00713083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15000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8638,17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42,41</w:t>
            </w:r>
          </w:p>
        </w:tc>
      </w:tr>
      <w:tr w:rsidR="00D71B1A" w:rsidRPr="00713083" w:rsidTr="00713083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7130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201</w:t>
            </w: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15000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6087,52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59,42</w:t>
            </w:r>
          </w:p>
        </w:tc>
      </w:tr>
      <w:tr w:rsidR="00D71B1A" w:rsidRPr="00713083" w:rsidTr="00713083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7130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20</w:t>
            </w:r>
            <w:r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Pr="00713083" w:rsidRDefault="00D71B1A" w:rsidP="003C3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3083">
              <w:rPr>
                <w:rFonts w:eastAsia="Times New Roman" w:cs="Times New Roman"/>
                <w:color w:val="000000"/>
                <w:szCs w:val="28"/>
              </w:rPr>
              <w:t>15000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6087,52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B1A" w:rsidRDefault="00D71B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59,42</w:t>
            </w:r>
          </w:p>
        </w:tc>
      </w:tr>
    </w:tbl>
    <w:p w:rsidR="00E224D4" w:rsidRPr="00DA28CB" w:rsidRDefault="00E224D4" w:rsidP="00E224D4">
      <w:pPr>
        <w:pStyle w:val="2"/>
        <w:spacing w:after="240"/>
        <w:rPr>
          <w:rFonts w:cs="Times New Roman"/>
          <w:szCs w:val="28"/>
        </w:rPr>
      </w:pPr>
      <w:bookmarkStart w:id="165" w:name="_Toc421174857"/>
      <w:r w:rsidRPr="00DA28CB">
        <w:rPr>
          <w:rFonts w:cs="Times New Roman"/>
          <w:szCs w:val="28"/>
        </w:rPr>
        <w:t>3.4. Предложения по строительству, реконструкции и модернизации (техн</w:t>
      </w:r>
      <w:r w:rsidRPr="00DA28CB">
        <w:rPr>
          <w:rFonts w:cs="Times New Roman"/>
          <w:szCs w:val="28"/>
        </w:rPr>
        <w:t>и</w:t>
      </w:r>
      <w:r w:rsidRPr="00DA28CB">
        <w:rPr>
          <w:rFonts w:cs="Times New Roman"/>
          <w:szCs w:val="28"/>
        </w:rPr>
        <w:t>ческому перевооружению) объектов централизованной системы водоотведения</w:t>
      </w:r>
      <w:bookmarkEnd w:id="165"/>
    </w:p>
    <w:p w:rsidR="00E224D4" w:rsidRDefault="00E224D4" w:rsidP="00E224D4">
      <w:pPr>
        <w:pStyle w:val="3"/>
        <w:spacing w:after="240"/>
        <w:rPr>
          <w:rFonts w:cs="Times New Roman"/>
          <w:szCs w:val="28"/>
        </w:rPr>
      </w:pPr>
      <w:bookmarkStart w:id="166" w:name="_Toc421174858"/>
      <w:r w:rsidRPr="00DA28CB">
        <w:rPr>
          <w:rFonts w:cs="Times New Roman"/>
          <w:szCs w:val="28"/>
        </w:rPr>
        <w:t xml:space="preserve">3.4.1. </w:t>
      </w:r>
      <w:r w:rsidRPr="00D92598">
        <w:rPr>
          <w:rFonts w:cs="Times New Roman"/>
          <w:szCs w:val="28"/>
        </w:rPr>
        <w:t>Сведения об объектах, планируемых к новому строительству для обеспечения транспортировки и очистки перспективного увеличения объема сточных вод</w:t>
      </w:r>
      <w:bookmarkEnd w:id="166"/>
    </w:p>
    <w:p w:rsidR="00E224D4" w:rsidRDefault="00E224D4" w:rsidP="00E224D4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6D0589">
        <w:rPr>
          <w:rFonts w:cs="Times New Roman"/>
          <w:sz w:val="28"/>
          <w:szCs w:val="28"/>
        </w:rPr>
        <w:t xml:space="preserve">Проведенный анализ ситуации в муниципальном образовании показал, что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ществующих мощностей очистных сооружений и КНС будет достаточно для </w:t>
      </w:r>
      <w:r w:rsidRPr="00E224D4">
        <w:rPr>
          <w:rFonts w:cs="Times New Roman"/>
          <w:sz w:val="28"/>
          <w:szCs w:val="28"/>
        </w:rPr>
        <w:t>тран</w:t>
      </w:r>
      <w:r w:rsidRPr="00E224D4">
        <w:rPr>
          <w:rFonts w:cs="Times New Roman"/>
          <w:sz w:val="28"/>
          <w:szCs w:val="28"/>
        </w:rPr>
        <w:t>с</w:t>
      </w:r>
      <w:r w:rsidRPr="00E224D4">
        <w:rPr>
          <w:rFonts w:cs="Times New Roman"/>
          <w:sz w:val="28"/>
          <w:szCs w:val="28"/>
        </w:rPr>
        <w:t>портировки и очистки перспективного увеличения объема сточных вод</w:t>
      </w:r>
      <w:r>
        <w:rPr>
          <w:rFonts w:cs="Times New Roman"/>
          <w:sz w:val="28"/>
          <w:szCs w:val="28"/>
        </w:rPr>
        <w:t>.</w:t>
      </w:r>
    </w:p>
    <w:p w:rsidR="00E224D4" w:rsidRPr="006D0589" w:rsidRDefault="00E224D4" w:rsidP="00E224D4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Строительство новых объектов не планируется.</w:t>
      </w:r>
    </w:p>
    <w:p w:rsidR="00E224D4" w:rsidRDefault="00E224D4" w:rsidP="00E224D4">
      <w:pPr>
        <w:pStyle w:val="3"/>
        <w:spacing w:after="240"/>
        <w:rPr>
          <w:rFonts w:cs="Times New Roman"/>
          <w:szCs w:val="28"/>
        </w:rPr>
      </w:pPr>
      <w:bookmarkStart w:id="167" w:name="_Toc421174859"/>
      <w:r w:rsidRPr="00481DA2">
        <w:rPr>
          <w:rFonts w:cs="Times New Roman"/>
          <w:szCs w:val="28"/>
        </w:rPr>
        <w:t>3.4.2. Сведения о действующих объектах, планируемых к реконструкции для обеспечения транспортировки и очистки перспективного увеличения объ</w:t>
      </w:r>
      <w:r w:rsidRPr="00481DA2">
        <w:rPr>
          <w:rFonts w:cs="Times New Roman"/>
          <w:szCs w:val="28"/>
        </w:rPr>
        <w:t>е</w:t>
      </w:r>
      <w:r w:rsidRPr="00481DA2">
        <w:rPr>
          <w:rFonts w:cs="Times New Roman"/>
          <w:szCs w:val="28"/>
        </w:rPr>
        <w:t>ма сточных вод</w:t>
      </w:r>
      <w:bookmarkEnd w:id="167"/>
    </w:p>
    <w:p w:rsidR="00E224D4" w:rsidRPr="00481DA2" w:rsidRDefault="00E224D4" w:rsidP="00E224D4">
      <w:pPr>
        <w:ind w:firstLine="567"/>
        <w:rPr>
          <w:rFonts w:cs="Times New Roman"/>
          <w:b/>
          <w:sz w:val="26"/>
          <w:szCs w:val="26"/>
        </w:rPr>
      </w:pPr>
      <w:r w:rsidRPr="00481DA2">
        <w:rPr>
          <w:rFonts w:cs="Times New Roman"/>
          <w:szCs w:val="28"/>
        </w:rPr>
        <w:t>Проведенный анализ ситуации в муниципальном образовании показал, что о</w:t>
      </w:r>
      <w:r w:rsidRPr="00481DA2">
        <w:rPr>
          <w:rFonts w:cs="Times New Roman"/>
          <w:szCs w:val="28"/>
        </w:rPr>
        <w:t>с</w:t>
      </w:r>
      <w:r w:rsidRPr="00481DA2">
        <w:rPr>
          <w:rFonts w:cs="Times New Roman"/>
          <w:szCs w:val="28"/>
        </w:rPr>
        <w:t>новными запланированными мероприятиями по реконструкции объектов централиз</w:t>
      </w:r>
      <w:r w:rsidRPr="00481DA2">
        <w:rPr>
          <w:rFonts w:cs="Times New Roman"/>
          <w:szCs w:val="28"/>
        </w:rPr>
        <w:t>о</w:t>
      </w:r>
      <w:r w:rsidRPr="00481DA2">
        <w:rPr>
          <w:rFonts w:cs="Times New Roman"/>
          <w:szCs w:val="28"/>
        </w:rPr>
        <w:t>ванной системы водоотведения в городе Железногорск-Илимский является:</w:t>
      </w:r>
      <w:r w:rsidRPr="00481DA2">
        <w:rPr>
          <w:rFonts w:cs="Times New Roman"/>
          <w:b/>
          <w:sz w:val="26"/>
          <w:szCs w:val="26"/>
        </w:rPr>
        <w:t xml:space="preserve"> </w:t>
      </w:r>
    </w:p>
    <w:p w:rsidR="00E224D4" w:rsidRPr="00481DA2" w:rsidRDefault="00E224D4" w:rsidP="00E224D4">
      <w:pPr>
        <w:ind w:firstLine="567"/>
        <w:rPr>
          <w:rFonts w:cs="Times New Roman"/>
          <w:b/>
          <w:szCs w:val="28"/>
        </w:rPr>
      </w:pPr>
      <w:r w:rsidRPr="00481DA2">
        <w:rPr>
          <w:rFonts w:cs="Times New Roman"/>
          <w:b/>
          <w:szCs w:val="28"/>
        </w:rPr>
        <w:t>Первый этап 2015-20</w:t>
      </w:r>
      <w:r>
        <w:rPr>
          <w:rFonts w:cs="Times New Roman"/>
          <w:b/>
          <w:szCs w:val="28"/>
        </w:rPr>
        <w:t>19</w:t>
      </w:r>
      <w:r w:rsidRPr="00481DA2">
        <w:rPr>
          <w:rFonts w:cs="Times New Roman"/>
          <w:b/>
          <w:szCs w:val="28"/>
        </w:rPr>
        <w:t xml:space="preserve"> г.г.:</w:t>
      </w:r>
    </w:p>
    <w:p w:rsidR="00E224D4" w:rsidRPr="00AF053B" w:rsidRDefault="00E224D4" w:rsidP="00E224D4">
      <w:pPr>
        <w:pStyle w:val="14"/>
        <w:numPr>
          <w:ilvl w:val="0"/>
          <w:numId w:val="57"/>
        </w:numPr>
        <w:shd w:val="clear" w:color="auto" w:fill="auto"/>
        <w:spacing w:line="276" w:lineRule="auto"/>
        <w:ind w:left="851" w:right="2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Полная реконструкция очистных сооружений;</w:t>
      </w:r>
    </w:p>
    <w:p w:rsidR="00E224D4" w:rsidRPr="00481DA2" w:rsidRDefault="00E224D4" w:rsidP="00E224D4">
      <w:pPr>
        <w:ind w:firstLine="567"/>
        <w:rPr>
          <w:rFonts w:cs="Times New Roman"/>
          <w:b/>
          <w:szCs w:val="28"/>
        </w:rPr>
      </w:pPr>
      <w:r w:rsidRPr="00481DA2">
        <w:rPr>
          <w:rFonts w:cs="Times New Roman"/>
          <w:b/>
          <w:szCs w:val="28"/>
        </w:rPr>
        <w:t>Второй этап 202</w:t>
      </w:r>
      <w:r>
        <w:rPr>
          <w:rFonts w:cs="Times New Roman"/>
          <w:b/>
          <w:szCs w:val="28"/>
        </w:rPr>
        <w:t>0</w:t>
      </w:r>
      <w:r w:rsidRPr="00481DA2">
        <w:rPr>
          <w:rFonts w:cs="Times New Roman"/>
          <w:b/>
          <w:szCs w:val="28"/>
        </w:rPr>
        <w:t>-20</w:t>
      </w:r>
      <w:r>
        <w:rPr>
          <w:rFonts w:cs="Times New Roman"/>
          <w:b/>
          <w:szCs w:val="28"/>
        </w:rPr>
        <w:t>29</w:t>
      </w:r>
      <w:r w:rsidRPr="00481DA2">
        <w:rPr>
          <w:rFonts w:cs="Times New Roman"/>
          <w:b/>
          <w:szCs w:val="28"/>
        </w:rPr>
        <w:t xml:space="preserve"> г.г.:</w:t>
      </w:r>
    </w:p>
    <w:p w:rsidR="00E224D4" w:rsidRDefault="00E224D4" w:rsidP="00E224D4">
      <w:pPr>
        <w:pStyle w:val="14"/>
        <w:numPr>
          <w:ilvl w:val="0"/>
          <w:numId w:val="57"/>
        </w:numPr>
        <w:shd w:val="clear" w:color="auto" w:fill="auto"/>
        <w:spacing w:line="276" w:lineRule="auto"/>
        <w:ind w:left="851" w:right="2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Реконструкция КНС №4;</w:t>
      </w:r>
    </w:p>
    <w:p w:rsidR="00E224D4" w:rsidRPr="006D0589" w:rsidRDefault="00E224D4" w:rsidP="00E224D4">
      <w:pPr>
        <w:pStyle w:val="14"/>
        <w:numPr>
          <w:ilvl w:val="0"/>
          <w:numId w:val="57"/>
        </w:numPr>
        <w:shd w:val="clear" w:color="auto" w:fill="auto"/>
        <w:spacing w:line="276" w:lineRule="auto"/>
        <w:ind w:left="851" w:right="2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Реконструкция КНС №8.</w:t>
      </w:r>
    </w:p>
    <w:p w:rsidR="00E224D4" w:rsidRDefault="00E224D4" w:rsidP="00E224D4">
      <w:pPr>
        <w:pStyle w:val="3"/>
        <w:spacing w:after="240"/>
        <w:rPr>
          <w:rFonts w:cs="Times New Roman"/>
          <w:szCs w:val="28"/>
        </w:rPr>
      </w:pPr>
      <w:bookmarkStart w:id="168" w:name="_Toc421174860"/>
      <w:r>
        <w:rPr>
          <w:rFonts w:cs="Times New Roman"/>
          <w:szCs w:val="28"/>
        </w:rPr>
        <w:lastRenderedPageBreak/>
        <w:t>3.4.3</w:t>
      </w:r>
      <w:r w:rsidRPr="00DA28CB">
        <w:rPr>
          <w:rFonts w:cs="Times New Roman"/>
          <w:szCs w:val="28"/>
        </w:rPr>
        <w:t xml:space="preserve">. </w:t>
      </w:r>
      <w:r w:rsidRPr="00D92598">
        <w:rPr>
          <w:rFonts w:cs="Times New Roman"/>
          <w:szCs w:val="28"/>
        </w:rPr>
        <w:t xml:space="preserve">Сведения </w:t>
      </w:r>
      <w:r w:rsidRPr="003A664F">
        <w:rPr>
          <w:rFonts w:cs="Times New Roman"/>
          <w:szCs w:val="28"/>
        </w:rPr>
        <w:t>о действующих объектах, планируемых к выводу из эк</w:t>
      </w:r>
      <w:r w:rsidRPr="003A664F">
        <w:rPr>
          <w:rFonts w:cs="Times New Roman"/>
          <w:szCs w:val="28"/>
        </w:rPr>
        <w:t>с</w:t>
      </w:r>
      <w:r w:rsidRPr="003A664F">
        <w:rPr>
          <w:rFonts w:cs="Times New Roman"/>
          <w:szCs w:val="28"/>
        </w:rPr>
        <w:t>плуатации.</w:t>
      </w:r>
      <w:bookmarkEnd w:id="168"/>
    </w:p>
    <w:p w:rsidR="00E224D4" w:rsidRPr="003A664F" w:rsidRDefault="00E224D4" w:rsidP="00E224D4">
      <w:pPr>
        <w:tabs>
          <w:tab w:val="left" w:pos="567"/>
        </w:tabs>
        <w:ind w:firstLine="567"/>
        <w:rPr>
          <w:rFonts w:cs="Times New Roman"/>
        </w:rPr>
      </w:pPr>
      <w:r w:rsidRPr="003A664F">
        <w:rPr>
          <w:rFonts w:cs="Times New Roman"/>
          <w:szCs w:val="28"/>
        </w:rPr>
        <w:t>Проведенный анализ ситуации в муниципальном образовании показал, что  в</w:t>
      </w:r>
      <w:r w:rsidRPr="003A664F">
        <w:rPr>
          <w:rFonts w:cs="Times New Roman"/>
          <w:szCs w:val="28"/>
        </w:rPr>
        <w:t>ы</w:t>
      </w:r>
      <w:r w:rsidRPr="003A664F">
        <w:rPr>
          <w:rFonts w:cs="Times New Roman"/>
          <w:szCs w:val="28"/>
        </w:rPr>
        <w:t xml:space="preserve">вод из эксплуатации объектов систем водоотведения не планируется </w:t>
      </w:r>
    </w:p>
    <w:p w:rsidR="00E224D4" w:rsidRPr="00481DA2" w:rsidRDefault="009D2564" w:rsidP="00185C11">
      <w:pPr>
        <w:pStyle w:val="2"/>
      </w:pPr>
      <w:bookmarkStart w:id="169" w:name="_Toc421174861"/>
      <w:r>
        <w:t>3</w:t>
      </w:r>
      <w:r w:rsidR="00E224D4" w:rsidRPr="00481DA2">
        <w:t>.</w:t>
      </w:r>
      <w:r>
        <w:t>5</w:t>
      </w:r>
      <w:r w:rsidR="00E224D4" w:rsidRPr="00481DA2">
        <w:t>. Предложения по строительству и реконструкции линейных объектов централизо</w:t>
      </w:r>
      <w:r w:rsidR="00E224D4">
        <w:t>ванных систем водоотведения</w:t>
      </w:r>
      <w:bookmarkEnd w:id="169"/>
    </w:p>
    <w:p w:rsidR="00E224D4" w:rsidRDefault="009D2564" w:rsidP="00185C11">
      <w:pPr>
        <w:pStyle w:val="3"/>
      </w:pPr>
      <w:bookmarkStart w:id="170" w:name="_Toc421174862"/>
      <w:r w:rsidRPr="009D2564">
        <w:t>3.5</w:t>
      </w:r>
      <w:r>
        <w:t>.</w:t>
      </w:r>
      <w:r w:rsidR="00E224D4" w:rsidRPr="00F66B41">
        <w:t>1. Сведения о реконструируемых и планируемых к новому строительс</w:t>
      </w:r>
      <w:r w:rsidR="00E224D4" w:rsidRPr="00F66B41">
        <w:t>т</w:t>
      </w:r>
      <w:r w:rsidR="00E224D4" w:rsidRPr="00F66B41">
        <w:t>ву канализационных сетях, канализационных коллекторах и объектах на них, обеспечивающих сбор и транспортировку перспективного увеличения объема сточных вод в существующих районах территории муниципального образов</w:t>
      </w:r>
      <w:r w:rsidR="00E224D4" w:rsidRPr="00F66B41">
        <w:t>а</w:t>
      </w:r>
      <w:r w:rsidR="00E224D4" w:rsidRPr="00F66B41">
        <w:t>ния</w:t>
      </w:r>
      <w:bookmarkEnd w:id="170"/>
    </w:p>
    <w:p w:rsidR="00E224D4" w:rsidRPr="005A1603" w:rsidRDefault="00E224D4" w:rsidP="00E224D4">
      <w:pPr>
        <w:ind w:firstLine="567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По результатам анализа сведений о системе водоотведения рекомендованы сл</w:t>
      </w:r>
      <w:r w:rsidRPr="005A1603">
        <w:rPr>
          <w:rFonts w:cs="Times New Roman"/>
          <w:szCs w:val="28"/>
        </w:rPr>
        <w:t>е</w:t>
      </w:r>
      <w:r w:rsidRPr="005A1603">
        <w:rPr>
          <w:rFonts w:cs="Times New Roman"/>
          <w:szCs w:val="28"/>
        </w:rPr>
        <w:t>дующие мероприятия: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 xml:space="preserve">Реконструкция канализационного коллектора  с 13-го </w:t>
      </w:r>
      <w:proofErr w:type="spellStart"/>
      <w:r w:rsidRPr="005A1603">
        <w:rPr>
          <w:rFonts w:cs="Times New Roman"/>
          <w:szCs w:val="28"/>
        </w:rPr>
        <w:t>мкрн</w:t>
      </w:r>
      <w:proofErr w:type="spellEnd"/>
      <w:r w:rsidRPr="005A1603">
        <w:rPr>
          <w:rFonts w:cs="Times New Roman"/>
          <w:szCs w:val="28"/>
        </w:rPr>
        <w:t>. от дома №5 "а" 8-го квартала д</w:t>
      </w:r>
      <w:r>
        <w:rPr>
          <w:rFonts w:cs="Times New Roman"/>
          <w:szCs w:val="28"/>
        </w:rPr>
        <w:t>о дома №4 8-го квартала; L=220м;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  от дома №1 6-го квартала</w:t>
      </w:r>
      <w:r>
        <w:rPr>
          <w:rFonts w:cs="Times New Roman"/>
          <w:szCs w:val="28"/>
        </w:rPr>
        <w:t xml:space="preserve"> до дома №11ул</w:t>
      </w:r>
      <w:proofErr w:type="gramStart"/>
      <w:r>
        <w:rPr>
          <w:rFonts w:cs="Times New Roman"/>
          <w:szCs w:val="28"/>
        </w:rPr>
        <w:t>.И</w:t>
      </w:r>
      <w:proofErr w:type="gramEnd"/>
      <w:r>
        <w:rPr>
          <w:rFonts w:cs="Times New Roman"/>
          <w:szCs w:val="28"/>
        </w:rPr>
        <w:t>ващенко; L=175м;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5A1603">
        <w:rPr>
          <w:rFonts w:cs="Times New Roman"/>
          <w:szCs w:val="28"/>
        </w:rPr>
        <w:t>.И</w:t>
      </w:r>
      <w:proofErr w:type="gramEnd"/>
      <w:r w:rsidRPr="005A1603">
        <w:rPr>
          <w:rFonts w:cs="Times New Roman"/>
          <w:szCs w:val="28"/>
        </w:rPr>
        <w:t xml:space="preserve">ващенко от дома №11 до </w:t>
      </w:r>
      <w:r>
        <w:rPr>
          <w:rFonts w:cs="Times New Roman"/>
          <w:szCs w:val="28"/>
        </w:rPr>
        <w:t xml:space="preserve">здания управления </w:t>
      </w:r>
      <w:proofErr w:type="spellStart"/>
      <w:r>
        <w:rPr>
          <w:rFonts w:cs="Times New Roman"/>
          <w:szCs w:val="28"/>
        </w:rPr>
        <w:t>КГОКа</w:t>
      </w:r>
      <w:proofErr w:type="spellEnd"/>
      <w:r>
        <w:rPr>
          <w:rFonts w:cs="Times New Roman"/>
          <w:szCs w:val="28"/>
        </w:rPr>
        <w:t>; L=400м;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5A1603">
        <w:rPr>
          <w:rFonts w:cs="Times New Roman"/>
          <w:szCs w:val="28"/>
        </w:rPr>
        <w:t>.Щ</w:t>
      </w:r>
      <w:proofErr w:type="gramEnd"/>
      <w:r w:rsidRPr="005A1603">
        <w:rPr>
          <w:rFonts w:cs="Times New Roman"/>
          <w:szCs w:val="28"/>
        </w:rPr>
        <w:t>еголева от професси</w:t>
      </w:r>
      <w:r w:rsidRPr="005A1603">
        <w:rPr>
          <w:rFonts w:cs="Times New Roman"/>
          <w:szCs w:val="28"/>
        </w:rPr>
        <w:t>о</w:t>
      </w:r>
      <w:r w:rsidRPr="005A1603">
        <w:rPr>
          <w:rFonts w:cs="Times New Roman"/>
          <w:szCs w:val="28"/>
        </w:rPr>
        <w:t>нального колледжа до дома №1, 6-го квартала ; L=665м.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ул. Радищева от  дома №6, 7-го кварта</w:t>
      </w:r>
      <w:r>
        <w:rPr>
          <w:rFonts w:cs="Times New Roman"/>
          <w:szCs w:val="28"/>
        </w:rPr>
        <w:t>ла до здания милиции; L=720м;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ул. Строителей от  дома №90, 1-го квартала до здания управл</w:t>
      </w:r>
      <w:r>
        <w:rPr>
          <w:rFonts w:cs="Times New Roman"/>
          <w:szCs w:val="28"/>
        </w:rPr>
        <w:t xml:space="preserve">ения </w:t>
      </w:r>
      <w:proofErr w:type="spellStart"/>
      <w:r>
        <w:rPr>
          <w:rFonts w:cs="Times New Roman"/>
          <w:szCs w:val="28"/>
        </w:rPr>
        <w:t>КГОКа</w:t>
      </w:r>
      <w:proofErr w:type="spellEnd"/>
      <w:r>
        <w:rPr>
          <w:rFonts w:cs="Times New Roman"/>
          <w:szCs w:val="28"/>
        </w:rPr>
        <w:t>; L=600м;</w:t>
      </w:r>
    </w:p>
    <w:p w:rsidR="00E224D4" w:rsidRPr="00DD48CF" w:rsidRDefault="009D2564" w:rsidP="00954023">
      <w:pPr>
        <w:pStyle w:val="3"/>
      </w:pPr>
      <w:bookmarkStart w:id="171" w:name="_Toc421174863"/>
      <w:r w:rsidRPr="009D2564">
        <w:t>3.5</w:t>
      </w:r>
      <w:r>
        <w:t>.</w:t>
      </w:r>
      <w:r w:rsidR="00E224D4" w:rsidRPr="00DD48CF">
        <w:t>2. Сведения о реконструируемых и планируемых к новому строительс</w:t>
      </w:r>
      <w:r w:rsidR="00E224D4" w:rsidRPr="00DD48CF">
        <w:t>т</w:t>
      </w:r>
      <w:r w:rsidR="00E224D4" w:rsidRPr="00DD48CF">
        <w:t>ву канализационных сетях,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жилищную, комплексную или производственную застройку</w:t>
      </w:r>
      <w:bookmarkEnd w:id="171"/>
    </w:p>
    <w:p w:rsidR="00E224D4" w:rsidRDefault="00E224D4" w:rsidP="00E224D4">
      <w:pPr>
        <w:tabs>
          <w:tab w:val="left" w:pos="567"/>
        </w:tabs>
        <w:ind w:firstLine="567"/>
        <w:rPr>
          <w:rFonts w:cs="Times New Roman"/>
          <w:szCs w:val="28"/>
        </w:rPr>
      </w:pPr>
      <w:r w:rsidRPr="003A664F">
        <w:rPr>
          <w:rFonts w:cs="Times New Roman"/>
          <w:szCs w:val="28"/>
        </w:rPr>
        <w:t>Проведенный анализ ситуации в муниципальном образовании показал, чт</w:t>
      </w:r>
      <w:r>
        <w:rPr>
          <w:rFonts w:cs="Times New Roman"/>
          <w:szCs w:val="28"/>
        </w:rPr>
        <w:t xml:space="preserve">о </w:t>
      </w:r>
      <w:r w:rsidRPr="00FA58A7">
        <w:rPr>
          <w:rFonts w:cs="Times New Roman"/>
          <w:szCs w:val="28"/>
        </w:rPr>
        <w:t>новое строительство канализационных сетей, канализационных коллекторов и объектов</w:t>
      </w:r>
      <w:r>
        <w:rPr>
          <w:rFonts w:cs="Times New Roman"/>
          <w:szCs w:val="28"/>
        </w:rPr>
        <w:t xml:space="preserve"> на них </w:t>
      </w:r>
      <w:r w:rsidRPr="00FA58A7">
        <w:rPr>
          <w:rFonts w:cs="Times New Roman"/>
          <w:szCs w:val="28"/>
        </w:rPr>
        <w:t>не планируется.</w:t>
      </w:r>
    </w:p>
    <w:p w:rsidR="00E224D4" w:rsidRPr="00DD48CF" w:rsidRDefault="009D2564" w:rsidP="00954023">
      <w:pPr>
        <w:pStyle w:val="3"/>
      </w:pPr>
      <w:bookmarkStart w:id="172" w:name="_Toc421174864"/>
      <w:r w:rsidRPr="009D2564">
        <w:lastRenderedPageBreak/>
        <w:t>3.5</w:t>
      </w:r>
      <w:r w:rsidR="00E224D4" w:rsidRPr="00DD48CF">
        <w:t>.3. Сведения о реконструируемых и планируемых к новому строительс</w:t>
      </w:r>
      <w:r w:rsidR="00E224D4" w:rsidRPr="00DD48CF">
        <w:t>т</w:t>
      </w:r>
      <w:r w:rsidR="00E224D4" w:rsidRPr="00DD48CF">
        <w:t>ву канализационных сетях, канализационных коллекторах и объектах на них для обеспечения переключения прямых выпусков на очистные сооружения</w:t>
      </w:r>
      <w:bookmarkEnd w:id="172"/>
    </w:p>
    <w:p w:rsidR="00E224D4" w:rsidRDefault="00E224D4" w:rsidP="00E224D4">
      <w:pPr>
        <w:tabs>
          <w:tab w:val="left" w:pos="567"/>
        </w:tabs>
        <w:ind w:firstLine="567"/>
        <w:rPr>
          <w:rFonts w:cs="Times New Roman"/>
          <w:szCs w:val="28"/>
        </w:rPr>
      </w:pPr>
      <w:r w:rsidRPr="003A664F">
        <w:rPr>
          <w:rFonts w:cs="Times New Roman"/>
          <w:szCs w:val="28"/>
        </w:rPr>
        <w:t>Проведенный анализ ситуации в муниципальном образовании показал, чт</w:t>
      </w:r>
      <w:r>
        <w:rPr>
          <w:rFonts w:cs="Times New Roman"/>
          <w:szCs w:val="28"/>
        </w:rPr>
        <w:t xml:space="preserve">о </w:t>
      </w:r>
      <w:r w:rsidRPr="00FA58A7">
        <w:rPr>
          <w:rFonts w:cs="Times New Roman"/>
          <w:szCs w:val="28"/>
        </w:rPr>
        <w:t>новое строительство канализационных сетей, канализационных коллекторов и объектов</w:t>
      </w:r>
      <w:r>
        <w:rPr>
          <w:rFonts w:cs="Times New Roman"/>
          <w:szCs w:val="28"/>
        </w:rPr>
        <w:t xml:space="preserve"> на них </w:t>
      </w:r>
      <w:r w:rsidRPr="00DD48CF">
        <w:rPr>
          <w:rFonts w:cs="Times New Roman"/>
          <w:szCs w:val="28"/>
        </w:rPr>
        <w:t xml:space="preserve">для обеспечения переключения прямых выпусков на очистные сооружения </w:t>
      </w:r>
      <w:r w:rsidRPr="00FA58A7">
        <w:rPr>
          <w:rFonts w:cs="Times New Roman"/>
          <w:szCs w:val="28"/>
        </w:rPr>
        <w:t>не планируется.</w:t>
      </w:r>
    </w:p>
    <w:p w:rsidR="00E224D4" w:rsidRPr="00C416C3" w:rsidRDefault="009D2564" w:rsidP="00954023">
      <w:pPr>
        <w:pStyle w:val="3"/>
      </w:pPr>
      <w:bookmarkStart w:id="173" w:name="_Toc421174865"/>
      <w:r w:rsidRPr="009D2564">
        <w:t>3.5</w:t>
      </w:r>
      <w:r w:rsidR="00E224D4" w:rsidRPr="00C416C3">
        <w:t>.4. Сведения о реконструируемых и планируемых к новому строительс</w:t>
      </w:r>
      <w:r w:rsidR="00E224D4" w:rsidRPr="00C416C3">
        <w:t>т</w:t>
      </w:r>
      <w:r w:rsidR="00E224D4" w:rsidRPr="00C416C3">
        <w:t>ву канализационных сетях, тоннельных коллекторах и объектах на них для обеспечения нормативной надежности водоотведения</w:t>
      </w:r>
      <w:bookmarkEnd w:id="173"/>
    </w:p>
    <w:p w:rsidR="00E224D4" w:rsidRPr="005A1603" w:rsidRDefault="00E224D4" w:rsidP="00E224D4">
      <w:pPr>
        <w:ind w:firstLine="567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По результатам анализа сведений о системе водоотведения рекомендованы сл</w:t>
      </w:r>
      <w:r w:rsidRPr="005A1603">
        <w:rPr>
          <w:rFonts w:cs="Times New Roman"/>
          <w:szCs w:val="28"/>
        </w:rPr>
        <w:t>е</w:t>
      </w:r>
      <w:r w:rsidRPr="005A1603">
        <w:rPr>
          <w:rFonts w:cs="Times New Roman"/>
          <w:szCs w:val="28"/>
        </w:rPr>
        <w:t>дующие мероприятия: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 xml:space="preserve">Реконструкция канализационного коллектора  с 13-го </w:t>
      </w:r>
      <w:proofErr w:type="spellStart"/>
      <w:r w:rsidRPr="005A1603">
        <w:rPr>
          <w:rFonts w:cs="Times New Roman"/>
          <w:szCs w:val="28"/>
        </w:rPr>
        <w:t>мкрн</w:t>
      </w:r>
      <w:proofErr w:type="spellEnd"/>
      <w:r w:rsidRPr="005A1603">
        <w:rPr>
          <w:rFonts w:cs="Times New Roman"/>
          <w:szCs w:val="28"/>
        </w:rPr>
        <w:t>. от дома №5 "а" 8-го квартала д</w:t>
      </w:r>
      <w:r>
        <w:rPr>
          <w:rFonts w:cs="Times New Roman"/>
          <w:szCs w:val="28"/>
        </w:rPr>
        <w:t>о дома №4 8-го квартала; L=220м;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  от дома №1 6-го квартала</w:t>
      </w:r>
      <w:r>
        <w:rPr>
          <w:rFonts w:cs="Times New Roman"/>
          <w:szCs w:val="28"/>
        </w:rPr>
        <w:t xml:space="preserve"> до дома №11ул</w:t>
      </w:r>
      <w:proofErr w:type="gramStart"/>
      <w:r>
        <w:rPr>
          <w:rFonts w:cs="Times New Roman"/>
          <w:szCs w:val="28"/>
        </w:rPr>
        <w:t>.И</w:t>
      </w:r>
      <w:proofErr w:type="gramEnd"/>
      <w:r>
        <w:rPr>
          <w:rFonts w:cs="Times New Roman"/>
          <w:szCs w:val="28"/>
        </w:rPr>
        <w:t>ващенко; L=175м;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5A1603">
        <w:rPr>
          <w:rFonts w:cs="Times New Roman"/>
          <w:szCs w:val="28"/>
        </w:rPr>
        <w:t>.И</w:t>
      </w:r>
      <w:proofErr w:type="gramEnd"/>
      <w:r w:rsidRPr="005A1603">
        <w:rPr>
          <w:rFonts w:cs="Times New Roman"/>
          <w:szCs w:val="28"/>
        </w:rPr>
        <w:t xml:space="preserve">ващенко от дома №11 до </w:t>
      </w:r>
      <w:r>
        <w:rPr>
          <w:rFonts w:cs="Times New Roman"/>
          <w:szCs w:val="28"/>
        </w:rPr>
        <w:t xml:space="preserve">здания управления </w:t>
      </w:r>
      <w:proofErr w:type="spellStart"/>
      <w:r>
        <w:rPr>
          <w:rFonts w:cs="Times New Roman"/>
          <w:szCs w:val="28"/>
        </w:rPr>
        <w:t>КГОКа</w:t>
      </w:r>
      <w:proofErr w:type="spellEnd"/>
      <w:r>
        <w:rPr>
          <w:rFonts w:cs="Times New Roman"/>
          <w:szCs w:val="28"/>
        </w:rPr>
        <w:t>; L=400м;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5A1603">
        <w:rPr>
          <w:rFonts w:cs="Times New Roman"/>
          <w:szCs w:val="28"/>
        </w:rPr>
        <w:t>.Щ</w:t>
      </w:r>
      <w:proofErr w:type="gramEnd"/>
      <w:r w:rsidRPr="005A1603">
        <w:rPr>
          <w:rFonts w:cs="Times New Roman"/>
          <w:szCs w:val="28"/>
        </w:rPr>
        <w:t>еголева от професси</w:t>
      </w:r>
      <w:r w:rsidRPr="005A1603">
        <w:rPr>
          <w:rFonts w:cs="Times New Roman"/>
          <w:szCs w:val="28"/>
        </w:rPr>
        <w:t>о</w:t>
      </w:r>
      <w:r w:rsidRPr="005A1603">
        <w:rPr>
          <w:rFonts w:cs="Times New Roman"/>
          <w:szCs w:val="28"/>
        </w:rPr>
        <w:t>нального колледжа до дома №1, 6-го квартала ; L=665м.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ул. Радищева от  дома №6, 7-го кварта</w:t>
      </w:r>
      <w:r>
        <w:rPr>
          <w:rFonts w:cs="Times New Roman"/>
          <w:szCs w:val="28"/>
        </w:rPr>
        <w:t>ла до здания милиции; L=720м;</w:t>
      </w:r>
    </w:p>
    <w:p w:rsidR="00E224D4" w:rsidRPr="005A1603" w:rsidRDefault="00E224D4" w:rsidP="00E224D4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ул. Строителей от  дома №90, 1-го квартала до здания управл</w:t>
      </w:r>
      <w:r>
        <w:rPr>
          <w:rFonts w:cs="Times New Roman"/>
          <w:szCs w:val="28"/>
        </w:rPr>
        <w:t xml:space="preserve">ения </w:t>
      </w:r>
      <w:proofErr w:type="spellStart"/>
      <w:r>
        <w:rPr>
          <w:rFonts w:cs="Times New Roman"/>
          <w:szCs w:val="28"/>
        </w:rPr>
        <w:t>КГОКа</w:t>
      </w:r>
      <w:proofErr w:type="spellEnd"/>
      <w:r>
        <w:rPr>
          <w:rFonts w:cs="Times New Roman"/>
          <w:szCs w:val="28"/>
        </w:rPr>
        <w:t>; L=600м;</w:t>
      </w:r>
    </w:p>
    <w:p w:rsidR="00E224D4" w:rsidRDefault="009D2564" w:rsidP="00954023">
      <w:pPr>
        <w:pStyle w:val="3"/>
      </w:pPr>
      <w:bookmarkStart w:id="174" w:name="_Toc421174866"/>
      <w:r w:rsidRPr="009D2564">
        <w:t>3.5</w:t>
      </w:r>
      <w:r w:rsidR="00E224D4" w:rsidRPr="00F9478D">
        <w:t>.5. Сведения о реконструируемых участках канализационной сети, по</w:t>
      </w:r>
      <w:r w:rsidR="00E224D4" w:rsidRPr="00F9478D">
        <w:t>д</w:t>
      </w:r>
      <w:r w:rsidR="00E224D4" w:rsidRPr="00F9478D">
        <w:t>лежащих замене в связи с исчерпанием эксплуатационного ресурса</w:t>
      </w:r>
      <w:bookmarkEnd w:id="174"/>
    </w:p>
    <w:p w:rsidR="002C1AAA" w:rsidRPr="005A1603" w:rsidRDefault="002C1AAA" w:rsidP="002C1AAA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 xml:space="preserve">Реконструкция канализационного коллектора  с 13-го </w:t>
      </w:r>
      <w:proofErr w:type="spellStart"/>
      <w:r w:rsidRPr="005A1603">
        <w:rPr>
          <w:rFonts w:cs="Times New Roman"/>
          <w:szCs w:val="28"/>
        </w:rPr>
        <w:t>мкрн</w:t>
      </w:r>
      <w:proofErr w:type="spellEnd"/>
      <w:r w:rsidRPr="005A1603">
        <w:rPr>
          <w:rFonts w:cs="Times New Roman"/>
          <w:szCs w:val="28"/>
        </w:rPr>
        <w:t>. от дома №5 "а" 8-го квартала д</w:t>
      </w:r>
      <w:r>
        <w:rPr>
          <w:rFonts w:cs="Times New Roman"/>
          <w:szCs w:val="28"/>
        </w:rPr>
        <w:t>о дома №4 8-го квартала; L=220м;</w:t>
      </w:r>
    </w:p>
    <w:p w:rsidR="002C1AAA" w:rsidRPr="005A1603" w:rsidRDefault="002C1AAA" w:rsidP="002C1AAA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  от дома №1 6-го квартала</w:t>
      </w:r>
      <w:r>
        <w:rPr>
          <w:rFonts w:cs="Times New Roman"/>
          <w:szCs w:val="28"/>
        </w:rPr>
        <w:t xml:space="preserve"> до дома №11ул</w:t>
      </w:r>
      <w:proofErr w:type="gramStart"/>
      <w:r>
        <w:rPr>
          <w:rFonts w:cs="Times New Roman"/>
          <w:szCs w:val="28"/>
        </w:rPr>
        <w:t>.И</w:t>
      </w:r>
      <w:proofErr w:type="gramEnd"/>
      <w:r>
        <w:rPr>
          <w:rFonts w:cs="Times New Roman"/>
          <w:szCs w:val="28"/>
        </w:rPr>
        <w:t>ващенко; L=175м;</w:t>
      </w:r>
    </w:p>
    <w:p w:rsidR="002C1AAA" w:rsidRPr="005A1603" w:rsidRDefault="002C1AAA" w:rsidP="002C1AAA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5A1603">
        <w:rPr>
          <w:rFonts w:cs="Times New Roman"/>
          <w:szCs w:val="28"/>
        </w:rPr>
        <w:t>.И</w:t>
      </w:r>
      <w:proofErr w:type="gramEnd"/>
      <w:r w:rsidRPr="005A1603">
        <w:rPr>
          <w:rFonts w:cs="Times New Roman"/>
          <w:szCs w:val="28"/>
        </w:rPr>
        <w:t xml:space="preserve">ващенко от дома №11 до </w:t>
      </w:r>
      <w:r>
        <w:rPr>
          <w:rFonts w:cs="Times New Roman"/>
          <w:szCs w:val="28"/>
        </w:rPr>
        <w:t xml:space="preserve">здания управления </w:t>
      </w:r>
      <w:proofErr w:type="spellStart"/>
      <w:r>
        <w:rPr>
          <w:rFonts w:cs="Times New Roman"/>
          <w:szCs w:val="28"/>
        </w:rPr>
        <w:t>КГОКа</w:t>
      </w:r>
      <w:proofErr w:type="spellEnd"/>
      <w:r>
        <w:rPr>
          <w:rFonts w:cs="Times New Roman"/>
          <w:szCs w:val="28"/>
        </w:rPr>
        <w:t>; L=400м;</w:t>
      </w:r>
    </w:p>
    <w:p w:rsidR="002C1AAA" w:rsidRPr="005A1603" w:rsidRDefault="002C1AAA" w:rsidP="002C1AAA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</w:t>
      </w:r>
      <w:proofErr w:type="gramStart"/>
      <w:r w:rsidRPr="005A1603">
        <w:rPr>
          <w:rFonts w:cs="Times New Roman"/>
          <w:szCs w:val="28"/>
        </w:rPr>
        <w:t>.Щ</w:t>
      </w:r>
      <w:proofErr w:type="gramEnd"/>
      <w:r w:rsidRPr="005A1603">
        <w:rPr>
          <w:rFonts w:cs="Times New Roman"/>
          <w:szCs w:val="28"/>
        </w:rPr>
        <w:t>еголева от професси</w:t>
      </w:r>
      <w:r w:rsidRPr="005A1603">
        <w:rPr>
          <w:rFonts w:cs="Times New Roman"/>
          <w:szCs w:val="28"/>
        </w:rPr>
        <w:t>о</w:t>
      </w:r>
      <w:r w:rsidRPr="005A1603">
        <w:rPr>
          <w:rFonts w:cs="Times New Roman"/>
          <w:szCs w:val="28"/>
        </w:rPr>
        <w:t>нального колледжа до дома №1, 6-го квартала ; L=665м.</w:t>
      </w:r>
    </w:p>
    <w:p w:rsidR="002C1AAA" w:rsidRPr="005A1603" w:rsidRDefault="002C1AAA" w:rsidP="002C1AAA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lastRenderedPageBreak/>
        <w:t>Реконструкция канализационного коллектора по ул. Радищева от  дома №6, 7-го кварта</w:t>
      </w:r>
      <w:r>
        <w:rPr>
          <w:rFonts w:cs="Times New Roman"/>
          <w:szCs w:val="28"/>
        </w:rPr>
        <w:t>ла до здания милиции; L=720м;</w:t>
      </w:r>
    </w:p>
    <w:p w:rsidR="002C1AAA" w:rsidRPr="005A1603" w:rsidRDefault="002C1AAA" w:rsidP="002C1AAA">
      <w:pPr>
        <w:numPr>
          <w:ilvl w:val="0"/>
          <w:numId w:val="58"/>
        </w:numPr>
        <w:jc w:val="left"/>
        <w:rPr>
          <w:rFonts w:cs="Times New Roman"/>
          <w:szCs w:val="28"/>
        </w:rPr>
      </w:pPr>
      <w:r w:rsidRPr="005A1603">
        <w:rPr>
          <w:rFonts w:cs="Times New Roman"/>
          <w:szCs w:val="28"/>
        </w:rPr>
        <w:t>Реконструкция канализационного коллектора по ул. Строителей от  дома №90, 1-го квартала до здания управл</w:t>
      </w:r>
      <w:r>
        <w:rPr>
          <w:rFonts w:cs="Times New Roman"/>
          <w:szCs w:val="28"/>
        </w:rPr>
        <w:t xml:space="preserve">ения </w:t>
      </w:r>
      <w:proofErr w:type="spellStart"/>
      <w:r>
        <w:rPr>
          <w:rFonts w:cs="Times New Roman"/>
          <w:szCs w:val="28"/>
        </w:rPr>
        <w:t>КГОКа</w:t>
      </w:r>
      <w:proofErr w:type="spellEnd"/>
      <w:r>
        <w:rPr>
          <w:rFonts w:cs="Times New Roman"/>
          <w:szCs w:val="28"/>
        </w:rPr>
        <w:t>; L=600м;</w:t>
      </w:r>
    </w:p>
    <w:p w:rsidR="00E224D4" w:rsidRDefault="009D2564" w:rsidP="00954023">
      <w:pPr>
        <w:pStyle w:val="3"/>
      </w:pPr>
      <w:bookmarkStart w:id="175" w:name="_Toc421174867"/>
      <w:r w:rsidRPr="009D2564">
        <w:t>3.5</w:t>
      </w:r>
      <w:r w:rsidR="00E224D4" w:rsidRPr="00EA1514">
        <w:t>.6. Сведения о новом строительстве и реконструкции насосных станций</w:t>
      </w:r>
      <w:bookmarkEnd w:id="175"/>
    </w:p>
    <w:p w:rsidR="00E224D4" w:rsidRDefault="00E224D4" w:rsidP="00E224D4">
      <w:pPr>
        <w:ind w:firstLine="567"/>
        <w:rPr>
          <w:rFonts w:cs="Times New Roman"/>
          <w:szCs w:val="28"/>
        </w:rPr>
      </w:pPr>
      <w:r w:rsidRPr="00EA1514">
        <w:rPr>
          <w:rFonts w:cs="Times New Roman"/>
          <w:szCs w:val="28"/>
        </w:rPr>
        <w:t>Проведенный анализ ситуации в муниципальном образовании показал, чт</w:t>
      </w:r>
      <w:r>
        <w:rPr>
          <w:rFonts w:cs="Times New Roman"/>
          <w:szCs w:val="28"/>
        </w:rPr>
        <w:t xml:space="preserve">о </w:t>
      </w:r>
      <w:r w:rsidRPr="00EA1514">
        <w:rPr>
          <w:rFonts w:cs="Times New Roman"/>
          <w:szCs w:val="28"/>
        </w:rPr>
        <w:t>строительство нов</w:t>
      </w:r>
      <w:r>
        <w:rPr>
          <w:rFonts w:cs="Times New Roman"/>
          <w:szCs w:val="28"/>
        </w:rPr>
        <w:t>ой</w:t>
      </w:r>
      <w:r w:rsidRPr="00EA1514">
        <w:rPr>
          <w:rFonts w:cs="Times New Roman"/>
          <w:szCs w:val="28"/>
        </w:rPr>
        <w:t xml:space="preserve"> КНС не планируется, необходима реконструкция КНС №4, КНС №8.</w:t>
      </w:r>
    </w:p>
    <w:p w:rsidR="00E224D4" w:rsidRDefault="009D2564" w:rsidP="00954023">
      <w:pPr>
        <w:pStyle w:val="3"/>
      </w:pPr>
      <w:bookmarkStart w:id="176" w:name="_Toc421174868"/>
      <w:r w:rsidRPr="009D2564">
        <w:t>3.5</w:t>
      </w:r>
      <w:r w:rsidR="00E224D4" w:rsidRPr="002C1AAA">
        <w:t>.7. Сведения о новом строительстве и реконструкции регулирующих р</w:t>
      </w:r>
      <w:r w:rsidR="00E224D4" w:rsidRPr="002C1AAA">
        <w:t>е</w:t>
      </w:r>
      <w:r w:rsidR="00E224D4" w:rsidRPr="002C1AAA">
        <w:t>зервуаров</w:t>
      </w:r>
      <w:bookmarkEnd w:id="176"/>
    </w:p>
    <w:p w:rsidR="002C1AAA" w:rsidRDefault="002C1AAA" w:rsidP="002C1AAA">
      <w:pPr>
        <w:tabs>
          <w:tab w:val="left" w:pos="567"/>
        </w:tabs>
        <w:ind w:firstLine="567"/>
        <w:rPr>
          <w:rFonts w:cs="Times New Roman"/>
          <w:szCs w:val="28"/>
        </w:rPr>
      </w:pPr>
      <w:r w:rsidRPr="003A664F">
        <w:rPr>
          <w:rFonts w:cs="Times New Roman"/>
          <w:szCs w:val="28"/>
        </w:rPr>
        <w:t>Проведенный анализ ситуации в муниципальном образовании показал, чт</w:t>
      </w:r>
      <w:r>
        <w:rPr>
          <w:rFonts w:cs="Times New Roman"/>
          <w:szCs w:val="28"/>
        </w:rPr>
        <w:t xml:space="preserve">о </w:t>
      </w:r>
      <w:r w:rsidRPr="00FA58A7">
        <w:rPr>
          <w:rFonts w:cs="Times New Roman"/>
          <w:szCs w:val="28"/>
        </w:rPr>
        <w:t xml:space="preserve">новое </w:t>
      </w:r>
      <w:r w:rsidRPr="002C1AAA">
        <w:rPr>
          <w:rFonts w:cs="Times New Roman"/>
          <w:szCs w:val="28"/>
        </w:rPr>
        <w:t>строительств</w:t>
      </w:r>
      <w:r>
        <w:rPr>
          <w:rFonts w:cs="Times New Roman"/>
          <w:szCs w:val="28"/>
        </w:rPr>
        <w:t xml:space="preserve">о </w:t>
      </w:r>
      <w:r w:rsidRPr="002C1AAA">
        <w:rPr>
          <w:rFonts w:cs="Times New Roman"/>
          <w:szCs w:val="28"/>
        </w:rPr>
        <w:t>и реконструкци</w:t>
      </w:r>
      <w:r>
        <w:rPr>
          <w:rFonts w:cs="Times New Roman"/>
          <w:szCs w:val="28"/>
        </w:rPr>
        <w:t xml:space="preserve">я </w:t>
      </w:r>
      <w:r w:rsidRPr="002C1AAA">
        <w:rPr>
          <w:rFonts w:cs="Times New Roman"/>
          <w:szCs w:val="28"/>
        </w:rPr>
        <w:t xml:space="preserve"> регулирующих резервуаров </w:t>
      </w:r>
      <w:r w:rsidRPr="00FA58A7">
        <w:rPr>
          <w:rFonts w:cs="Times New Roman"/>
          <w:szCs w:val="28"/>
        </w:rPr>
        <w:t>не планируется.</w:t>
      </w:r>
    </w:p>
    <w:p w:rsidR="00E224D4" w:rsidRDefault="009D2564" w:rsidP="00954023">
      <w:pPr>
        <w:pStyle w:val="3"/>
      </w:pPr>
      <w:bookmarkStart w:id="177" w:name="_Toc421174869"/>
      <w:r w:rsidRPr="009D2564">
        <w:t>3.5</w:t>
      </w:r>
      <w:r w:rsidR="00E224D4" w:rsidRPr="00D67EF7">
        <w:t>.8. Сведения о развитии систем диспетчеризации, телемеханизации и а</w:t>
      </w:r>
      <w:r w:rsidR="00E224D4" w:rsidRPr="00D67EF7">
        <w:t>в</w:t>
      </w:r>
      <w:r w:rsidR="00E224D4" w:rsidRPr="00D67EF7">
        <w:t>томатизированных системах управления режимами водоотведения на объектах организаций, осуществляющих водоотведение</w:t>
      </w:r>
      <w:bookmarkEnd w:id="177"/>
    </w:p>
    <w:p w:rsidR="00E224D4" w:rsidRPr="00D67EF7" w:rsidRDefault="00E224D4" w:rsidP="00E224D4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D67EF7">
        <w:rPr>
          <w:rFonts w:cs="Times New Roman"/>
          <w:szCs w:val="28"/>
        </w:rPr>
        <w:t>Проведенный анализ ситуации в муниципальном образовании показал, необх</w:t>
      </w:r>
      <w:r w:rsidRPr="00D67EF7">
        <w:rPr>
          <w:rFonts w:cs="Times New Roman"/>
          <w:szCs w:val="28"/>
        </w:rPr>
        <w:t>о</w:t>
      </w:r>
      <w:r w:rsidRPr="00D67EF7">
        <w:rPr>
          <w:rFonts w:cs="Times New Roman"/>
          <w:szCs w:val="28"/>
        </w:rPr>
        <w:t>димость внедрения высокоэффективных энергосберегающих технологий, а именно создание современной автоматизированной системы оперативного диспетчерского управления системами водоотведения.</w:t>
      </w:r>
    </w:p>
    <w:p w:rsidR="00E224D4" w:rsidRPr="00D67EF7" w:rsidRDefault="00E224D4" w:rsidP="00E224D4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В рамках реализации данной схемы предлагается устанавливать частотные пр</w:t>
      </w:r>
      <w:r w:rsidRPr="00D67EF7">
        <w:rPr>
          <w:rFonts w:cs="Times New Roman"/>
          <w:szCs w:val="28"/>
        </w:rPr>
        <w:t>е</w:t>
      </w:r>
      <w:r w:rsidRPr="00D67EF7">
        <w:rPr>
          <w:rFonts w:cs="Times New Roman"/>
          <w:szCs w:val="28"/>
        </w:rPr>
        <w:t>образователи, шкафы автоматизации, датчики давления и приборы учета на всех к</w:t>
      </w:r>
      <w:r w:rsidRPr="00D67EF7">
        <w:rPr>
          <w:rFonts w:cs="Times New Roman"/>
          <w:szCs w:val="28"/>
        </w:rPr>
        <w:t>а</w:t>
      </w:r>
      <w:r w:rsidRPr="00D67EF7">
        <w:rPr>
          <w:rFonts w:cs="Times New Roman"/>
          <w:szCs w:val="28"/>
        </w:rPr>
        <w:t>нализационных очистных станциях, автоматизировать технологические процессы.</w:t>
      </w:r>
    </w:p>
    <w:p w:rsidR="00E224D4" w:rsidRPr="00D67EF7" w:rsidRDefault="00E224D4" w:rsidP="00E224D4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Необходимо установить  частотные преобразователи снижающие потребление электроэнергии до 30%, обеспечивающие плавный режим работы электродвигателей насосных агрегатов и исключающие гидроудары, одновременно будет достигнут э</w:t>
      </w:r>
      <w:r w:rsidRPr="00D67EF7">
        <w:rPr>
          <w:rFonts w:cs="Times New Roman"/>
          <w:szCs w:val="28"/>
        </w:rPr>
        <w:t>ф</w:t>
      </w:r>
      <w:r w:rsidRPr="00D67EF7">
        <w:rPr>
          <w:rFonts w:cs="Times New Roman"/>
          <w:szCs w:val="28"/>
        </w:rPr>
        <w:t>фект круглосуточной бесперебойной работы систем водоотведения.</w:t>
      </w:r>
    </w:p>
    <w:p w:rsidR="00E224D4" w:rsidRPr="00D67EF7" w:rsidRDefault="00E224D4" w:rsidP="00E224D4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Основной задачей внедрения данной системы является:</w:t>
      </w:r>
    </w:p>
    <w:p w:rsidR="00E224D4" w:rsidRPr="00D67EF7" w:rsidRDefault="00E224D4" w:rsidP="00E224D4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поддержание заданного технологического режима и нормальные условия р</w:t>
      </w:r>
      <w:r w:rsidRPr="00D67EF7">
        <w:rPr>
          <w:rFonts w:cs="Times New Roman"/>
          <w:szCs w:val="28"/>
        </w:rPr>
        <w:t>а</w:t>
      </w:r>
      <w:r w:rsidRPr="00D67EF7">
        <w:rPr>
          <w:rFonts w:cs="Times New Roman"/>
          <w:szCs w:val="28"/>
        </w:rPr>
        <w:t>боты сооружений, установок, основного и вспомогательного оборудования и коммуникаций;</w:t>
      </w:r>
    </w:p>
    <w:p w:rsidR="00E224D4" w:rsidRPr="00D67EF7" w:rsidRDefault="00E224D4" w:rsidP="00E224D4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сигнализация отклонений и нарушений от заданного технологического реж</w:t>
      </w:r>
      <w:r w:rsidRPr="00D67EF7">
        <w:rPr>
          <w:rFonts w:cs="Times New Roman"/>
          <w:szCs w:val="28"/>
        </w:rPr>
        <w:t>и</w:t>
      </w:r>
      <w:r w:rsidRPr="00D67EF7">
        <w:rPr>
          <w:rFonts w:cs="Times New Roman"/>
          <w:szCs w:val="28"/>
        </w:rPr>
        <w:t>ма и нормальных условий работы сооружений, установок, оборудования и коммуникаций;</w:t>
      </w:r>
    </w:p>
    <w:p w:rsidR="00E224D4" w:rsidRPr="00D67EF7" w:rsidRDefault="00E224D4" w:rsidP="00E224D4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lastRenderedPageBreak/>
        <w:t>сигнализация возникновения аварийных ситуаций на контролируемых объе</w:t>
      </w:r>
      <w:r w:rsidRPr="00D67EF7">
        <w:rPr>
          <w:rFonts w:cs="Times New Roman"/>
          <w:szCs w:val="28"/>
        </w:rPr>
        <w:t>к</w:t>
      </w:r>
      <w:r w:rsidRPr="00D67EF7">
        <w:rPr>
          <w:rFonts w:cs="Times New Roman"/>
          <w:szCs w:val="28"/>
        </w:rPr>
        <w:t>тах;</w:t>
      </w:r>
    </w:p>
    <w:p w:rsidR="00E224D4" w:rsidRPr="00D67EF7" w:rsidRDefault="00E224D4" w:rsidP="00E224D4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возможность оперативного устранения отклонений и нарушений от заданных условий.</w:t>
      </w:r>
    </w:p>
    <w:p w:rsidR="00E224D4" w:rsidRPr="00D67EF7" w:rsidRDefault="00E224D4" w:rsidP="00E224D4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E224D4" w:rsidRPr="00D67EF7" w:rsidRDefault="00E224D4" w:rsidP="00E224D4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 xml:space="preserve">Обеспечение необходимых показателей технологических процессов </w:t>
      </w:r>
      <w:r w:rsidRPr="00D67EF7">
        <w:rPr>
          <w:rFonts w:cs="Times New Roman"/>
          <w:szCs w:val="28"/>
        </w:rPr>
        <w:br/>
        <w:t>предприятия.</w:t>
      </w:r>
    </w:p>
    <w:p w:rsidR="00E224D4" w:rsidRPr="00D67EF7" w:rsidRDefault="00E224D4" w:rsidP="00E224D4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 xml:space="preserve">Минимизация вероятности возникновения технологических нарушений и </w:t>
      </w:r>
      <w:r w:rsidRPr="00D67EF7">
        <w:rPr>
          <w:rFonts w:cs="Times New Roman"/>
          <w:szCs w:val="28"/>
        </w:rPr>
        <w:br/>
        <w:t>аварий.</w:t>
      </w:r>
    </w:p>
    <w:p w:rsidR="00E224D4" w:rsidRPr="00D67EF7" w:rsidRDefault="00E224D4" w:rsidP="00E224D4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 xml:space="preserve">Обеспечение расчетного времени восстановления всего технологического </w:t>
      </w:r>
      <w:r w:rsidRPr="00D67EF7">
        <w:rPr>
          <w:rFonts w:cs="Times New Roman"/>
          <w:szCs w:val="28"/>
        </w:rPr>
        <w:br/>
        <w:t>процесса.</w:t>
      </w:r>
    </w:p>
    <w:p w:rsidR="00E224D4" w:rsidRPr="00D67EF7" w:rsidRDefault="00E224D4" w:rsidP="00E224D4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Сокращение времени:</w:t>
      </w:r>
    </w:p>
    <w:p w:rsidR="00E224D4" w:rsidRPr="00D67EF7" w:rsidRDefault="00E224D4" w:rsidP="00E224D4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принятия оптимальных решений оперативным персоналом в штатных и ав</w:t>
      </w:r>
      <w:r w:rsidRPr="00D67EF7">
        <w:rPr>
          <w:rFonts w:cs="Times New Roman"/>
          <w:szCs w:val="28"/>
        </w:rPr>
        <w:t>а</w:t>
      </w:r>
      <w:r w:rsidRPr="00D67EF7">
        <w:rPr>
          <w:rFonts w:cs="Times New Roman"/>
          <w:szCs w:val="28"/>
        </w:rPr>
        <w:t>рийных ситуациях;</w:t>
      </w:r>
    </w:p>
    <w:p w:rsidR="00E224D4" w:rsidRPr="00D67EF7" w:rsidRDefault="00E224D4" w:rsidP="00E224D4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E224D4" w:rsidRPr="00D67EF7" w:rsidRDefault="00E224D4" w:rsidP="00E224D4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E224D4" w:rsidRPr="00D67EF7" w:rsidRDefault="00E224D4" w:rsidP="00E224D4">
      <w:pPr>
        <w:pStyle w:val="ab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Повышение надежности работы оборудования, используемого в составе да</w:t>
      </w:r>
      <w:r w:rsidRPr="00D67EF7">
        <w:rPr>
          <w:rFonts w:cs="Times New Roman"/>
          <w:szCs w:val="28"/>
        </w:rPr>
        <w:t>н</w:t>
      </w:r>
      <w:r w:rsidRPr="00D67EF7">
        <w:rPr>
          <w:rFonts w:cs="Times New Roman"/>
          <w:szCs w:val="28"/>
        </w:rPr>
        <w:t>ной системы, за счет адаптивных и оптимально подобранных алгоритмов управления.</w:t>
      </w:r>
    </w:p>
    <w:p w:rsidR="00E224D4" w:rsidRPr="00D67EF7" w:rsidRDefault="00E224D4" w:rsidP="00E224D4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D67EF7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E224D4" w:rsidRPr="003623CB" w:rsidRDefault="009D2564" w:rsidP="00954023">
      <w:pPr>
        <w:pStyle w:val="3"/>
      </w:pPr>
      <w:bookmarkStart w:id="178" w:name="_Toc421174870"/>
      <w:r w:rsidRPr="009D2564">
        <w:t>3.5</w:t>
      </w:r>
      <w:r w:rsidR="00E224D4" w:rsidRPr="002C1AAA">
        <w:t>.9. Сведения о развитии системы коммерческого учета водоотведения, организациями, осуществляющими водоотведение</w:t>
      </w:r>
      <w:bookmarkEnd w:id="178"/>
    </w:p>
    <w:p w:rsidR="00E224D4" w:rsidRPr="00FA58A7" w:rsidRDefault="002C1AAA" w:rsidP="00E224D4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Приборы учета сточных вод у потребителей </w:t>
      </w:r>
      <w:r w:rsidR="00CA191C">
        <w:rPr>
          <w:rFonts w:cs="Times New Roman"/>
          <w:szCs w:val="28"/>
        </w:rPr>
        <w:t>отсутствуют</w:t>
      </w:r>
      <w:r>
        <w:rPr>
          <w:rFonts w:cs="Times New Roman"/>
          <w:szCs w:val="28"/>
        </w:rPr>
        <w:t>.</w:t>
      </w:r>
    </w:p>
    <w:p w:rsidR="00E224D4" w:rsidRPr="00E05F0B" w:rsidRDefault="009D2564" w:rsidP="00954023">
      <w:pPr>
        <w:pStyle w:val="3"/>
      </w:pPr>
      <w:bookmarkStart w:id="179" w:name="_Toc407190396"/>
      <w:bookmarkStart w:id="180" w:name="_Toc421174871"/>
      <w:r w:rsidRPr="009D2564">
        <w:t>3.5</w:t>
      </w:r>
      <w:r w:rsidR="00E224D4" w:rsidRPr="00E05F0B">
        <w:t xml:space="preserve">.10. Описание </w:t>
      </w:r>
      <w:bookmarkEnd w:id="179"/>
      <w:proofErr w:type="gramStart"/>
      <w:r w:rsidR="00E224D4" w:rsidRPr="00E05F0B">
        <w:t>варианты маршрутов прохождения объектов централиз</w:t>
      </w:r>
      <w:r w:rsidR="00E224D4" w:rsidRPr="00E05F0B">
        <w:t>о</w:t>
      </w:r>
      <w:r w:rsidR="00E224D4" w:rsidRPr="00E05F0B">
        <w:t>ванной системы водоотведения</w:t>
      </w:r>
      <w:proofErr w:type="gramEnd"/>
      <w:r w:rsidR="00E224D4" w:rsidRPr="00E05F0B">
        <w:t xml:space="preserve"> по территории муниципального образования (трассы) и их обоснованность</w:t>
      </w:r>
      <w:bookmarkEnd w:id="180"/>
    </w:p>
    <w:p w:rsidR="00E224D4" w:rsidRPr="00E05F0B" w:rsidRDefault="00E224D4" w:rsidP="00E224D4">
      <w:pPr>
        <w:ind w:firstLine="567"/>
        <w:rPr>
          <w:rFonts w:cs="Times New Roman"/>
          <w:szCs w:val="28"/>
        </w:rPr>
      </w:pPr>
      <w:r w:rsidRPr="00E05F0B">
        <w:rPr>
          <w:rFonts w:cs="Times New Roman"/>
          <w:szCs w:val="28"/>
        </w:rPr>
        <w:t>Анализ вариантов маршрутов прохождения трубопроводов (трасс) по террит</w:t>
      </w:r>
      <w:r w:rsidRPr="00E05F0B">
        <w:rPr>
          <w:rFonts w:cs="Times New Roman"/>
          <w:szCs w:val="28"/>
        </w:rPr>
        <w:t>о</w:t>
      </w:r>
      <w:r w:rsidRPr="00E05F0B">
        <w:rPr>
          <w:rFonts w:cs="Times New Roman"/>
          <w:szCs w:val="28"/>
        </w:rPr>
        <w:t>рии муниципального образования город Железногорск-Илимский показал, что на перспективу сохраняются существующие маршруты прохождения трубопроводов по территории города. Новые трубопроводы прокладываются вдоль проезжих частей а</w:t>
      </w:r>
      <w:r w:rsidRPr="00E05F0B">
        <w:rPr>
          <w:rFonts w:cs="Times New Roman"/>
          <w:szCs w:val="28"/>
        </w:rPr>
        <w:t>в</w:t>
      </w:r>
      <w:r w:rsidRPr="00E05F0B">
        <w:rPr>
          <w:rFonts w:cs="Times New Roman"/>
          <w:szCs w:val="28"/>
        </w:rPr>
        <w:t>томобильных дорог, для оперативного доступа, в случае возникновения аварийных ситуаций. Варианты прохождения трубопроводов отображены в Приложении 2 к схеме водоснабжения и водоотведения города Железногорск-Илимский</w:t>
      </w:r>
      <w:r>
        <w:rPr>
          <w:rFonts w:cs="Times New Roman"/>
          <w:szCs w:val="28"/>
        </w:rPr>
        <w:t>.</w:t>
      </w:r>
    </w:p>
    <w:p w:rsidR="00E224D4" w:rsidRPr="00E05F0B" w:rsidRDefault="00E224D4" w:rsidP="00E224D4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E05F0B">
        <w:rPr>
          <w:rFonts w:cs="Times New Roman"/>
          <w:sz w:val="28"/>
          <w:szCs w:val="28"/>
        </w:rPr>
        <w:t xml:space="preserve">Точная трассировка сетей будет проводиться на стадии </w:t>
      </w:r>
      <w:proofErr w:type="gramStart"/>
      <w:r w:rsidRPr="00E05F0B">
        <w:rPr>
          <w:rFonts w:cs="Times New Roman"/>
          <w:sz w:val="28"/>
          <w:szCs w:val="28"/>
        </w:rPr>
        <w:t xml:space="preserve">разработки проектов </w:t>
      </w:r>
      <w:r w:rsidRPr="00E05F0B">
        <w:rPr>
          <w:rFonts w:cs="Times New Roman"/>
          <w:sz w:val="28"/>
          <w:szCs w:val="28"/>
        </w:rPr>
        <w:lastRenderedPageBreak/>
        <w:t>планировки участков застройки</w:t>
      </w:r>
      <w:proofErr w:type="gramEnd"/>
      <w:r w:rsidRPr="00E05F0B">
        <w:rPr>
          <w:rFonts w:cs="Times New Roman"/>
          <w:sz w:val="28"/>
          <w:szCs w:val="28"/>
        </w:rPr>
        <w:t xml:space="preserve"> с учетом вертикальной планировки территории и гидравлических режимов сети.</w:t>
      </w:r>
    </w:p>
    <w:p w:rsidR="002C1AAA" w:rsidRPr="002C1AAA" w:rsidRDefault="009D2564" w:rsidP="00954023">
      <w:pPr>
        <w:pStyle w:val="3"/>
      </w:pPr>
      <w:bookmarkStart w:id="181" w:name="_Toc421174872"/>
      <w:r w:rsidRPr="009D2564">
        <w:t>3.5</w:t>
      </w:r>
      <w:r w:rsidR="00E224D4" w:rsidRPr="002C1AAA">
        <w:t>.11. Примерные места размещений канализационных насосных станций, резервуаров и прочих сооружений на сетях</w:t>
      </w:r>
      <w:bookmarkEnd w:id="181"/>
    </w:p>
    <w:p w:rsidR="002C1AAA" w:rsidRPr="002C1AAA" w:rsidRDefault="002C1AAA" w:rsidP="002C1AAA">
      <w:pPr>
        <w:ind w:firstLine="567"/>
        <w:rPr>
          <w:highlight w:val="yellow"/>
        </w:rPr>
      </w:pPr>
      <w:r w:rsidRPr="002C1AAA">
        <w:t xml:space="preserve">Строительство новых </w:t>
      </w:r>
      <w:r w:rsidR="00E224D4" w:rsidRPr="002C1AAA">
        <w:t>канализационных насосных станций, резервуаров и прочих сооружений на сетях</w:t>
      </w:r>
      <w:r w:rsidRPr="002C1AAA">
        <w:t xml:space="preserve"> не планируется.</w:t>
      </w:r>
    </w:p>
    <w:p w:rsidR="00F9478D" w:rsidRDefault="00F9478D" w:rsidP="00954023">
      <w:pPr>
        <w:pStyle w:val="3"/>
        <w:rPr>
          <w:highlight w:val="yellow"/>
        </w:rPr>
        <w:sectPr w:rsidR="00F9478D" w:rsidSect="00E224D4">
          <w:pgSz w:w="11906" w:h="16838"/>
          <w:pgMar w:top="1134" w:right="851" w:bottom="1134" w:left="709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224D4" w:rsidRPr="00F9478D" w:rsidRDefault="009D2564" w:rsidP="00954023">
      <w:pPr>
        <w:pStyle w:val="3"/>
        <w:rPr>
          <w:szCs w:val="28"/>
        </w:rPr>
      </w:pPr>
      <w:bookmarkStart w:id="182" w:name="_Toc421174873"/>
      <w:r w:rsidRPr="009D2564">
        <w:rPr>
          <w:szCs w:val="28"/>
        </w:rPr>
        <w:lastRenderedPageBreak/>
        <w:t>3.5</w:t>
      </w:r>
      <w:r w:rsidR="002C1AAA" w:rsidRPr="00F9478D">
        <w:rPr>
          <w:szCs w:val="28"/>
        </w:rPr>
        <w:t>.12</w:t>
      </w:r>
      <w:r w:rsidR="00954023" w:rsidRPr="00F9478D">
        <w:rPr>
          <w:szCs w:val="28"/>
        </w:rPr>
        <w:t xml:space="preserve"> </w:t>
      </w:r>
      <w:r w:rsidR="002C1AAA" w:rsidRPr="00F9478D">
        <w:rPr>
          <w:szCs w:val="28"/>
        </w:rPr>
        <w:t>Х</w:t>
      </w:r>
      <w:r w:rsidR="00E224D4" w:rsidRPr="00F9478D">
        <w:rPr>
          <w:szCs w:val="28"/>
        </w:rPr>
        <w:t>арактеристик</w:t>
      </w:r>
      <w:r w:rsidR="002C1AAA" w:rsidRPr="00F9478D">
        <w:rPr>
          <w:szCs w:val="28"/>
        </w:rPr>
        <w:t>а</w:t>
      </w:r>
      <w:r w:rsidR="00E224D4" w:rsidRPr="00F9478D">
        <w:rPr>
          <w:szCs w:val="28"/>
        </w:rPr>
        <w:t xml:space="preserve"> охранных зон канализационных сетей и сооружений</w:t>
      </w:r>
      <w:bookmarkEnd w:id="182"/>
    </w:p>
    <w:p w:rsidR="00F9478D" w:rsidRPr="00F9478D" w:rsidRDefault="00F9478D" w:rsidP="00F9478D">
      <w:pPr>
        <w:ind w:firstLine="567"/>
        <w:rPr>
          <w:rFonts w:cs="Times New Roman"/>
          <w:color w:val="000000"/>
          <w:szCs w:val="28"/>
        </w:rPr>
      </w:pPr>
      <w:r w:rsidRPr="00F9478D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</w:t>
      </w:r>
      <w:r w:rsidR="00E17714">
        <w:rPr>
          <w:rFonts w:cs="Times New Roman"/>
          <w:color w:val="000000"/>
          <w:szCs w:val="28"/>
        </w:rPr>
        <w:t>огласно</w:t>
      </w:r>
      <w:r w:rsidR="00E17714" w:rsidRPr="00E17714">
        <w:rPr>
          <w:rFonts w:cs="Times New Roman"/>
          <w:color w:val="000000"/>
          <w:szCs w:val="28"/>
        </w:rPr>
        <w:t>: СП 42.13330.2011. Свод правил. Градостроительство. Планировка и застройка городских и сельских поселений. Акту</w:t>
      </w:r>
      <w:r w:rsidR="00E17714" w:rsidRPr="00E17714">
        <w:rPr>
          <w:rFonts w:cs="Times New Roman"/>
          <w:color w:val="000000"/>
          <w:szCs w:val="28"/>
        </w:rPr>
        <w:t>а</w:t>
      </w:r>
      <w:r w:rsidR="00E17714" w:rsidRPr="00E17714">
        <w:rPr>
          <w:rFonts w:cs="Times New Roman"/>
          <w:color w:val="000000"/>
          <w:szCs w:val="28"/>
        </w:rPr>
        <w:t xml:space="preserve">лизированная редакция </w:t>
      </w:r>
      <w:proofErr w:type="spellStart"/>
      <w:r w:rsidR="00E17714" w:rsidRPr="00E17714">
        <w:rPr>
          <w:rFonts w:cs="Times New Roman"/>
          <w:color w:val="000000"/>
          <w:szCs w:val="28"/>
        </w:rPr>
        <w:t>СНиП</w:t>
      </w:r>
      <w:proofErr w:type="spellEnd"/>
      <w:r w:rsidR="00E17714" w:rsidRPr="00E17714">
        <w:rPr>
          <w:rFonts w:cs="Times New Roman"/>
          <w:color w:val="000000"/>
          <w:szCs w:val="28"/>
        </w:rPr>
        <w:t xml:space="preserve"> 2.07.01-89*" (утв. Приказом </w:t>
      </w:r>
      <w:proofErr w:type="spellStart"/>
      <w:r w:rsidR="00E17714" w:rsidRPr="00E17714">
        <w:rPr>
          <w:rFonts w:cs="Times New Roman"/>
          <w:color w:val="000000"/>
          <w:szCs w:val="28"/>
        </w:rPr>
        <w:t>Минрегиона</w:t>
      </w:r>
      <w:proofErr w:type="spellEnd"/>
      <w:r w:rsidR="00E17714" w:rsidRPr="00E17714">
        <w:rPr>
          <w:rFonts w:cs="Times New Roman"/>
          <w:color w:val="000000"/>
          <w:szCs w:val="28"/>
        </w:rPr>
        <w:t xml:space="preserve"> РФ от 28.12.2010 N 820) </w:t>
      </w:r>
      <w:r w:rsidRPr="00F9478D">
        <w:rPr>
          <w:rFonts w:cs="Times New Roman"/>
          <w:color w:val="000000"/>
          <w:szCs w:val="28"/>
        </w:rPr>
        <w:t xml:space="preserve">приведены в таб. </w:t>
      </w:r>
      <w:r w:rsidR="009A3B17">
        <w:rPr>
          <w:rFonts w:cs="Times New Roman"/>
          <w:color w:val="000000"/>
          <w:szCs w:val="28"/>
        </w:rPr>
        <w:t>3</w:t>
      </w:r>
      <w:r w:rsidRPr="00F9478D">
        <w:rPr>
          <w:rFonts w:cs="Times New Roman"/>
          <w:color w:val="000000"/>
          <w:szCs w:val="28"/>
        </w:rPr>
        <w:t>.</w:t>
      </w:r>
      <w:r w:rsidR="009A3B17">
        <w:rPr>
          <w:rFonts w:cs="Times New Roman"/>
          <w:color w:val="000000"/>
          <w:szCs w:val="28"/>
        </w:rPr>
        <w:t>5</w:t>
      </w:r>
      <w:r w:rsidRPr="00F9478D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12.1.</w:t>
      </w:r>
    </w:p>
    <w:p w:rsidR="00F9478D" w:rsidRPr="00F9478D" w:rsidRDefault="00F9478D" w:rsidP="00F9478D">
      <w:pPr>
        <w:jc w:val="right"/>
        <w:rPr>
          <w:rFonts w:cs="Times New Roman"/>
          <w:szCs w:val="28"/>
        </w:rPr>
      </w:pPr>
      <w:r w:rsidRPr="00F9478D">
        <w:rPr>
          <w:rFonts w:cs="Times New Roman"/>
          <w:szCs w:val="28"/>
        </w:rPr>
        <w:t xml:space="preserve">Таб. </w:t>
      </w:r>
      <w:r w:rsidR="009A3B17">
        <w:rPr>
          <w:rFonts w:cs="Times New Roman"/>
          <w:szCs w:val="28"/>
        </w:rPr>
        <w:t>3</w:t>
      </w:r>
      <w:r w:rsidRPr="00F9478D">
        <w:rPr>
          <w:rFonts w:cs="Times New Roman"/>
          <w:szCs w:val="28"/>
        </w:rPr>
        <w:t>.</w:t>
      </w:r>
      <w:r w:rsidR="009A3B17">
        <w:rPr>
          <w:rFonts w:cs="Times New Roman"/>
          <w:szCs w:val="28"/>
        </w:rPr>
        <w:t>5</w:t>
      </w:r>
      <w:r w:rsidRPr="00F9478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12.1. </w:t>
      </w:r>
      <w:r w:rsidRPr="00F9478D">
        <w:rPr>
          <w:rFonts w:cs="Times New Roman"/>
          <w:szCs w:val="28"/>
        </w:rPr>
        <w:t>Границы охранных зон</w:t>
      </w:r>
    </w:p>
    <w:tbl>
      <w:tblPr>
        <w:tblW w:w="5000" w:type="pct"/>
        <w:tblLook w:val="04A0"/>
      </w:tblPr>
      <w:tblGrid>
        <w:gridCol w:w="2135"/>
        <w:gridCol w:w="1433"/>
        <w:gridCol w:w="1433"/>
        <w:gridCol w:w="1331"/>
        <w:gridCol w:w="1252"/>
        <w:gridCol w:w="1373"/>
        <w:gridCol w:w="1145"/>
        <w:gridCol w:w="1441"/>
        <w:gridCol w:w="953"/>
        <w:gridCol w:w="2290"/>
      </w:tblGrid>
      <w:tr w:rsidR="00F9478D" w:rsidRPr="00F9478D" w:rsidTr="00F9478D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 xml:space="preserve">Расстояние, </w:t>
            </w:r>
            <w:proofErr w:type="gramStart"/>
            <w:r w:rsidRPr="00F9478D">
              <w:rPr>
                <w:rFonts w:cs="Times New Roman"/>
                <w:color w:val="000000"/>
                <w:szCs w:val="28"/>
              </w:rPr>
              <w:t>м</w:t>
            </w:r>
            <w:proofErr w:type="gramEnd"/>
            <w:r w:rsidRPr="00F9478D">
              <w:rPr>
                <w:rFonts w:cs="Times New Roman"/>
                <w:color w:val="000000"/>
                <w:szCs w:val="28"/>
              </w:rPr>
              <w:t>, от подземных сетей до</w:t>
            </w:r>
          </w:p>
        </w:tc>
      </w:tr>
      <w:tr w:rsidR="00F9478D" w:rsidRPr="00F9478D" w:rsidTr="00F9478D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Фунд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>
              <w:rPr>
                <w:rFonts w:cs="Times New Roman"/>
                <w:color w:val="000000"/>
                <w:szCs w:val="28"/>
              </w:rPr>
              <w:t>мент</w:t>
            </w:r>
            <w:r w:rsidRPr="00F9478D">
              <w:rPr>
                <w:rFonts w:cs="Times New Roman"/>
                <w:color w:val="000000"/>
                <w:szCs w:val="28"/>
              </w:rPr>
              <w:t>ов зданий и сооруж</w:t>
            </w:r>
            <w:r w:rsidRPr="00F9478D">
              <w:rPr>
                <w:rFonts w:cs="Times New Roman"/>
                <w:color w:val="000000"/>
                <w:szCs w:val="28"/>
              </w:rPr>
              <w:t>е</w:t>
            </w:r>
            <w:r w:rsidRPr="00F9478D">
              <w:rPr>
                <w:rFonts w:cs="Times New Roman"/>
                <w:color w:val="000000"/>
                <w:szCs w:val="28"/>
              </w:rPr>
              <w:t>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Фунд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ментов огражд</w:t>
            </w:r>
            <w:r w:rsidRPr="00F9478D">
              <w:rPr>
                <w:rFonts w:cs="Times New Roman"/>
                <w:color w:val="000000"/>
                <w:szCs w:val="28"/>
              </w:rPr>
              <w:t>е</w:t>
            </w:r>
            <w:r w:rsidRPr="00F9478D">
              <w:rPr>
                <w:rFonts w:cs="Times New Roman"/>
                <w:color w:val="000000"/>
                <w:szCs w:val="28"/>
              </w:rPr>
              <w:t>ний предпр</w:t>
            </w:r>
            <w:r w:rsidRPr="00F9478D">
              <w:rPr>
                <w:rFonts w:cs="Times New Roman"/>
                <w:color w:val="000000"/>
                <w:szCs w:val="28"/>
              </w:rPr>
              <w:t>и</w:t>
            </w:r>
            <w:r w:rsidRPr="00F9478D">
              <w:rPr>
                <w:rFonts w:cs="Times New Roman"/>
                <w:color w:val="000000"/>
                <w:szCs w:val="28"/>
              </w:rPr>
              <w:t>ятий э</w:t>
            </w:r>
            <w:r w:rsidRPr="00F9478D">
              <w:rPr>
                <w:rFonts w:cs="Times New Roman"/>
                <w:color w:val="000000"/>
                <w:szCs w:val="28"/>
              </w:rPr>
              <w:t>с</w:t>
            </w:r>
            <w:r w:rsidRPr="00F9478D">
              <w:rPr>
                <w:rFonts w:cs="Times New Roman"/>
                <w:color w:val="000000"/>
                <w:szCs w:val="28"/>
              </w:rPr>
              <w:t>такад, опор ко</w:t>
            </w:r>
            <w:r w:rsidRPr="00F9478D">
              <w:rPr>
                <w:rFonts w:cs="Times New Roman"/>
                <w:color w:val="000000"/>
                <w:szCs w:val="28"/>
              </w:rPr>
              <w:t>н</w:t>
            </w:r>
            <w:r w:rsidRPr="00F9478D">
              <w:rPr>
                <w:rFonts w:cs="Times New Roman"/>
                <w:color w:val="000000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Бортов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го камня улицы, дороги (кромки проезжей части, укре</w:t>
            </w:r>
            <w:r w:rsidRPr="00F9478D">
              <w:rPr>
                <w:rFonts w:cs="Times New Roman"/>
                <w:color w:val="000000"/>
                <w:szCs w:val="28"/>
              </w:rPr>
              <w:t>п</w:t>
            </w:r>
            <w:r w:rsidRPr="00F9478D">
              <w:rPr>
                <w:rFonts w:cs="Times New Roman"/>
                <w:color w:val="000000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Н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ружной бровки кювета или подо</w:t>
            </w:r>
            <w:r w:rsidRPr="00F9478D">
              <w:rPr>
                <w:rFonts w:cs="Times New Roman"/>
                <w:color w:val="000000"/>
                <w:szCs w:val="28"/>
              </w:rPr>
              <w:t>ш</w:t>
            </w:r>
            <w:r w:rsidRPr="00F9478D">
              <w:rPr>
                <w:rFonts w:cs="Times New Roman"/>
                <w:color w:val="000000"/>
                <w:szCs w:val="28"/>
              </w:rPr>
              <w:t>вы н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Фундаментов опор воздушных л</w:t>
            </w:r>
            <w:r w:rsidRPr="00F9478D">
              <w:rPr>
                <w:rFonts w:cs="Times New Roman"/>
                <w:color w:val="000000"/>
                <w:szCs w:val="28"/>
              </w:rPr>
              <w:t>и</w:t>
            </w:r>
            <w:r w:rsidRPr="00F9478D">
              <w:rPr>
                <w:rFonts w:cs="Times New Roman"/>
                <w:color w:val="000000"/>
                <w:szCs w:val="28"/>
              </w:rPr>
              <w:t>ний электропередачи напряжением</w:t>
            </w:r>
          </w:p>
        </w:tc>
      </w:tr>
      <w:tr w:rsidR="00F9478D" w:rsidRPr="00F9478D" w:rsidTr="00F9478D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9478D" w:rsidRPr="00F9478D" w:rsidTr="00F9478D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9478D" w:rsidRPr="00F9478D" w:rsidTr="00F9478D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Желе</w:t>
            </w:r>
            <w:r w:rsidRPr="00F9478D">
              <w:rPr>
                <w:rFonts w:cs="Times New Roman"/>
                <w:color w:val="000000"/>
                <w:szCs w:val="28"/>
              </w:rPr>
              <w:t>з</w:t>
            </w:r>
            <w:r w:rsidRPr="00F9478D">
              <w:rPr>
                <w:rFonts w:cs="Times New Roman"/>
                <w:color w:val="000000"/>
                <w:szCs w:val="28"/>
              </w:rPr>
              <w:t>ных д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рог к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леи 1520 мм, но не менее глубины траншеи до п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Желе</w:t>
            </w:r>
            <w:r w:rsidRPr="00F9478D">
              <w:rPr>
                <w:rFonts w:cs="Times New Roman"/>
                <w:color w:val="000000"/>
                <w:szCs w:val="28"/>
              </w:rPr>
              <w:t>з</w:t>
            </w:r>
            <w:r w:rsidRPr="00F9478D">
              <w:rPr>
                <w:rFonts w:cs="Times New Roman"/>
                <w:color w:val="000000"/>
                <w:szCs w:val="28"/>
              </w:rPr>
              <w:t>ных д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рог к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До 1 кВ наружн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го осв</w:t>
            </w:r>
            <w:r w:rsidRPr="00F9478D">
              <w:rPr>
                <w:rFonts w:cs="Times New Roman"/>
                <w:color w:val="000000"/>
                <w:szCs w:val="28"/>
              </w:rPr>
              <w:t>е</w:t>
            </w:r>
            <w:r w:rsidRPr="00F9478D">
              <w:rPr>
                <w:rFonts w:cs="Times New Roman"/>
                <w:color w:val="000000"/>
                <w:szCs w:val="28"/>
              </w:rPr>
              <w:t>щения, контак</w:t>
            </w:r>
            <w:r w:rsidRPr="00F9478D">
              <w:rPr>
                <w:rFonts w:cs="Times New Roman"/>
                <w:color w:val="000000"/>
                <w:szCs w:val="28"/>
              </w:rPr>
              <w:t>т</w:t>
            </w:r>
            <w:r w:rsidRPr="00F9478D">
              <w:rPr>
                <w:rFonts w:cs="Times New Roman"/>
                <w:color w:val="000000"/>
                <w:szCs w:val="28"/>
              </w:rPr>
              <w:t>ной сети трамваев и тро</w:t>
            </w:r>
            <w:r w:rsidRPr="00F9478D">
              <w:rPr>
                <w:rFonts w:cs="Times New Roman"/>
                <w:color w:val="000000"/>
                <w:szCs w:val="28"/>
              </w:rPr>
              <w:t>л</w:t>
            </w:r>
            <w:r w:rsidRPr="00F9478D">
              <w:rPr>
                <w:rFonts w:cs="Times New Roman"/>
                <w:color w:val="000000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Св.35 до 110 кВ и выше</w:t>
            </w:r>
          </w:p>
        </w:tc>
      </w:tr>
      <w:tr w:rsidR="00F9478D" w:rsidRPr="00F9478D" w:rsidTr="00F9478D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3</w:t>
            </w:r>
          </w:p>
        </w:tc>
      </w:tr>
      <w:tr w:rsidR="00F9478D" w:rsidRPr="00F9478D" w:rsidTr="00F9478D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lastRenderedPageBreak/>
              <w:t>Самотечная к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нализ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ци</w:t>
            </w:r>
            <w:proofErr w:type="gramStart"/>
            <w:r w:rsidRPr="00F9478D">
              <w:rPr>
                <w:rFonts w:cs="Times New Roman"/>
                <w:color w:val="000000"/>
                <w:szCs w:val="28"/>
              </w:rPr>
              <w:t>я(</w:t>
            </w:r>
            <w:proofErr w:type="gramEnd"/>
            <w:r w:rsidRPr="00F9478D">
              <w:rPr>
                <w:rFonts w:cs="Times New Roman"/>
                <w:color w:val="000000"/>
                <w:szCs w:val="28"/>
              </w:rPr>
              <w:t>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3</w:t>
            </w:r>
          </w:p>
        </w:tc>
      </w:tr>
      <w:tr w:rsidR="00F9478D" w:rsidRPr="00F9478D" w:rsidTr="00F9478D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Водопр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Канал</w:t>
            </w:r>
            <w:r w:rsidRPr="00F9478D">
              <w:rPr>
                <w:rFonts w:cs="Times New Roman"/>
                <w:color w:val="000000"/>
                <w:szCs w:val="28"/>
              </w:rPr>
              <w:t>и</w:t>
            </w:r>
            <w:r w:rsidRPr="00F9478D">
              <w:rPr>
                <w:rFonts w:cs="Times New Roman"/>
                <w:color w:val="000000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Дожд</w:t>
            </w:r>
            <w:r w:rsidRPr="00F9478D">
              <w:rPr>
                <w:rFonts w:cs="Times New Roman"/>
                <w:color w:val="000000"/>
                <w:szCs w:val="28"/>
              </w:rPr>
              <w:t>е</w:t>
            </w:r>
            <w:r w:rsidRPr="00F9478D">
              <w:rPr>
                <w:rFonts w:cs="Times New Roman"/>
                <w:color w:val="000000"/>
                <w:szCs w:val="28"/>
              </w:rPr>
              <w:t>вая к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нализ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Газ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Кабел</w:t>
            </w:r>
            <w:r w:rsidRPr="00F9478D">
              <w:rPr>
                <w:rFonts w:cs="Times New Roman"/>
                <w:color w:val="000000"/>
                <w:szCs w:val="28"/>
              </w:rPr>
              <w:t>ь</w:t>
            </w:r>
            <w:r w:rsidRPr="00F9478D">
              <w:rPr>
                <w:rFonts w:cs="Times New Roman"/>
                <w:color w:val="000000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Кан</w:t>
            </w:r>
            <w:r w:rsidRPr="00F9478D">
              <w:rPr>
                <w:rFonts w:cs="Times New Roman"/>
                <w:color w:val="000000"/>
                <w:szCs w:val="28"/>
              </w:rPr>
              <w:t>а</w:t>
            </w:r>
            <w:r w:rsidRPr="00F9478D">
              <w:rPr>
                <w:rFonts w:cs="Times New Roman"/>
                <w:color w:val="000000"/>
                <w:szCs w:val="28"/>
              </w:rPr>
              <w:t>лы, то</w:t>
            </w:r>
            <w:r w:rsidRPr="00F9478D">
              <w:rPr>
                <w:rFonts w:cs="Times New Roman"/>
                <w:color w:val="000000"/>
                <w:szCs w:val="28"/>
              </w:rPr>
              <w:t>н</w:t>
            </w:r>
            <w:r w:rsidRPr="00F9478D">
              <w:rPr>
                <w:rFonts w:cs="Times New Roman"/>
                <w:color w:val="000000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 xml:space="preserve">Наружные </w:t>
            </w:r>
            <w:proofErr w:type="spellStart"/>
            <w:r w:rsidRPr="00F9478D">
              <w:rPr>
                <w:rFonts w:cs="Times New Roman"/>
                <w:color w:val="000000"/>
                <w:szCs w:val="28"/>
              </w:rPr>
              <w:t>пне</w:t>
            </w:r>
            <w:r w:rsidRPr="00F9478D">
              <w:rPr>
                <w:rFonts w:cs="Times New Roman"/>
                <w:color w:val="000000"/>
                <w:szCs w:val="28"/>
              </w:rPr>
              <w:t>в</w:t>
            </w:r>
            <w:r w:rsidRPr="00F9478D">
              <w:rPr>
                <w:rFonts w:cs="Times New Roman"/>
                <w:color w:val="000000"/>
                <w:szCs w:val="28"/>
              </w:rPr>
              <w:t>момусоропров</w:t>
            </w:r>
            <w:r w:rsidRPr="00F9478D">
              <w:rPr>
                <w:rFonts w:cs="Times New Roman"/>
                <w:color w:val="000000"/>
                <w:szCs w:val="28"/>
              </w:rPr>
              <w:t>о</w:t>
            </w:r>
            <w:r w:rsidRPr="00F9478D">
              <w:rPr>
                <w:rFonts w:cs="Times New Roman"/>
                <w:color w:val="000000"/>
                <w:szCs w:val="28"/>
              </w:rPr>
              <w:t>ды</w:t>
            </w:r>
            <w:proofErr w:type="spellEnd"/>
          </w:p>
        </w:tc>
      </w:tr>
      <w:tr w:rsidR="00F9478D" w:rsidRPr="00F9478D" w:rsidTr="00F9478D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F9478D" w:rsidRPr="00F9478D" w:rsidTr="00F9478D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F9478D" w:rsidRPr="00F9478D" w:rsidTr="00F9478D">
        <w:trPr>
          <w:trHeight w:hRule="exact" w:val="974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См. пр</w:t>
            </w:r>
            <w:r w:rsidRPr="00F9478D">
              <w:rPr>
                <w:rFonts w:cs="Times New Roman"/>
                <w:color w:val="000000"/>
                <w:szCs w:val="28"/>
              </w:rPr>
              <w:t>и</w:t>
            </w:r>
            <w:r w:rsidRPr="00F9478D">
              <w:rPr>
                <w:rFonts w:cs="Times New Roman"/>
                <w:color w:val="000000"/>
                <w:szCs w:val="28"/>
              </w:rPr>
              <w:t>мечание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См. пр</w:t>
            </w:r>
            <w:r w:rsidRPr="00F9478D">
              <w:rPr>
                <w:rFonts w:cs="Times New Roman"/>
                <w:color w:val="000000"/>
                <w:szCs w:val="28"/>
              </w:rPr>
              <w:t>и</w:t>
            </w:r>
            <w:r w:rsidRPr="00F9478D">
              <w:rPr>
                <w:rFonts w:cs="Times New Roman"/>
                <w:color w:val="000000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F9478D" w:rsidRPr="00F9478D" w:rsidTr="00F9478D">
        <w:trPr>
          <w:trHeight w:hRule="exact" w:val="982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lastRenderedPageBreak/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См. пр</w:t>
            </w:r>
            <w:r w:rsidRPr="00F9478D">
              <w:rPr>
                <w:rFonts w:cs="Times New Roman"/>
                <w:color w:val="000000"/>
                <w:szCs w:val="28"/>
              </w:rPr>
              <w:t>и</w:t>
            </w:r>
            <w:r w:rsidRPr="00F9478D">
              <w:rPr>
                <w:rFonts w:cs="Times New Roman"/>
                <w:color w:val="000000"/>
                <w:szCs w:val="28"/>
              </w:rPr>
              <w:t>мечание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8D" w:rsidRPr="00F9478D" w:rsidRDefault="00F9478D" w:rsidP="00F9478D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F9478D">
              <w:rPr>
                <w:rFonts w:cs="Times New Roman"/>
                <w:color w:val="000000"/>
                <w:szCs w:val="28"/>
              </w:rPr>
              <w:t>1</w:t>
            </w:r>
          </w:p>
        </w:tc>
      </w:tr>
    </w:tbl>
    <w:p w:rsidR="00F9478D" w:rsidRDefault="00F9478D" w:rsidP="002C1AAA">
      <w:pPr>
        <w:sectPr w:rsidR="00F9478D" w:rsidSect="00F9478D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224D4" w:rsidRPr="00785563" w:rsidRDefault="009D2564" w:rsidP="00E224D4">
      <w:pPr>
        <w:pStyle w:val="2"/>
        <w:spacing w:after="240"/>
        <w:rPr>
          <w:rFonts w:cs="Times New Roman"/>
        </w:rPr>
      </w:pPr>
      <w:bookmarkStart w:id="183" w:name="_Toc407190400"/>
      <w:bookmarkStart w:id="184" w:name="_Toc421174874"/>
      <w:r>
        <w:rPr>
          <w:rFonts w:cs="Times New Roman"/>
        </w:rPr>
        <w:lastRenderedPageBreak/>
        <w:t>3</w:t>
      </w:r>
      <w:r w:rsidR="00E224D4">
        <w:rPr>
          <w:rFonts w:cs="Times New Roman"/>
        </w:rPr>
        <w:t>.</w:t>
      </w:r>
      <w:r>
        <w:rPr>
          <w:rFonts w:cs="Times New Roman"/>
        </w:rPr>
        <w:t>6</w:t>
      </w:r>
      <w:r w:rsidR="00E224D4" w:rsidRPr="00785563">
        <w:rPr>
          <w:rFonts w:cs="Times New Roman"/>
        </w:rPr>
        <w:t>. Экологические аспекты мероприятий по строительству и реконстру</w:t>
      </w:r>
      <w:r w:rsidR="00E224D4" w:rsidRPr="00785563">
        <w:rPr>
          <w:rFonts w:cs="Times New Roman"/>
        </w:rPr>
        <w:t>к</w:t>
      </w:r>
      <w:r w:rsidR="00E224D4" w:rsidRPr="00785563">
        <w:rPr>
          <w:rFonts w:cs="Times New Roman"/>
        </w:rPr>
        <w:t>ции объектов централизованной системы водоотведения</w:t>
      </w:r>
      <w:bookmarkEnd w:id="183"/>
      <w:bookmarkEnd w:id="184"/>
    </w:p>
    <w:p w:rsidR="00E224D4" w:rsidRPr="00F9478D" w:rsidRDefault="009D2564" w:rsidP="00954023">
      <w:pPr>
        <w:pStyle w:val="3"/>
      </w:pPr>
      <w:bookmarkStart w:id="185" w:name="_Toc421174875"/>
      <w:bookmarkStart w:id="186" w:name="_Toc407190402"/>
      <w:r w:rsidRPr="009D2564">
        <w:t>3.6</w:t>
      </w:r>
      <w:r w:rsidR="00E224D4" w:rsidRPr="00F9478D">
        <w:t>.</w:t>
      </w:r>
      <w:r w:rsidR="00F9478D" w:rsidRPr="00F9478D">
        <w:t>1</w:t>
      </w:r>
      <w:r w:rsidR="00E224D4" w:rsidRPr="00F9478D">
        <w:t>. Сведения о мерах по предотвращению вредного воздействия на во</w:t>
      </w:r>
      <w:r w:rsidR="00E224D4" w:rsidRPr="00F9478D">
        <w:t>д</w:t>
      </w:r>
      <w:r w:rsidR="00E224D4" w:rsidRPr="00F9478D">
        <w:t>ный бассейн предлагаемых к новому строительству и реконструкции объектов водоотведения</w:t>
      </w:r>
      <w:bookmarkEnd w:id="185"/>
    </w:p>
    <w:p w:rsidR="00F9478D" w:rsidRPr="00F17638" w:rsidRDefault="00F9478D" w:rsidP="00F9478D">
      <w:pPr>
        <w:ind w:firstLine="709"/>
        <w:rPr>
          <w:rFonts w:cs="Times New Roman"/>
          <w:color w:val="00000A"/>
          <w:szCs w:val="28"/>
        </w:rPr>
      </w:pPr>
      <w:r w:rsidRPr="00F17638">
        <w:rPr>
          <w:rFonts w:cs="Times New Roman"/>
          <w:szCs w:val="28"/>
        </w:rPr>
        <w:t xml:space="preserve">Анализ ситуации в системе водоотведения </w:t>
      </w:r>
      <w:r>
        <w:rPr>
          <w:rFonts w:cs="Times New Roman"/>
          <w:szCs w:val="28"/>
        </w:rPr>
        <w:t>МО «</w:t>
      </w:r>
      <w:proofErr w:type="spellStart"/>
      <w:r>
        <w:rPr>
          <w:rFonts w:cs="Times New Roman"/>
          <w:szCs w:val="28"/>
        </w:rPr>
        <w:t>Железногорск-Илимское</w:t>
      </w:r>
      <w:proofErr w:type="spellEnd"/>
      <w:r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родское поселение» </w:t>
      </w:r>
      <w:r w:rsidRPr="00F17638">
        <w:rPr>
          <w:rFonts w:cs="Times New Roman"/>
          <w:szCs w:val="28"/>
        </w:rPr>
        <w:t xml:space="preserve">показал, что </w:t>
      </w:r>
      <w:r>
        <w:rPr>
          <w:rFonts w:cs="Times New Roman"/>
          <w:szCs w:val="28"/>
        </w:rPr>
        <w:t>реконструкция</w:t>
      </w:r>
      <w:r w:rsidRPr="00F17638">
        <w:rPr>
          <w:rFonts w:cs="Times New Roman"/>
          <w:szCs w:val="28"/>
        </w:rPr>
        <w:t xml:space="preserve"> КОС</w:t>
      </w:r>
      <w:r>
        <w:rPr>
          <w:rFonts w:cs="Times New Roman"/>
          <w:szCs w:val="28"/>
        </w:rPr>
        <w:t>, а также с</w:t>
      </w:r>
      <w:r w:rsidRPr="00F9478D">
        <w:rPr>
          <w:rFonts w:cs="Times New Roman"/>
          <w:szCs w:val="28"/>
        </w:rPr>
        <w:t>троительство станции доочистки сточных вод</w:t>
      </w:r>
      <w:r>
        <w:rPr>
          <w:rFonts w:cs="Times New Roman"/>
          <w:szCs w:val="28"/>
        </w:rPr>
        <w:t xml:space="preserve"> и с</w:t>
      </w:r>
      <w:r w:rsidRPr="00F9478D">
        <w:rPr>
          <w:rFonts w:cs="Times New Roman"/>
          <w:szCs w:val="28"/>
        </w:rPr>
        <w:t>троительство станции обезвоживания и утилизации осадка</w:t>
      </w:r>
      <w:r>
        <w:rPr>
          <w:rFonts w:cs="Times New Roman"/>
          <w:szCs w:val="28"/>
        </w:rPr>
        <w:t xml:space="preserve"> </w:t>
      </w:r>
      <w:r w:rsidRPr="00F17638">
        <w:rPr>
          <w:rFonts w:cs="Times New Roman"/>
          <w:szCs w:val="28"/>
        </w:rPr>
        <w:t>позволит увеличить эффективность очистки сточных вод, снизив вредное воздейс</w:t>
      </w:r>
      <w:r w:rsidRPr="00F17638">
        <w:rPr>
          <w:rFonts w:cs="Times New Roman"/>
          <w:szCs w:val="28"/>
        </w:rPr>
        <w:t>т</w:t>
      </w:r>
      <w:r w:rsidRPr="00F17638">
        <w:rPr>
          <w:rFonts w:cs="Times New Roman"/>
          <w:szCs w:val="28"/>
        </w:rPr>
        <w:t xml:space="preserve">вие на водные объекты, так же позволит увеличить надежность работы всей системы водоотведения. </w:t>
      </w:r>
    </w:p>
    <w:p w:rsidR="00E224D4" w:rsidRPr="00476B60" w:rsidRDefault="009D2564" w:rsidP="00954023">
      <w:pPr>
        <w:pStyle w:val="3"/>
      </w:pPr>
      <w:bookmarkStart w:id="187" w:name="_Toc421174876"/>
      <w:r w:rsidRPr="009D2564">
        <w:t>3.6</w:t>
      </w:r>
      <w:r w:rsidR="00E224D4" w:rsidRPr="00476B60">
        <w:t>.2. Сведения о мерах по предотвращению вредного воздействия на во</w:t>
      </w:r>
      <w:r w:rsidR="00E224D4" w:rsidRPr="00476B60">
        <w:t>д</w:t>
      </w:r>
      <w:r w:rsidR="00E224D4" w:rsidRPr="00476B60">
        <w:t>ный бассейн предлагаемых к новому строительству канализационных сетей (в том числе канализационных коллекторов)</w:t>
      </w:r>
      <w:bookmarkEnd w:id="187"/>
    </w:p>
    <w:p w:rsidR="00F9478D" w:rsidRPr="00F17638" w:rsidRDefault="00F9478D" w:rsidP="00F9478D">
      <w:pPr>
        <w:ind w:firstLine="709"/>
        <w:rPr>
          <w:rFonts w:cs="Times New Roman"/>
          <w:color w:val="00000A"/>
          <w:szCs w:val="28"/>
        </w:rPr>
      </w:pPr>
      <w:r w:rsidRPr="00F17638">
        <w:rPr>
          <w:rFonts w:cs="Times New Roman"/>
          <w:szCs w:val="28"/>
        </w:rPr>
        <w:t xml:space="preserve">Анализ ситуации в системе водоотведения </w:t>
      </w:r>
      <w:r w:rsidR="00476B60" w:rsidRPr="00476B60">
        <w:rPr>
          <w:rFonts w:cs="Times New Roman"/>
          <w:szCs w:val="28"/>
        </w:rPr>
        <w:t>МО «</w:t>
      </w:r>
      <w:proofErr w:type="spellStart"/>
      <w:r w:rsidR="00476B60" w:rsidRPr="00476B60">
        <w:rPr>
          <w:rFonts w:cs="Times New Roman"/>
          <w:szCs w:val="28"/>
        </w:rPr>
        <w:t>Железногорск-Илимское</w:t>
      </w:r>
      <w:proofErr w:type="spellEnd"/>
      <w:r w:rsidR="00476B60" w:rsidRPr="00476B60">
        <w:rPr>
          <w:rFonts w:cs="Times New Roman"/>
          <w:szCs w:val="28"/>
        </w:rPr>
        <w:t xml:space="preserve"> г</w:t>
      </w:r>
      <w:r w:rsidR="00476B60" w:rsidRPr="00476B60">
        <w:rPr>
          <w:rFonts w:cs="Times New Roman"/>
          <w:szCs w:val="28"/>
        </w:rPr>
        <w:t>о</w:t>
      </w:r>
      <w:r w:rsidR="00476B60" w:rsidRPr="00476B60">
        <w:rPr>
          <w:rFonts w:cs="Times New Roman"/>
          <w:szCs w:val="28"/>
        </w:rPr>
        <w:t xml:space="preserve">родское поселение» </w:t>
      </w:r>
      <w:r w:rsidRPr="00F17638">
        <w:rPr>
          <w:rFonts w:cs="Times New Roman"/>
          <w:szCs w:val="28"/>
        </w:rPr>
        <w:t xml:space="preserve">показал, что </w:t>
      </w:r>
      <w:r>
        <w:rPr>
          <w:rFonts w:cs="Times New Roman"/>
          <w:szCs w:val="28"/>
        </w:rPr>
        <w:t>реконструкция</w:t>
      </w:r>
      <w:r w:rsidRPr="00F17638">
        <w:rPr>
          <w:rFonts w:cs="Times New Roman"/>
          <w:szCs w:val="28"/>
        </w:rPr>
        <w:t xml:space="preserve"> </w:t>
      </w:r>
      <w:r w:rsidR="00476B60">
        <w:rPr>
          <w:rFonts w:cs="Times New Roman"/>
          <w:szCs w:val="28"/>
        </w:rPr>
        <w:t>сетей водоотведения</w:t>
      </w:r>
      <w:r>
        <w:rPr>
          <w:rFonts w:cs="Times New Roman"/>
          <w:szCs w:val="28"/>
        </w:rPr>
        <w:t xml:space="preserve"> </w:t>
      </w:r>
      <w:r w:rsidRPr="00F17638">
        <w:rPr>
          <w:rFonts w:cs="Times New Roman"/>
          <w:szCs w:val="28"/>
        </w:rPr>
        <w:t>позволит ув</w:t>
      </w:r>
      <w:r w:rsidRPr="00F17638">
        <w:rPr>
          <w:rFonts w:cs="Times New Roman"/>
          <w:szCs w:val="28"/>
        </w:rPr>
        <w:t>е</w:t>
      </w:r>
      <w:r w:rsidRPr="00F17638">
        <w:rPr>
          <w:rFonts w:cs="Times New Roman"/>
          <w:szCs w:val="28"/>
        </w:rPr>
        <w:t xml:space="preserve">личить эффективность очистки сточных вод, снизив вредное воздействие на водные объекты, так же позволит увеличить надежность работы всей системы водоотведения. </w:t>
      </w:r>
    </w:p>
    <w:p w:rsidR="00E224D4" w:rsidRPr="00365FA9" w:rsidRDefault="009D2564" w:rsidP="00E224D4">
      <w:pPr>
        <w:pStyle w:val="3"/>
        <w:spacing w:after="240"/>
        <w:rPr>
          <w:rFonts w:cs="Times New Roman"/>
          <w:szCs w:val="28"/>
        </w:rPr>
      </w:pPr>
      <w:bookmarkStart w:id="188" w:name="_Toc421174877"/>
      <w:r w:rsidRPr="009D2564">
        <w:rPr>
          <w:rFonts w:cs="Times New Roman"/>
          <w:szCs w:val="28"/>
        </w:rPr>
        <w:t>3.6</w:t>
      </w:r>
      <w:r w:rsidR="00E224D4" w:rsidRPr="00365FA9">
        <w:rPr>
          <w:rFonts w:cs="Times New Roman"/>
          <w:szCs w:val="28"/>
        </w:rPr>
        <w:t>.</w:t>
      </w:r>
      <w:r w:rsidR="00954023">
        <w:rPr>
          <w:rFonts w:cs="Times New Roman"/>
          <w:szCs w:val="28"/>
        </w:rPr>
        <w:t>3</w:t>
      </w:r>
      <w:r w:rsidR="00E224D4" w:rsidRPr="00365FA9">
        <w:rPr>
          <w:rFonts w:cs="Times New Roman"/>
          <w:szCs w:val="28"/>
        </w:rPr>
        <w:t>. Сведения о применении методов, безопасных для окружающей среды, при утилизации осадков сточных вод</w:t>
      </w:r>
      <w:bookmarkEnd w:id="186"/>
      <w:bookmarkEnd w:id="188"/>
    </w:p>
    <w:p w:rsidR="00E224D4" w:rsidRPr="00365FA9" w:rsidRDefault="00E224D4" w:rsidP="00E224D4">
      <w:pPr>
        <w:ind w:firstLine="567"/>
        <w:rPr>
          <w:rFonts w:cs="Times New Roman"/>
          <w:szCs w:val="28"/>
        </w:rPr>
      </w:pPr>
      <w:r w:rsidRPr="00365FA9">
        <w:rPr>
          <w:rFonts w:cs="Times New Roman"/>
          <w:szCs w:val="28"/>
        </w:rPr>
        <w:t>Анализ показал, что в настоящее время в городе Железногорск-Илимский утил</w:t>
      </w:r>
      <w:r w:rsidRPr="00365FA9">
        <w:rPr>
          <w:rFonts w:cs="Times New Roman"/>
          <w:szCs w:val="28"/>
        </w:rPr>
        <w:t>и</w:t>
      </w:r>
      <w:r w:rsidRPr="00365FA9">
        <w:rPr>
          <w:rFonts w:cs="Times New Roman"/>
          <w:szCs w:val="28"/>
        </w:rPr>
        <w:t>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отходов.</w:t>
      </w:r>
    </w:p>
    <w:p w:rsidR="00E224D4" w:rsidRPr="00365FA9" w:rsidRDefault="00E224D4" w:rsidP="00E224D4">
      <w:pPr>
        <w:ind w:firstLine="567"/>
        <w:rPr>
          <w:rFonts w:cs="Times New Roman"/>
          <w:iCs/>
          <w:szCs w:val="28"/>
        </w:rPr>
      </w:pPr>
      <w:r w:rsidRPr="00365FA9">
        <w:rPr>
          <w:rFonts w:cs="Times New Roman"/>
          <w:szCs w:val="28"/>
        </w:rPr>
        <w:t>Для обеспечения технологического процесса очистки сточных вод необходимо предусмотреть современное высокоэффективное оборудование, автоматизация те</w:t>
      </w:r>
      <w:r w:rsidRPr="00365FA9">
        <w:rPr>
          <w:rFonts w:cs="Times New Roman"/>
          <w:szCs w:val="28"/>
        </w:rPr>
        <w:t>х</w:t>
      </w:r>
      <w:r w:rsidRPr="00365FA9">
        <w:rPr>
          <w:rFonts w:cs="Times New Roman"/>
          <w:szCs w:val="28"/>
        </w:rPr>
        <w:t>нологического процесса, автоматический контроль с помощью пробоотборников и анализаторов непрерывного действия. Введенные в эксплуатацию после реконстру</w:t>
      </w:r>
      <w:r w:rsidRPr="00365FA9">
        <w:rPr>
          <w:rFonts w:cs="Times New Roman"/>
          <w:szCs w:val="28"/>
        </w:rPr>
        <w:t>к</w:t>
      </w:r>
      <w:r w:rsidRPr="00365FA9">
        <w:rPr>
          <w:rFonts w:cs="Times New Roman"/>
          <w:szCs w:val="28"/>
        </w:rPr>
        <w:t xml:space="preserve">ции очистные сооружения </w:t>
      </w:r>
      <w:r w:rsidRPr="00365FA9">
        <w:rPr>
          <w:rFonts w:cs="Times New Roman"/>
          <w:iCs/>
          <w:szCs w:val="28"/>
        </w:rPr>
        <w:t>позволяют:</w:t>
      </w:r>
    </w:p>
    <w:p w:rsidR="00E224D4" w:rsidRPr="00365FA9" w:rsidRDefault="00E224D4" w:rsidP="00E224D4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 xml:space="preserve">достичь качества очистки сточных вод до требований, предъявляемых к воде водоемов </w:t>
      </w:r>
      <w:proofErr w:type="spellStart"/>
      <w:r w:rsidRPr="00365FA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65FA9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E224D4" w:rsidRPr="00365FA9" w:rsidRDefault="00E224D4" w:rsidP="00E224D4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E224D4" w:rsidRPr="00365FA9" w:rsidRDefault="00E224D4" w:rsidP="00E224D4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E224D4" w:rsidRDefault="00E224D4" w:rsidP="00E224D4">
      <w:pPr>
        <w:pStyle w:val="afff1"/>
        <w:rPr>
          <w:rFonts w:ascii="Times New Roman" w:hAnsi="Times New Roman" w:cs="Times New Roman"/>
          <w:b/>
          <w:sz w:val="28"/>
          <w:szCs w:val="28"/>
        </w:rPr>
      </w:pPr>
    </w:p>
    <w:p w:rsidR="003C4937" w:rsidRPr="00A949BD" w:rsidRDefault="003C4937" w:rsidP="00A949BD">
      <w:pPr>
        <w:pStyle w:val="2"/>
      </w:pPr>
      <w:bookmarkStart w:id="189" w:name="_Toc392073636"/>
      <w:bookmarkStart w:id="190" w:name="_Toc407202693"/>
      <w:bookmarkStart w:id="191" w:name="_Toc421174878"/>
      <w:r w:rsidRPr="00A949BD">
        <w:lastRenderedPageBreak/>
        <w:t>3.</w:t>
      </w:r>
      <w:r w:rsidR="009D2564" w:rsidRPr="00A949BD">
        <w:t>7</w:t>
      </w:r>
      <w:r w:rsidRPr="00A949BD">
        <w:t>. Оценка потребности в капитальных вложениях в строительство, реко</w:t>
      </w:r>
      <w:r w:rsidRPr="00A949BD">
        <w:t>н</w:t>
      </w:r>
      <w:r w:rsidRPr="00A949BD">
        <w:t>струкцию и модернизацию объектов централизованной системы водоотведения</w:t>
      </w:r>
      <w:bookmarkEnd w:id="189"/>
      <w:bookmarkEnd w:id="190"/>
      <w:bookmarkEnd w:id="191"/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 xml:space="preserve">В современных рыночных условиях, в которых работает </w:t>
      </w:r>
      <w:proofErr w:type="spellStart"/>
      <w:r w:rsidRPr="003C4937">
        <w:rPr>
          <w:rFonts w:cs="Times New Roman"/>
          <w:szCs w:val="28"/>
        </w:rPr>
        <w:t>инвестиционно-строительный</w:t>
      </w:r>
      <w:proofErr w:type="spellEnd"/>
      <w:r w:rsidRPr="003C4937">
        <w:rPr>
          <w:rFonts w:cs="Times New Roman"/>
          <w:szCs w:val="28"/>
        </w:rPr>
        <w:t xml:space="preserve"> комплекс, произошли коренные изменения в подходах к нормиров</w:t>
      </w:r>
      <w:r w:rsidRPr="003C4937">
        <w:rPr>
          <w:rFonts w:cs="Times New Roman"/>
          <w:szCs w:val="28"/>
        </w:rPr>
        <w:t>а</w:t>
      </w:r>
      <w:r w:rsidRPr="003C4937">
        <w:rPr>
          <w:rFonts w:cs="Times New Roman"/>
          <w:szCs w:val="28"/>
        </w:rPr>
        <w:t xml:space="preserve">нию тех или иных видов затрат, изменилась экономическая основа в строительной сфере. 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</w:t>
      </w:r>
      <w:r w:rsidRPr="003C4937">
        <w:rPr>
          <w:rFonts w:cs="Times New Roman"/>
          <w:szCs w:val="28"/>
        </w:rPr>
        <w:t>н</w:t>
      </w:r>
      <w:r w:rsidRPr="003C4937">
        <w:rPr>
          <w:rFonts w:cs="Times New Roman"/>
          <w:szCs w:val="28"/>
        </w:rPr>
        <w:t>ном этапе работы точно определить необходимые затраты в полном объеме.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</w:t>
      </w:r>
      <w:r w:rsidRPr="003C4937">
        <w:rPr>
          <w:rFonts w:cs="Times New Roman"/>
          <w:szCs w:val="28"/>
        </w:rPr>
        <w:t>н</w:t>
      </w:r>
      <w:r w:rsidRPr="003C4937">
        <w:rPr>
          <w:rFonts w:cs="Times New Roman"/>
          <w:szCs w:val="28"/>
        </w:rPr>
        <w:t>кретных специфических функций строящегося объекта.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Стоимость разработки проектной документации объектов капитального стро</w:t>
      </w:r>
      <w:r w:rsidRPr="003C4937">
        <w:rPr>
          <w:rFonts w:cs="Times New Roman"/>
          <w:szCs w:val="28"/>
        </w:rPr>
        <w:t>и</w:t>
      </w:r>
      <w:r w:rsidRPr="003C4937">
        <w:rPr>
          <w:rFonts w:cs="Times New Roman"/>
          <w:szCs w:val="28"/>
        </w:rPr>
        <w:t>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</w:t>
      </w:r>
      <w:r w:rsidRPr="003C4937">
        <w:rPr>
          <w:rFonts w:cs="Times New Roman"/>
          <w:szCs w:val="28"/>
        </w:rPr>
        <w:t>о</w:t>
      </w:r>
      <w:r w:rsidRPr="003C4937">
        <w:rPr>
          <w:rFonts w:cs="Times New Roman"/>
          <w:szCs w:val="28"/>
        </w:rPr>
        <w:t>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</w:t>
      </w:r>
      <w:r w:rsidRPr="003C4937">
        <w:rPr>
          <w:rFonts w:cs="Times New Roman"/>
          <w:szCs w:val="28"/>
        </w:rPr>
        <w:t>е</w:t>
      </w:r>
      <w:r w:rsidRPr="003C4937">
        <w:rPr>
          <w:rFonts w:cs="Times New Roman"/>
          <w:szCs w:val="28"/>
        </w:rPr>
        <w:t>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 г. Министерства р</w:t>
      </w:r>
      <w:r w:rsidRPr="003C4937">
        <w:rPr>
          <w:rFonts w:cs="Times New Roman"/>
          <w:szCs w:val="28"/>
        </w:rPr>
        <w:t>е</w:t>
      </w:r>
      <w:r w:rsidRPr="003C4937">
        <w:rPr>
          <w:rFonts w:cs="Times New Roman"/>
          <w:szCs w:val="28"/>
        </w:rPr>
        <w:t>гионального развития Российской Федерации.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</w:t>
      </w:r>
      <w:r w:rsidRPr="003C4937">
        <w:rPr>
          <w:rFonts w:cs="Times New Roman"/>
          <w:szCs w:val="28"/>
        </w:rPr>
        <w:t>и</w:t>
      </w:r>
      <w:r w:rsidRPr="003C4937">
        <w:rPr>
          <w:rFonts w:cs="Times New Roman"/>
          <w:szCs w:val="28"/>
        </w:rPr>
        <w:t>тельства объектов социальной и инженерной инфраструктур,  Укрупненным норм</w:t>
      </w:r>
      <w:r w:rsidRPr="003C4937">
        <w:rPr>
          <w:rFonts w:cs="Times New Roman"/>
          <w:szCs w:val="28"/>
        </w:rPr>
        <w:t>а</w:t>
      </w:r>
      <w:r w:rsidRPr="003C4937">
        <w:rPr>
          <w:rFonts w:cs="Times New Roman"/>
          <w:szCs w:val="28"/>
        </w:rPr>
        <w:t>тивам цены строительства для применения в 2014, изданным Министерством реги</w:t>
      </w:r>
      <w:r w:rsidRPr="003C4937">
        <w:rPr>
          <w:rFonts w:cs="Times New Roman"/>
          <w:szCs w:val="28"/>
        </w:rPr>
        <w:t>о</w:t>
      </w:r>
      <w:r w:rsidRPr="003C4937">
        <w:rPr>
          <w:rFonts w:cs="Times New Roman"/>
          <w:szCs w:val="28"/>
        </w:rPr>
        <w:t>нального развития РФ, по существующим сборникам ФЕР в ценах и нормах 2001 г</w:t>
      </w:r>
      <w:r w:rsidRPr="003C4937">
        <w:rPr>
          <w:rFonts w:cs="Times New Roman"/>
          <w:szCs w:val="28"/>
        </w:rPr>
        <w:t>о</w:t>
      </w:r>
      <w:r w:rsidRPr="003C4937">
        <w:rPr>
          <w:rFonts w:cs="Times New Roman"/>
          <w:szCs w:val="28"/>
        </w:rPr>
        <w:t>да. Стоимость работ пересчитана в цены 201</w:t>
      </w:r>
      <w:r w:rsidR="00A50436">
        <w:rPr>
          <w:rFonts w:cs="Times New Roman"/>
          <w:szCs w:val="28"/>
        </w:rPr>
        <w:t>4</w:t>
      </w:r>
      <w:r w:rsidRPr="003C4937">
        <w:rPr>
          <w:rFonts w:cs="Times New Roman"/>
          <w:szCs w:val="28"/>
        </w:rPr>
        <w:t xml:space="preserve"> года с коэффициентами согласно пис</w:t>
      </w:r>
      <w:r w:rsidRPr="003C4937">
        <w:rPr>
          <w:rFonts w:cs="Times New Roman"/>
          <w:szCs w:val="28"/>
        </w:rPr>
        <w:t>ь</w:t>
      </w:r>
      <w:r w:rsidRPr="003C4937">
        <w:rPr>
          <w:rFonts w:cs="Times New Roman"/>
          <w:szCs w:val="28"/>
        </w:rPr>
        <w:t>му № 2836-ИП/12/ГС от 03.12.2012г. Министерства регионального развития Росси</w:t>
      </w:r>
      <w:r w:rsidRPr="003C4937">
        <w:rPr>
          <w:rFonts w:cs="Times New Roman"/>
          <w:szCs w:val="28"/>
        </w:rPr>
        <w:t>й</w:t>
      </w:r>
      <w:r w:rsidRPr="003C4937">
        <w:rPr>
          <w:rFonts w:cs="Times New Roman"/>
          <w:szCs w:val="28"/>
        </w:rPr>
        <w:t>ской Федерации.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Расчетная стоимость мероприятий приводится по этапам реализации, приведе</w:t>
      </w:r>
      <w:r w:rsidRPr="003C4937">
        <w:rPr>
          <w:rFonts w:cs="Times New Roman"/>
          <w:szCs w:val="28"/>
        </w:rPr>
        <w:t>н</w:t>
      </w:r>
      <w:r w:rsidRPr="003C4937">
        <w:rPr>
          <w:rFonts w:cs="Times New Roman"/>
          <w:szCs w:val="28"/>
        </w:rPr>
        <w:t>ным в Схеме водоснабжения и водоотведения, с учетом индексов-дефляторов до 20</w:t>
      </w:r>
      <w:r w:rsidR="00C666DD">
        <w:rPr>
          <w:rFonts w:cs="Times New Roman"/>
          <w:szCs w:val="28"/>
        </w:rPr>
        <w:t xml:space="preserve">19 </w:t>
      </w:r>
      <w:r w:rsidRPr="003C4937">
        <w:rPr>
          <w:rFonts w:cs="Times New Roman"/>
          <w:szCs w:val="28"/>
        </w:rPr>
        <w:t>и 202</w:t>
      </w:r>
      <w:r w:rsidR="00C666DD">
        <w:rPr>
          <w:rFonts w:cs="Times New Roman"/>
          <w:szCs w:val="28"/>
        </w:rPr>
        <w:t>9</w:t>
      </w:r>
      <w:r w:rsidRPr="003C4937">
        <w:rPr>
          <w:rFonts w:cs="Times New Roman"/>
          <w:szCs w:val="28"/>
        </w:rPr>
        <w:t xml:space="preserve"> г.г. 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В расчетах не учитывались:</w:t>
      </w:r>
    </w:p>
    <w:p w:rsidR="003C4937" w:rsidRPr="003C4937" w:rsidRDefault="003C4937" w:rsidP="003C4937">
      <w:pPr>
        <w:numPr>
          <w:ilvl w:val="0"/>
          <w:numId w:val="5"/>
        </w:numPr>
        <w:tabs>
          <w:tab w:val="left" w:pos="567"/>
        </w:tabs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3C4937" w:rsidRPr="003C4937" w:rsidRDefault="003C4937" w:rsidP="003C4937">
      <w:pPr>
        <w:numPr>
          <w:ilvl w:val="0"/>
          <w:numId w:val="5"/>
        </w:numPr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3C4937" w:rsidRPr="003C4937" w:rsidRDefault="003C4937" w:rsidP="003C4937">
      <w:pPr>
        <w:numPr>
          <w:ilvl w:val="0"/>
          <w:numId w:val="5"/>
        </w:numPr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lastRenderedPageBreak/>
        <w:t>стоимость мероприятий по сносу и демонтажу зданий и сооружений на терр</w:t>
      </w:r>
      <w:r w:rsidRPr="003C4937">
        <w:rPr>
          <w:rFonts w:cs="Times New Roman"/>
          <w:szCs w:val="28"/>
        </w:rPr>
        <w:t>и</w:t>
      </w:r>
      <w:r w:rsidRPr="003C4937">
        <w:rPr>
          <w:rFonts w:cs="Times New Roman"/>
          <w:szCs w:val="28"/>
        </w:rPr>
        <w:t>ториях строительства;</w:t>
      </w:r>
    </w:p>
    <w:p w:rsidR="003C4937" w:rsidRPr="003C4937" w:rsidRDefault="003C4937" w:rsidP="003C4937">
      <w:pPr>
        <w:numPr>
          <w:ilvl w:val="0"/>
          <w:numId w:val="5"/>
        </w:numPr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3C4937" w:rsidRPr="003C4937" w:rsidRDefault="003C4937" w:rsidP="003C4937">
      <w:pPr>
        <w:numPr>
          <w:ilvl w:val="0"/>
          <w:numId w:val="5"/>
        </w:numPr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3C4937" w:rsidRPr="003C4937" w:rsidRDefault="003C4937" w:rsidP="003C4937">
      <w:pPr>
        <w:numPr>
          <w:ilvl w:val="0"/>
          <w:numId w:val="5"/>
        </w:numPr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особенности территории строительства.</w:t>
      </w:r>
    </w:p>
    <w:p w:rsidR="003C4937" w:rsidRPr="003C4937" w:rsidRDefault="003C4937" w:rsidP="003C4937">
      <w:pPr>
        <w:ind w:firstLine="567"/>
        <w:contextualSpacing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3C4937" w:rsidRPr="003C4937" w:rsidRDefault="003C4937" w:rsidP="003C4937">
      <w:pPr>
        <w:ind w:firstLine="567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Ориентировочная стоимость зданий, сооружений и инженерных коммуникаций.</w:t>
      </w:r>
    </w:p>
    <w:p w:rsidR="003C4937" w:rsidRPr="003C4937" w:rsidRDefault="003C4937" w:rsidP="003C4937">
      <w:pPr>
        <w:rPr>
          <w:rFonts w:cs="Times New Roman"/>
          <w:szCs w:val="28"/>
        </w:rPr>
      </w:pPr>
      <w:bookmarkStart w:id="192" w:name="таб261"/>
    </w:p>
    <w:p w:rsidR="003C4937" w:rsidRPr="003C4937" w:rsidRDefault="003C4937" w:rsidP="003C4937">
      <w:pPr>
        <w:ind w:left="1072" w:firstLine="4536"/>
        <w:contextualSpacing/>
        <w:jc w:val="right"/>
        <w:rPr>
          <w:rFonts w:cs="Times New Roman"/>
          <w:szCs w:val="28"/>
        </w:rPr>
      </w:pPr>
      <w:r w:rsidRPr="003C4937">
        <w:rPr>
          <w:rFonts w:cs="Times New Roman"/>
          <w:szCs w:val="28"/>
        </w:rPr>
        <w:t>Таб. 3.6.1</w:t>
      </w:r>
      <w:bookmarkEnd w:id="192"/>
      <w:r w:rsidRPr="003C4937">
        <w:rPr>
          <w:rFonts w:cs="Times New Roman"/>
          <w:szCs w:val="28"/>
        </w:rPr>
        <w:t xml:space="preserve"> Сводная ведомость объемов и стоимости работ</w:t>
      </w:r>
    </w:p>
    <w:tbl>
      <w:tblPr>
        <w:tblW w:w="5000" w:type="pct"/>
        <w:jc w:val="center"/>
        <w:tblLayout w:type="fixed"/>
        <w:tblLook w:val="04A0"/>
      </w:tblPr>
      <w:tblGrid>
        <w:gridCol w:w="703"/>
        <w:gridCol w:w="3101"/>
        <w:gridCol w:w="1035"/>
        <w:gridCol w:w="1181"/>
        <w:gridCol w:w="1479"/>
        <w:gridCol w:w="1474"/>
        <w:gridCol w:w="1589"/>
      </w:tblGrid>
      <w:tr w:rsidR="003C4937" w:rsidRPr="003C4937" w:rsidTr="00E90D4C">
        <w:trPr>
          <w:trHeight w:val="660"/>
          <w:tblHeader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№ п.п.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Наименование работ и затрат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 xml:space="preserve">Ед. </w:t>
            </w:r>
            <w:proofErr w:type="spellStart"/>
            <w:r w:rsidRPr="003C4937">
              <w:rPr>
                <w:rFonts w:eastAsia="Times New Roman" w:cs="Times New Roman"/>
                <w:b/>
                <w:szCs w:val="28"/>
              </w:rPr>
              <w:t>изм</w:t>
            </w:r>
            <w:proofErr w:type="spellEnd"/>
            <w:r w:rsidRPr="003C4937">
              <w:rPr>
                <w:rFonts w:eastAsia="Times New Roman" w:cs="Times New Roman"/>
                <w:b/>
                <w:szCs w:val="28"/>
              </w:rPr>
              <w:t>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Объем работ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Общая стоимость, тыс. руб.</w:t>
            </w:r>
          </w:p>
        </w:tc>
      </w:tr>
      <w:tr w:rsidR="003C4937" w:rsidRPr="003C4937" w:rsidTr="00DD2803">
        <w:trPr>
          <w:trHeight w:val="802"/>
          <w:tblHeader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C60A5E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1 этап до 20</w:t>
            </w:r>
            <w:r w:rsidR="00C60A5E">
              <w:rPr>
                <w:rFonts w:eastAsia="Times New Roman" w:cs="Times New Roman"/>
                <w:b/>
                <w:szCs w:val="28"/>
              </w:rPr>
              <w:t>19</w:t>
            </w:r>
            <w:r w:rsidRPr="003C4937">
              <w:rPr>
                <w:rFonts w:eastAsia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C60A5E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2 этап до 202</w:t>
            </w:r>
            <w:r w:rsidR="00C60A5E">
              <w:rPr>
                <w:rFonts w:eastAsia="Times New Roman" w:cs="Times New Roman"/>
                <w:b/>
                <w:szCs w:val="28"/>
              </w:rPr>
              <w:t>9</w:t>
            </w:r>
            <w:r w:rsidRPr="003C4937">
              <w:rPr>
                <w:rFonts w:eastAsia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Всего</w:t>
            </w:r>
          </w:p>
        </w:tc>
      </w:tr>
      <w:tr w:rsidR="003C4937" w:rsidRPr="003C4937" w:rsidTr="00E90D4C">
        <w:trPr>
          <w:trHeight w:val="330"/>
          <w:tblHeader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37" w:rsidRPr="003C4937" w:rsidRDefault="003C4937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7</w:t>
            </w:r>
          </w:p>
        </w:tc>
      </w:tr>
      <w:tr w:rsidR="00E90D4C" w:rsidRPr="003C4937" w:rsidTr="00E90D4C">
        <w:trPr>
          <w:trHeight w:val="66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Реконструкция очис</w:t>
            </w:r>
            <w:r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ных сооружений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E90D4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E90D4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500000</w:t>
            </w:r>
          </w:p>
        </w:tc>
      </w:tr>
      <w:tr w:rsidR="00A50436" w:rsidRPr="003C4937" w:rsidTr="00D96F5D">
        <w:trPr>
          <w:trHeight w:val="5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Реконструкция КНС-4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E90D4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E90D4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50575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</w:tr>
      <w:tr w:rsidR="00A50436" w:rsidRPr="003C4937" w:rsidTr="00D96F5D">
        <w:trPr>
          <w:trHeight w:val="5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6" w:rsidRPr="003C4937" w:rsidRDefault="00A50436" w:rsidP="00E90D4C">
            <w:pPr>
              <w:jc w:val="center"/>
              <w:rPr>
                <w:rFonts w:cs="Times New Roman"/>
                <w:szCs w:val="28"/>
              </w:rPr>
            </w:pPr>
            <w:r w:rsidRPr="00E90D4C">
              <w:rPr>
                <w:rFonts w:cs="Times New Roman"/>
                <w:szCs w:val="28"/>
              </w:rPr>
              <w:t>Реконструкция КНС-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E90D4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E90D4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8446D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50575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6" w:rsidRPr="003C4937" w:rsidRDefault="00A50436" w:rsidP="008446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</w:tr>
      <w:tr w:rsidR="00E90D4C" w:rsidRPr="003C4937" w:rsidTr="00D96F5D">
        <w:trPr>
          <w:trHeight w:val="69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4C" w:rsidRPr="00E90D4C" w:rsidRDefault="00E90D4C" w:rsidP="00E90D4C">
            <w:r w:rsidRPr="00E90D4C">
              <w:rPr>
                <w:rFonts w:eastAsia="Times New Roman" w:cs="Times New Roman"/>
              </w:rPr>
              <w:t>Строительство станции доочистки сточных вод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E90D4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E90D4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</w:t>
            </w:r>
          </w:p>
        </w:tc>
      </w:tr>
      <w:tr w:rsidR="008446D7" w:rsidRPr="003C4937" w:rsidTr="00E90D4C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7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D7" w:rsidRPr="00E90D4C" w:rsidRDefault="008446D7" w:rsidP="00E90D4C">
            <w:r w:rsidRPr="00E90D4C">
              <w:rPr>
                <w:rFonts w:eastAsia="Times New Roman" w:cs="Times New Roman"/>
              </w:rPr>
              <w:t>Строительство станции обезвоживания и ут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>лизации осадка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7" w:rsidRPr="003C4937" w:rsidRDefault="008446D7" w:rsidP="00E90D4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7" w:rsidRPr="003C4937" w:rsidRDefault="008446D7" w:rsidP="00E90D4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7" w:rsidRPr="003C4937" w:rsidRDefault="008446D7" w:rsidP="008446D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7" w:rsidRPr="003C4937" w:rsidRDefault="008446D7" w:rsidP="008446D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7" w:rsidRPr="003C4937" w:rsidRDefault="008446D7" w:rsidP="008446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5000</w:t>
            </w:r>
          </w:p>
        </w:tc>
      </w:tr>
      <w:tr w:rsidR="00E90D4C" w:rsidRPr="003C4937" w:rsidTr="00E90D4C">
        <w:trPr>
          <w:trHeight w:val="6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6</w:t>
            </w:r>
          </w:p>
          <w:p w:rsidR="00E90D4C" w:rsidRPr="003C4937" w:rsidRDefault="00E90D4C" w:rsidP="003C4937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4C" w:rsidRPr="00E90D4C" w:rsidRDefault="00E90D4C" w:rsidP="00E90D4C">
            <w:r w:rsidRPr="00E90D4C">
              <w:rPr>
                <w:rFonts w:eastAsia="Times New Roman" w:cs="Times New Roman"/>
              </w:rPr>
              <w:t>Реконструкция канал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 xml:space="preserve">зационного коллектора  с 13-го </w:t>
            </w:r>
            <w:proofErr w:type="spellStart"/>
            <w:r w:rsidRPr="00E90D4C">
              <w:rPr>
                <w:rFonts w:eastAsia="Times New Roman" w:cs="Times New Roman"/>
              </w:rPr>
              <w:t>мкрн</w:t>
            </w:r>
            <w:proofErr w:type="spellEnd"/>
            <w:r w:rsidRPr="00E90D4C">
              <w:rPr>
                <w:rFonts w:eastAsia="Times New Roman" w:cs="Times New Roman"/>
              </w:rPr>
              <w:t>. от дома №5 "а" 8-го квартала до дома №4 8-го квартала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913260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1320</w:t>
            </w:r>
          </w:p>
        </w:tc>
      </w:tr>
      <w:tr w:rsidR="00E90D4C" w:rsidRPr="003C4937" w:rsidTr="00E90D4C">
        <w:trPr>
          <w:trHeight w:val="35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E90D4C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4C" w:rsidRPr="00E90D4C" w:rsidRDefault="00E90D4C" w:rsidP="00E90D4C">
            <w:r w:rsidRPr="00E90D4C">
              <w:rPr>
                <w:rFonts w:eastAsia="Times New Roman" w:cs="Times New Roman"/>
              </w:rPr>
              <w:t>Реконструкция канал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>зационного коллектора   от дома №1 6-го ква</w:t>
            </w:r>
            <w:r w:rsidRPr="00E90D4C">
              <w:rPr>
                <w:rFonts w:eastAsia="Times New Roman" w:cs="Times New Roman"/>
              </w:rPr>
              <w:t>р</w:t>
            </w:r>
            <w:r w:rsidRPr="00E90D4C">
              <w:rPr>
                <w:rFonts w:eastAsia="Times New Roman" w:cs="Times New Roman"/>
              </w:rPr>
              <w:t>тала до дома №11ул.</w:t>
            </w:r>
            <w:r w:rsidR="0064104B">
              <w:rPr>
                <w:rFonts w:eastAsia="Times New Roman" w:cs="Times New Roman"/>
              </w:rPr>
              <w:t xml:space="preserve"> </w:t>
            </w:r>
            <w:r w:rsidRPr="00E90D4C">
              <w:rPr>
                <w:rFonts w:eastAsia="Times New Roman" w:cs="Times New Roman"/>
              </w:rPr>
              <w:t>Иващенко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913260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4C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1050</w:t>
            </w:r>
          </w:p>
        </w:tc>
      </w:tr>
      <w:tr w:rsidR="00913260" w:rsidRPr="003C4937" w:rsidTr="00913260">
        <w:trPr>
          <w:trHeight w:val="7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60" w:rsidRPr="00E90D4C" w:rsidRDefault="00913260" w:rsidP="00E90D4C">
            <w:r w:rsidRPr="00E90D4C">
              <w:rPr>
                <w:rFonts w:eastAsia="Times New Roman" w:cs="Times New Roman"/>
              </w:rPr>
              <w:t>Реконструкция канал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>зационного коллектора по ул</w:t>
            </w:r>
            <w:proofErr w:type="gramStart"/>
            <w:r w:rsidRPr="00E90D4C">
              <w:rPr>
                <w:rFonts w:eastAsia="Times New Roman" w:cs="Times New Roman"/>
              </w:rPr>
              <w:t>.И</w:t>
            </w:r>
            <w:proofErr w:type="gramEnd"/>
            <w:r w:rsidRPr="00E90D4C">
              <w:rPr>
                <w:rFonts w:eastAsia="Times New Roman" w:cs="Times New Roman"/>
              </w:rPr>
              <w:t>ващенко от д</w:t>
            </w:r>
            <w:r w:rsidRPr="00E90D4C">
              <w:rPr>
                <w:rFonts w:eastAsia="Times New Roman" w:cs="Times New Roman"/>
              </w:rPr>
              <w:t>о</w:t>
            </w:r>
            <w:r w:rsidRPr="00E90D4C">
              <w:rPr>
                <w:rFonts w:eastAsia="Times New Roman" w:cs="Times New Roman"/>
              </w:rPr>
              <w:t xml:space="preserve">ма №11 до здания управления </w:t>
            </w:r>
            <w:proofErr w:type="spellStart"/>
            <w:r w:rsidRPr="00E90D4C">
              <w:rPr>
                <w:rFonts w:eastAsia="Times New Roman" w:cs="Times New Roman"/>
              </w:rPr>
              <w:t>КГОКа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Default="00913260" w:rsidP="00913260">
            <w:pPr>
              <w:jc w:val="center"/>
            </w:pPr>
            <w:r w:rsidRPr="00AD7335"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</w:t>
            </w:r>
          </w:p>
        </w:tc>
      </w:tr>
      <w:tr w:rsidR="00913260" w:rsidRPr="003C4937" w:rsidTr="00913260">
        <w:trPr>
          <w:trHeight w:val="7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60" w:rsidRPr="00E90D4C" w:rsidRDefault="00913260" w:rsidP="00E90D4C">
            <w:r w:rsidRPr="00E90D4C">
              <w:rPr>
                <w:rFonts w:eastAsia="Times New Roman" w:cs="Times New Roman"/>
              </w:rPr>
              <w:t>Реконструкция канал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>зационного коллектора по ул.</w:t>
            </w:r>
            <w:r>
              <w:rPr>
                <w:rFonts w:eastAsia="Times New Roman" w:cs="Times New Roman"/>
              </w:rPr>
              <w:t xml:space="preserve"> </w:t>
            </w:r>
            <w:r w:rsidRPr="00E90D4C">
              <w:rPr>
                <w:rFonts w:eastAsia="Times New Roman" w:cs="Times New Roman"/>
              </w:rPr>
              <w:t xml:space="preserve">Щеголева от профессионального колледжа до дома №1, 6-го квартала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Default="00913260" w:rsidP="00913260">
            <w:pPr>
              <w:jc w:val="center"/>
            </w:pPr>
            <w:r w:rsidRPr="00AD7335"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3990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3990</w:t>
            </w:r>
          </w:p>
        </w:tc>
      </w:tr>
      <w:tr w:rsidR="00913260" w:rsidRPr="003C4937" w:rsidTr="00913260">
        <w:trPr>
          <w:trHeight w:val="7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60" w:rsidRPr="00E90D4C" w:rsidRDefault="00913260" w:rsidP="00E90D4C">
            <w:r w:rsidRPr="00E90D4C">
              <w:rPr>
                <w:rFonts w:eastAsia="Times New Roman" w:cs="Times New Roman"/>
              </w:rPr>
              <w:t>Реконструкция канал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>зационного коллектора по ул. Радищева от  д</w:t>
            </w:r>
            <w:r w:rsidRPr="00E90D4C">
              <w:rPr>
                <w:rFonts w:eastAsia="Times New Roman" w:cs="Times New Roman"/>
              </w:rPr>
              <w:t>о</w:t>
            </w:r>
            <w:r w:rsidRPr="00E90D4C">
              <w:rPr>
                <w:rFonts w:eastAsia="Times New Roman" w:cs="Times New Roman"/>
              </w:rPr>
              <w:t>ма №6, 7-го квартала до здания милиции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Default="00913260" w:rsidP="00913260">
            <w:pPr>
              <w:jc w:val="center"/>
            </w:pPr>
            <w:r w:rsidRPr="00AD7335"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4320</w:t>
            </w:r>
          </w:p>
        </w:tc>
      </w:tr>
      <w:tr w:rsidR="00913260" w:rsidRPr="003C4937" w:rsidTr="00913260">
        <w:trPr>
          <w:trHeight w:val="7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 w:rsidRPr="003C4937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60" w:rsidRPr="00E90D4C" w:rsidRDefault="00913260" w:rsidP="00E90D4C">
            <w:r w:rsidRPr="00E90D4C">
              <w:rPr>
                <w:rFonts w:eastAsia="Times New Roman" w:cs="Times New Roman"/>
              </w:rPr>
              <w:t>Реконструкция канал</w:t>
            </w:r>
            <w:r w:rsidRPr="00E90D4C">
              <w:rPr>
                <w:rFonts w:eastAsia="Times New Roman" w:cs="Times New Roman"/>
              </w:rPr>
              <w:t>и</w:t>
            </w:r>
            <w:r w:rsidRPr="00E90D4C">
              <w:rPr>
                <w:rFonts w:eastAsia="Times New Roman" w:cs="Times New Roman"/>
              </w:rPr>
              <w:t>зационного коллектора по ул. Строителей от  дома №90, 1-го кварт</w:t>
            </w:r>
            <w:r w:rsidRPr="00E90D4C">
              <w:rPr>
                <w:rFonts w:eastAsia="Times New Roman" w:cs="Times New Roman"/>
              </w:rPr>
              <w:t>а</w:t>
            </w:r>
            <w:r w:rsidRPr="00E90D4C">
              <w:rPr>
                <w:rFonts w:eastAsia="Times New Roman" w:cs="Times New Roman"/>
              </w:rPr>
              <w:t>ла до здания управл</w:t>
            </w:r>
            <w:r w:rsidRPr="00E90D4C">
              <w:rPr>
                <w:rFonts w:eastAsia="Times New Roman" w:cs="Times New Roman"/>
              </w:rPr>
              <w:t>е</w:t>
            </w:r>
            <w:r w:rsidRPr="00E90D4C">
              <w:rPr>
                <w:rFonts w:eastAsia="Times New Roman" w:cs="Times New Roman"/>
              </w:rPr>
              <w:t xml:space="preserve">ния </w:t>
            </w:r>
            <w:proofErr w:type="spellStart"/>
            <w:r w:rsidRPr="00E90D4C">
              <w:rPr>
                <w:rFonts w:eastAsia="Times New Roman" w:cs="Times New Roman"/>
              </w:rPr>
              <w:t>КГОКа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Default="00913260" w:rsidP="00913260">
            <w:pPr>
              <w:jc w:val="center"/>
            </w:pPr>
            <w:r w:rsidRPr="00AD7335"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913260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60" w:rsidRPr="003C4937" w:rsidRDefault="008446D7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3600</w:t>
            </w:r>
          </w:p>
        </w:tc>
      </w:tr>
      <w:tr w:rsidR="003F2A0D" w:rsidRPr="003C4937" w:rsidTr="00913260">
        <w:trPr>
          <w:trHeight w:val="78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0D" w:rsidRPr="003C4937" w:rsidRDefault="003F2A0D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0D" w:rsidRPr="00E90D4C" w:rsidRDefault="003F2A0D" w:rsidP="00E90D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Замена ветхих труб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 xml:space="preserve">проводов на </w:t>
            </w:r>
            <w:proofErr w:type="gramStart"/>
            <w:r>
              <w:rPr>
                <w:rFonts w:eastAsia="Times New Roman" w:cs="Times New Roman"/>
              </w:rPr>
              <w:t>полиэт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>леновые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0D" w:rsidRPr="00AD7335" w:rsidRDefault="003F2A0D" w:rsidP="0091326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0D" w:rsidRDefault="003F2A0D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 (14 км на 1 этап)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0D" w:rsidRDefault="003F2A0D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0D" w:rsidRDefault="003F2A0D" w:rsidP="003F2A0D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120000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0D" w:rsidRDefault="003F2A0D" w:rsidP="003C49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190000</w:t>
            </w:r>
          </w:p>
        </w:tc>
      </w:tr>
      <w:tr w:rsidR="009B10E0" w:rsidRPr="003C4937" w:rsidTr="00E90D4C">
        <w:trPr>
          <w:trHeight w:val="99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3C4937" w:rsidRDefault="009B10E0" w:rsidP="003C4937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3C4937" w:rsidRDefault="009B10E0" w:rsidP="003C4937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C4937">
              <w:rPr>
                <w:rFonts w:eastAsia="Times New Roman" w:cs="Times New Roman"/>
                <w:b/>
                <w:szCs w:val="28"/>
              </w:rPr>
              <w:t>ВСЕГО по муниц</w:t>
            </w:r>
            <w:r w:rsidRPr="003C4937">
              <w:rPr>
                <w:rFonts w:eastAsia="Times New Roman" w:cs="Times New Roman"/>
                <w:b/>
                <w:szCs w:val="28"/>
              </w:rPr>
              <w:t>и</w:t>
            </w:r>
            <w:r w:rsidRPr="003C4937">
              <w:rPr>
                <w:rFonts w:eastAsia="Times New Roman" w:cs="Times New Roman"/>
                <w:b/>
                <w:szCs w:val="28"/>
              </w:rPr>
              <w:t>пальному образов</w:t>
            </w:r>
            <w:r w:rsidRPr="003C4937">
              <w:rPr>
                <w:rFonts w:eastAsia="Times New Roman" w:cs="Times New Roman"/>
                <w:b/>
                <w:szCs w:val="28"/>
              </w:rPr>
              <w:t>а</w:t>
            </w:r>
            <w:r w:rsidRPr="003C4937">
              <w:rPr>
                <w:rFonts w:eastAsia="Times New Roman" w:cs="Times New Roman"/>
                <w:b/>
                <w:szCs w:val="28"/>
              </w:rPr>
              <w:t>нию: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3C4937" w:rsidRDefault="009B10E0" w:rsidP="003C4937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3C4937" w:rsidRDefault="009B10E0" w:rsidP="003C4937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9B10E0" w:rsidRDefault="00A5043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296</w:t>
            </w:r>
            <w:r w:rsidR="009B10E0" w:rsidRPr="009B10E0">
              <w:rPr>
                <w:b/>
                <w:color w:val="000000"/>
                <w:szCs w:val="28"/>
              </w:rPr>
              <w:t>680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9B10E0" w:rsidRDefault="009B10E0" w:rsidP="00A50436">
            <w:pPr>
              <w:jc w:val="center"/>
              <w:rPr>
                <w:b/>
                <w:color w:val="000000"/>
                <w:szCs w:val="28"/>
              </w:rPr>
            </w:pPr>
            <w:r w:rsidRPr="009B10E0">
              <w:rPr>
                <w:b/>
                <w:color w:val="000000"/>
                <w:szCs w:val="28"/>
              </w:rPr>
              <w:t>42</w:t>
            </w:r>
            <w:r w:rsidR="00A50436">
              <w:rPr>
                <w:b/>
                <w:color w:val="000000"/>
                <w:szCs w:val="28"/>
              </w:rPr>
              <w:t>6</w:t>
            </w:r>
            <w:r w:rsidRPr="009B10E0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E0" w:rsidRPr="009B10E0" w:rsidRDefault="009B10E0">
            <w:pPr>
              <w:jc w:val="center"/>
              <w:rPr>
                <w:b/>
                <w:color w:val="000000"/>
                <w:szCs w:val="28"/>
              </w:rPr>
            </w:pPr>
            <w:r w:rsidRPr="009B10E0">
              <w:rPr>
                <w:b/>
                <w:color w:val="000000"/>
                <w:szCs w:val="28"/>
              </w:rPr>
              <w:t>722680</w:t>
            </w:r>
          </w:p>
        </w:tc>
      </w:tr>
    </w:tbl>
    <w:p w:rsidR="00E224D4" w:rsidRPr="00DA28CB" w:rsidRDefault="00E224D4" w:rsidP="00E224D4">
      <w:pPr>
        <w:pStyle w:val="2"/>
        <w:spacing w:after="240"/>
        <w:rPr>
          <w:rFonts w:cs="Times New Roman"/>
          <w:szCs w:val="28"/>
        </w:rPr>
      </w:pPr>
      <w:bookmarkStart w:id="193" w:name="_Toc421174879"/>
      <w:r w:rsidRPr="00DA28CB">
        <w:rPr>
          <w:rFonts w:cs="Times New Roman"/>
          <w:szCs w:val="28"/>
        </w:rPr>
        <w:lastRenderedPageBreak/>
        <w:t>3.8. Перечень выявленных бесхозяйных объектов централизованной сист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мы водоотведения (в случае их выявления) и перечень организаций, уполном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ченных на их эксплуатацию</w:t>
      </w:r>
      <w:bookmarkEnd w:id="193"/>
    </w:p>
    <w:p w:rsidR="00E224D4" w:rsidRPr="00DA28CB" w:rsidRDefault="00E224D4" w:rsidP="00E224D4">
      <w:pPr>
        <w:ind w:firstLine="567"/>
        <w:rPr>
          <w:rFonts w:cs="Times New Roman"/>
          <w:szCs w:val="28"/>
        </w:rPr>
      </w:pPr>
      <w:proofErr w:type="gramStart"/>
      <w:r w:rsidRPr="00DA28CB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</w:t>
      </w:r>
      <w:r w:rsidRPr="00DA28CB">
        <w:rPr>
          <w:rFonts w:cs="Times New Roman"/>
          <w:szCs w:val="28"/>
        </w:rPr>
        <w:t>т</w:t>
      </w:r>
      <w:r w:rsidRPr="00DA28CB">
        <w:rPr>
          <w:rFonts w:cs="Times New Roman"/>
          <w:szCs w:val="28"/>
        </w:rPr>
        <w:t xml:space="preserve">венно соединены с указанными бесхозяйными сетями, или единую </w:t>
      </w:r>
      <w:proofErr w:type="spellStart"/>
      <w:r w:rsidRPr="00DA28CB">
        <w:rPr>
          <w:rFonts w:cs="Times New Roman"/>
          <w:szCs w:val="28"/>
        </w:rPr>
        <w:t>ресурсоснабжа</w:t>
      </w:r>
      <w:r w:rsidRPr="00DA28CB">
        <w:rPr>
          <w:rFonts w:cs="Times New Roman"/>
          <w:szCs w:val="28"/>
        </w:rPr>
        <w:t>ю</w:t>
      </w:r>
      <w:r w:rsidRPr="00DA28CB">
        <w:rPr>
          <w:rFonts w:cs="Times New Roman"/>
          <w:szCs w:val="28"/>
        </w:rPr>
        <w:t>щую</w:t>
      </w:r>
      <w:proofErr w:type="spellEnd"/>
      <w:r w:rsidRPr="00DA28CB">
        <w:rPr>
          <w:rFonts w:cs="Times New Roman"/>
          <w:szCs w:val="28"/>
        </w:rPr>
        <w:t xml:space="preserve"> организацию, в которую входят указанные бесхозяйные сети и которая осущ</w:t>
      </w:r>
      <w:r w:rsidRPr="00DA28CB">
        <w:rPr>
          <w:rFonts w:cs="Times New Roman"/>
          <w:szCs w:val="28"/>
        </w:rPr>
        <w:t>е</w:t>
      </w:r>
      <w:r w:rsidRPr="00DA28CB">
        <w:rPr>
          <w:rFonts w:cs="Times New Roman"/>
          <w:szCs w:val="28"/>
        </w:rPr>
        <w:t>ствляет содержание и обслуживание</w:t>
      </w:r>
      <w:proofErr w:type="gramEnd"/>
      <w:r w:rsidRPr="00DA28CB">
        <w:rPr>
          <w:rFonts w:cs="Times New Roman"/>
          <w:szCs w:val="28"/>
        </w:rPr>
        <w:t xml:space="preserve"> указанных бесхозяйных сетей. Орган регулир</w:t>
      </w:r>
      <w:r w:rsidRPr="00DA28CB">
        <w:rPr>
          <w:rFonts w:cs="Times New Roman"/>
          <w:szCs w:val="28"/>
        </w:rPr>
        <w:t>о</w:t>
      </w:r>
      <w:r w:rsidRPr="00DA28CB">
        <w:rPr>
          <w:rFonts w:cs="Times New Roman"/>
          <w:szCs w:val="28"/>
        </w:rPr>
        <w:t>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E224D4" w:rsidRDefault="00E224D4" w:rsidP="00E224D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проведенного анализа выявлены </w:t>
      </w:r>
      <w:proofErr w:type="spellStart"/>
      <w:r>
        <w:rPr>
          <w:rFonts w:cs="Times New Roman"/>
          <w:szCs w:val="28"/>
        </w:rPr>
        <w:t>безхозяйные</w:t>
      </w:r>
      <w:proofErr w:type="spellEnd"/>
      <w:r>
        <w:rPr>
          <w:rFonts w:cs="Times New Roman"/>
          <w:szCs w:val="28"/>
        </w:rPr>
        <w:t xml:space="preserve"> сети представленные в табл</w:t>
      </w:r>
      <w:r w:rsidR="00476B6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3.8.1 </w:t>
      </w:r>
    </w:p>
    <w:p w:rsidR="00993047" w:rsidRDefault="00476B60" w:rsidP="00993047">
      <w:pPr>
        <w:spacing w:before="200"/>
        <w:jc w:val="right"/>
      </w:pPr>
      <w:r w:rsidRPr="00476B60">
        <w:t xml:space="preserve">Таб. 3.8.1. </w:t>
      </w:r>
      <w:proofErr w:type="spellStart"/>
      <w:r>
        <w:t>Б</w:t>
      </w:r>
      <w:r w:rsidRPr="00476B60">
        <w:t>езхозяйные</w:t>
      </w:r>
      <w:proofErr w:type="spellEnd"/>
      <w:r w:rsidRPr="00476B60">
        <w:t xml:space="preserve"> сети водоотведения</w:t>
      </w:r>
    </w:p>
    <w:tbl>
      <w:tblPr>
        <w:tblW w:w="0" w:type="auto"/>
        <w:tblLook w:val="04A0"/>
      </w:tblPr>
      <w:tblGrid>
        <w:gridCol w:w="692"/>
        <w:gridCol w:w="1891"/>
        <w:gridCol w:w="1614"/>
        <w:gridCol w:w="6365"/>
      </w:tblGrid>
      <w:tr w:rsidR="00993047" w:rsidRPr="00993047" w:rsidTr="00993047">
        <w:trPr>
          <w:trHeight w:val="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993047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993047">
              <w:rPr>
                <w:rFonts w:eastAsia="Times New Roman" w:cs="Times New Roman"/>
                <w:b/>
                <w:bCs/>
                <w:color w:val="000000"/>
                <w:szCs w:val="28"/>
              </w:rPr>
              <w:t>/</w:t>
            </w:r>
            <w:proofErr w:type="spellStart"/>
            <w:r w:rsidRPr="00993047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Протяженность и диаметр канализационных сетей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МКДОУ ДС «Мишутка»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ДС до КК 2117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16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МДОУ ДС «Золотой кл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ю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чик»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ДС до КК 2192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100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МКДОУ ЦРР ДС «Елочка»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ДС до КК 869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22 м., от здания ДС до КК 867  Ø=150 мм., L = 21 м., от здания ДС до КК 895  Ø=150 мм., L = 28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МДОУ ДС №39 «Сказка»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ДС до КК 381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88,5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МОУ «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Железногорская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 СОШ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2130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30 м., от здания до КК 2127  Ø=150 мм., L = 107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МДОУ ДС №1 «Лесная полянка»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666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71 м., от зд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ния до КК 664  Ø=150 мм., L = 15 м., от здания до КК 663  Ø=150 мм., L = 67 м., от здания до КК 665  Ø=150 мм., L = 5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МБОУ ДС «Лесная сказка»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ДС до КК 820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48 м., от здания ДС до КК 818  Ø=150 мм., L = 113 м., от здания ДС до КК 819  Ø=150 мм., L = 19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МДОУ ДС №78 «Сосенка»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ДС до КК 157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94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МОУ «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Железногорская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 СОШ №3»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3100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339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МБОУ «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Железногорская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 СОШ №4»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738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44 м., от зд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ния до КК 728  Ø=150 мм., L = 194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МКОУ ДОД 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ЦРТДиЮ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 им. 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Г.И. 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Замаратского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lastRenderedPageBreak/>
              <w:t>от здания до КК 1268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129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МДОУ ДС «Родничок»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26А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146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МБОУ ДОД «ДЮСШ»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1 квартал, дом №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1221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67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ул. 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Янгеля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>, дом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8237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124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МОУ «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Железногорская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 СОШ №5 им. А.Н. Рад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щева»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8163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258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МБОУ «</w:t>
            </w:r>
            <w:proofErr w:type="spellStart"/>
            <w:r w:rsidRPr="00993047">
              <w:rPr>
                <w:rFonts w:eastAsia="Times New Roman" w:cs="Times New Roman"/>
                <w:color w:val="000000"/>
                <w:szCs w:val="28"/>
              </w:rPr>
              <w:t>Железногорская</w:t>
            </w:r>
            <w:proofErr w:type="spellEnd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 СОШ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1304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238 м.</w:t>
            </w:r>
          </w:p>
        </w:tc>
      </w:tr>
      <w:tr w:rsidR="00993047" w:rsidRPr="00993047" w:rsidTr="0099304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МДОУ ДС №15 «Росинка»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047" w:rsidRPr="00993047" w:rsidRDefault="00993047" w:rsidP="009930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93047">
              <w:rPr>
                <w:rFonts w:eastAsia="Times New Roman" w:cs="Times New Roman"/>
                <w:color w:val="000000"/>
                <w:szCs w:val="28"/>
              </w:rPr>
              <w:t>от здания до КК 778  Ø=150 мм</w:t>
            </w:r>
            <w:proofErr w:type="gramStart"/>
            <w:r w:rsidRPr="00993047">
              <w:rPr>
                <w:rFonts w:eastAsia="Times New Roman" w:cs="Times New Roman"/>
                <w:color w:val="000000"/>
                <w:szCs w:val="28"/>
              </w:rPr>
              <w:t xml:space="preserve">., </w:t>
            </w:r>
            <w:proofErr w:type="gramEnd"/>
            <w:r w:rsidRPr="00993047">
              <w:rPr>
                <w:rFonts w:eastAsia="Times New Roman" w:cs="Times New Roman"/>
                <w:color w:val="000000"/>
                <w:szCs w:val="28"/>
              </w:rPr>
              <w:t>L = 28 м., от зд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993047">
              <w:rPr>
                <w:rFonts w:eastAsia="Times New Roman" w:cs="Times New Roman"/>
                <w:color w:val="000000"/>
                <w:szCs w:val="28"/>
              </w:rPr>
              <w:t>ния до КК 783  Ø=150 мм., L = 30 м., от здания до КК 788  Ø=150 мм., L = 26,5 м.</w:t>
            </w:r>
          </w:p>
        </w:tc>
      </w:tr>
    </w:tbl>
    <w:p w:rsidR="00E90D4C" w:rsidRDefault="00E90D4C" w:rsidP="00E90D4C">
      <w:pPr>
        <w:spacing w:before="200"/>
        <w:jc w:val="right"/>
      </w:pPr>
      <w:r w:rsidRPr="00E90D4C">
        <w:t>Таб. 3.8.</w:t>
      </w:r>
      <w:r>
        <w:t>2</w:t>
      </w:r>
      <w:r w:rsidRPr="00E90D4C">
        <w:t xml:space="preserve">. </w:t>
      </w:r>
      <w:r>
        <w:t>Реестр бесхозяйных объектов на территории муниципального образования «</w:t>
      </w:r>
      <w:proofErr w:type="spellStart"/>
      <w:r>
        <w:t>Железногорск-Илимское</w:t>
      </w:r>
      <w:proofErr w:type="spellEnd"/>
      <w:r>
        <w:t xml:space="preserve"> городское поселение»</w:t>
      </w:r>
    </w:p>
    <w:tbl>
      <w:tblPr>
        <w:tblStyle w:val="af6"/>
        <w:tblW w:w="5000" w:type="pct"/>
        <w:tblLayout w:type="fixed"/>
        <w:tblLook w:val="04A0"/>
      </w:tblPr>
      <w:tblGrid>
        <w:gridCol w:w="675"/>
        <w:gridCol w:w="1840"/>
        <w:gridCol w:w="6382"/>
        <w:gridCol w:w="1665"/>
      </w:tblGrid>
      <w:tr w:rsidR="00A8641B" w:rsidTr="00627C2A">
        <w:trPr>
          <w:tblHeader/>
        </w:trPr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№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3021" w:type="pct"/>
            <w:vAlign w:val="center"/>
          </w:tcPr>
          <w:p w:rsidR="00A8641B" w:rsidRDefault="00A8641B" w:rsidP="00A53E53">
            <w:pPr>
              <w:jc w:val="center"/>
            </w:pPr>
            <w:r>
              <w:t>Адрес</w:t>
            </w:r>
          </w:p>
        </w:tc>
        <w:tc>
          <w:tcPr>
            <w:tcW w:w="788" w:type="pct"/>
            <w:vAlign w:val="center"/>
          </w:tcPr>
          <w:p w:rsidR="00A8641B" w:rsidRDefault="00A8641B" w:rsidP="00A53E53">
            <w:pPr>
              <w:jc w:val="center"/>
            </w:pPr>
            <w:r w:rsidRPr="00A8641B">
              <w:t>Протяже</w:t>
            </w:r>
            <w:r w:rsidRPr="00A8641B">
              <w:t>н</w:t>
            </w:r>
            <w:r w:rsidRPr="00A8641B">
              <w:t>ность (</w:t>
            </w:r>
            <w:proofErr w:type="gramStart"/>
            <w:r w:rsidRPr="00A8641B">
              <w:t>м</w:t>
            </w:r>
            <w:proofErr w:type="gramEnd"/>
            <w:r w:rsidRPr="00A8641B">
              <w:t>.)</w:t>
            </w:r>
          </w:p>
        </w:tc>
      </w:tr>
      <w:tr w:rsidR="00A8641B" w:rsidTr="00627C2A">
        <w:tblPrEx>
          <w:tblLook w:val="01E0"/>
        </w:tblPrEx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1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в</w:t>
            </w:r>
            <w:r>
              <w:t>о</w:t>
            </w:r>
            <w:r>
              <w:t>доотведения 3 квартала</w:t>
            </w:r>
          </w:p>
        </w:tc>
        <w:tc>
          <w:tcPr>
            <w:tcW w:w="3021" w:type="pct"/>
            <w:vAlign w:val="center"/>
          </w:tcPr>
          <w:p w:rsidR="00A8641B" w:rsidRDefault="00A8641B" w:rsidP="00A53E53">
            <w:pPr>
              <w:jc w:val="center"/>
            </w:pPr>
            <w:proofErr w:type="gramStart"/>
            <w:r>
              <w:t xml:space="preserve">Иркутская область, </w:t>
            </w:r>
            <w:proofErr w:type="spellStart"/>
            <w:r>
              <w:t>Нижнеилимский</w:t>
            </w:r>
            <w:proofErr w:type="spellEnd"/>
            <w:r>
              <w:t xml:space="preserve"> район, г. Ж</w:t>
            </w:r>
            <w:r>
              <w:t>е</w:t>
            </w:r>
            <w:r>
              <w:t>лезногорск-Илимский, 3 квартал, от администр</w:t>
            </w:r>
            <w:r>
              <w:t>а</w:t>
            </w:r>
            <w:r>
              <w:t>тивно-бытового здания (3 квартал, д. 36) вдоль здания бани (3 квартал, д. 37), вдоль объекта ко</w:t>
            </w:r>
            <w:r>
              <w:t>м</w:t>
            </w:r>
            <w:r>
              <w:t xml:space="preserve">мунального хозяйства (здание котельной банно-прачечного комбината) (3 квартал, дом 37Б), вдоль производственного здания </w:t>
            </w:r>
            <w:proofErr w:type="spellStart"/>
            <w:r>
              <w:t>Нижнеилимского</w:t>
            </w:r>
            <w:proofErr w:type="spellEnd"/>
            <w:r>
              <w:t xml:space="preserve"> </w:t>
            </w:r>
            <w:proofErr w:type="spellStart"/>
            <w:r>
              <w:t>ави</w:t>
            </w:r>
            <w:r>
              <w:t>а</w:t>
            </w:r>
            <w:r>
              <w:t>отделения</w:t>
            </w:r>
            <w:proofErr w:type="spellEnd"/>
            <w:r>
              <w:t xml:space="preserve"> (ул. 40 лет ВЛКСМ, 37А), вдоль лекц</w:t>
            </w:r>
            <w:r>
              <w:t>и</w:t>
            </w:r>
            <w:r>
              <w:t>онного здания «Зал Царства» (3 квартал, № 8) до завершения участка в районе жилого дома № 4</w:t>
            </w:r>
            <w:proofErr w:type="gramEnd"/>
            <w:r>
              <w:t xml:space="preserve"> квартала</w:t>
            </w:r>
          </w:p>
        </w:tc>
        <w:tc>
          <w:tcPr>
            <w:tcW w:w="788" w:type="pct"/>
            <w:vAlign w:val="center"/>
          </w:tcPr>
          <w:p w:rsidR="00A8641B" w:rsidRDefault="00A8641B" w:rsidP="00A53E53">
            <w:pPr>
              <w:jc w:val="center"/>
            </w:pPr>
            <w:r>
              <w:t>225</w:t>
            </w:r>
          </w:p>
        </w:tc>
      </w:tr>
      <w:tr w:rsidR="00A8641B" w:rsidTr="00627C2A">
        <w:tblPrEx>
          <w:tblLook w:val="01E0"/>
        </w:tblPrEx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2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в</w:t>
            </w:r>
            <w:r>
              <w:t>о</w:t>
            </w:r>
            <w:r>
              <w:t>доотведения</w:t>
            </w:r>
          </w:p>
        </w:tc>
        <w:tc>
          <w:tcPr>
            <w:tcW w:w="3021" w:type="pct"/>
            <w:vAlign w:val="center"/>
          </w:tcPr>
          <w:p w:rsidR="00A8641B" w:rsidRDefault="00A8641B" w:rsidP="00A53E53">
            <w:pPr>
              <w:jc w:val="center"/>
            </w:pPr>
            <w:r>
              <w:t xml:space="preserve">Иркутская область, </w:t>
            </w:r>
            <w:proofErr w:type="spellStart"/>
            <w:r>
              <w:t>Нижнеилимский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Ж</w:t>
            </w:r>
            <w:r>
              <w:t>е</w:t>
            </w:r>
            <w:r>
              <w:t>лезногорск-Илимский, от жилого дома № 12 ул. Радищева, вдоль улицы Радищева, вдоль жилых домов №№5,4 квартала 6А до завершения участка в районе жилого дома № 3 квартала 6А</w:t>
            </w:r>
          </w:p>
        </w:tc>
        <w:tc>
          <w:tcPr>
            <w:tcW w:w="788" w:type="pct"/>
            <w:vAlign w:val="center"/>
          </w:tcPr>
          <w:p w:rsidR="00A8641B" w:rsidRDefault="00A8641B" w:rsidP="00A53E53">
            <w:pPr>
              <w:jc w:val="center"/>
            </w:pPr>
            <w:r>
              <w:t>642</w:t>
            </w:r>
          </w:p>
        </w:tc>
      </w:tr>
      <w:tr w:rsidR="00A8641B" w:rsidRPr="00005355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3</w:t>
            </w:r>
          </w:p>
        </w:tc>
        <w:tc>
          <w:tcPr>
            <w:tcW w:w="871" w:type="pct"/>
            <w:vAlign w:val="center"/>
          </w:tcPr>
          <w:p w:rsidR="00A8641B" w:rsidRPr="00005355" w:rsidRDefault="00A8641B" w:rsidP="00A53E53">
            <w:pPr>
              <w:jc w:val="center"/>
            </w:pPr>
            <w:r>
              <w:t>У</w:t>
            </w:r>
            <w:r w:rsidRPr="00005355">
              <w:t xml:space="preserve">часток </w:t>
            </w:r>
            <w:r>
              <w:t>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005355" w:rsidRDefault="00A8641B" w:rsidP="00A53E53">
            <w:pPr>
              <w:jc w:val="center"/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 xml:space="preserve">лезногорск-Илимский,  </w:t>
            </w:r>
            <w:r>
              <w:rPr>
                <w:bCs/>
              </w:rPr>
              <w:t>от нежилого здания 7а квартала 9 (Поликлиника), вдоль канализационных колодцев №№ 8222,8221,8220,8219,8218 до заве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шения участка в районе канализационного колодца </w:t>
            </w:r>
            <w:r>
              <w:rPr>
                <w:bCs/>
              </w:rPr>
              <w:lastRenderedPageBreak/>
              <w:t>№ 8216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lastRenderedPageBreak/>
              <w:t>4</w:t>
            </w:r>
          </w:p>
        </w:tc>
        <w:tc>
          <w:tcPr>
            <w:tcW w:w="871" w:type="pct"/>
            <w:vAlign w:val="center"/>
          </w:tcPr>
          <w:p w:rsidR="00A8641B" w:rsidRPr="00005355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лезногорск-Илимский,</w:t>
            </w:r>
            <w:r>
              <w:rPr>
                <w:bCs/>
              </w:rPr>
              <w:t xml:space="preserve"> от нежилого здания № 1А квартала 9 вдоль канализационных колодцев №№ 8211,8210,8209,8208,8207, от нежилого здания № 1 квартала 9 вдоль канализационных колодцев №№ 8197,8198,8199,8202,8204,8206,8205,8215,8214,8212,8207, от канализационных колодцев №№ 8215,8214 до завершения участка в районе канал</w:t>
            </w:r>
            <w:r>
              <w:rPr>
                <w:bCs/>
              </w:rPr>
              <w:t>и</w:t>
            </w:r>
            <w:r>
              <w:rPr>
                <w:bCs/>
              </w:rPr>
              <w:t>зационного колодца № 8213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5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лезногорск-Илимский,</w:t>
            </w:r>
            <w:r>
              <w:rPr>
                <w:bCs/>
              </w:rPr>
              <w:t xml:space="preserve"> от нежилого здания 6а ул. </w:t>
            </w:r>
            <w:proofErr w:type="spellStart"/>
            <w:r>
              <w:rPr>
                <w:bCs/>
              </w:rPr>
              <w:t>Янгеля</w:t>
            </w:r>
            <w:proofErr w:type="spellEnd"/>
            <w:r>
              <w:rPr>
                <w:bCs/>
              </w:rPr>
              <w:t xml:space="preserve">, вдоль канализационных колодцев №№ 8239,8240,8241,8142, от здания 6Б ул. </w:t>
            </w:r>
            <w:proofErr w:type="spellStart"/>
            <w:r>
              <w:rPr>
                <w:bCs/>
              </w:rPr>
              <w:t>Янгеля</w:t>
            </w:r>
            <w:proofErr w:type="spellEnd"/>
            <w:r>
              <w:rPr>
                <w:bCs/>
              </w:rPr>
              <w:t>, вдоль канализационных колодцев №№  8243,7238 до завершения участка в районе канализационного колодца № 8237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6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лезногорск-Илимский,</w:t>
            </w:r>
            <w:r>
              <w:rPr>
                <w:bCs/>
              </w:rPr>
              <w:t xml:space="preserve"> от здания 6 ул. </w:t>
            </w:r>
            <w:proofErr w:type="spellStart"/>
            <w:r>
              <w:rPr>
                <w:bCs/>
              </w:rPr>
              <w:t>Янгеля</w:t>
            </w:r>
            <w:proofErr w:type="spellEnd"/>
            <w:r>
              <w:rPr>
                <w:bCs/>
              </w:rPr>
              <w:t>, вдоль канализационных колодцев №№ 8227,8228,8229,8130 до завершения участка в ра</w:t>
            </w:r>
            <w:r>
              <w:rPr>
                <w:bCs/>
              </w:rPr>
              <w:t>й</w:t>
            </w:r>
            <w:r>
              <w:rPr>
                <w:bCs/>
              </w:rPr>
              <w:t>оне канализационного колодца № 8226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7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лезногорск-Илимский,</w:t>
            </w:r>
            <w:r>
              <w:rPr>
                <w:bCs/>
              </w:rPr>
              <w:t xml:space="preserve"> от нежилого здания 9а квартала 9 до завершения участка в районе канал</w:t>
            </w:r>
            <w:r>
              <w:rPr>
                <w:bCs/>
              </w:rPr>
              <w:t>и</w:t>
            </w:r>
            <w:r>
              <w:rPr>
                <w:bCs/>
              </w:rPr>
              <w:t>зационного колодца № 8217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8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лезногорск-Илимский,</w:t>
            </w:r>
            <w:r>
              <w:rPr>
                <w:bCs/>
              </w:rPr>
              <w:t xml:space="preserve"> 3 квартал, от здания гар</w:t>
            </w:r>
            <w:r>
              <w:rPr>
                <w:bCs/>
              </w:rPr>
              <w:t>а</w:t>
            </w:r>
            <w:r>
              <w:rPr>
                <w:bCs/>
              </w:rPr>
              <w:t>жей, вдоль канализационных колодцев №№ 3183,3182,3180,3179, от здания морга до канализ</w:t>
            </w:r>
            <w:r>
              <w:rPr>
                <w:bCs/>
              </w:rPr>
              <w:t>а</w:t>
            </w:r>
            <w:r>
              <w:rPr>
                <w:bCs/>
              </w:rPr>
              <w:t>ционного колодца № 3178 до завершения участка в районе канализационного колодца № 3173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9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ной сети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</w:t>
            </w:r>
            <w:r>
              <w:rPr>
                <w:bCs/>
              </w:rPr>
              <w:t>, 3 квартал, от здания инфе</w:t>
            </w:r>
            <w:r>
              <w:rPr>
                <w:bCs/>
              </w:rPr>
              <w:t>к</w:t>
            </w:r>
            <w:r>
              <w:rPr>
                <w:bCs/>
              </w:rPr>
              <w:t>ционного отделения, вдоль канализационных 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лодцев №№ 3126,3127,3125,3130, от здания АБК вдоль канализационных колодцев №№ 3128,3129,3130 от нежилого здания ЖЦРБ вдоль канализационных колодцев №№ 3131,3132,3133,3134,3135 от нежилого здания ЖЦРБ вдоль канализационных колодцев №№ </w:t>
            </w:r>
            <w:r>
              <w:rPr>
                <w:bCs/>
              </w:rPr>
              <w:lastRenderedPageBreak/>
              <w:t>3141,3140,3139,3138,3137,3136 до завершения уч</w:t>
            </w:r>
            <w:r>
              <w:rPr>
                <w:bCs/>
              </w:rPr>
              <w:t>а</w:t>
            </w:r>
            <w:r>
              <w:rPr>
                <w:bCs/>
              </w:rPr>
              <w:t>стка в районе канализационного колодца № 3142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lastRenderedPageBreak/>
              <w:t>10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в</w:t>
            </w:r>
            <w:r>
              <w:t>о</w:t>
            </w:r>
            <w:r>
              <w:t>доотведения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</w:t>
            </w:r>
            <w:r>
              <w:rPr>
                <w:bCs/>
              </w:rPr>
              <w:t>, от пожарного гидранта 8-6 (ПГ8-6), до пожарного гидранта 9-1 (ПГ 9-1) до з</w:t>
            </w:r>
            <w:r>
              <w:rPr>
                <w:bCs/>
              </w:rPr>
              <w:t>а</w:t>
            </w:r>
            <w:r>
              <w:rPr>
                <w:bCs/>
              </w:rPr>
              <w:t>вершения участка в районе здания детской бол</w:t>
            </w:r>
            <w:r>
              <w:rPr>
                <w:bCs/>
              </w:rPr>
              <w:t>ь</w:t>
            </w:r>
            <w:r>
              <w:rPr>
                <w:bCs/>
              </w:rPr>
              <w:t>ницы (9 квартал, д. № 1)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11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в</w:t>
            </w:r>
            <w:r>
              <w:t>о</w:t>
            </w:r>
            <w:r>
              <w:t>доотведения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</w:t>
            </w:r>
            <w:r>
              <w:rPr>
                <w:bCs/>
              </w:rPr>
              <w:t>, от здания детской больн</w:t>
            </w:r>
            <w:r>
              <w:rPr>
                <w:bCs/>
              </w:rPr>
              <w:t>и</w:t>
            </w:r>
            <w:r>
              <w:rPr>
                <w:bCs/>
              </w:rPr>
              <w:t>цы (9 квартал, д. № 1), нежилого здания (9 квартал, дом 1А) до завершения участка в районе нежилого здания № 9А квартала 9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12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в</w:t>
            </w:r>
            <w:r>
              <w:t>о</w:t>
            </w:r>
            <w:r>
              <w:t>доотведения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</w:t>
            </w:r>
            <w:r>
              <w:rPr>
                <w:bCs/>
              </w:rPr>
              <w:t>, от тепловой камеры 9-5 (ТК 9-5 (ПГ)) до завершения участка в районе нежил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здания профилактория (ул. </w:t>
            </w:r>
            <w:proofErr w:type="spellStart"/>
            <w:r>
              <w:rPr>
                <w:bCs/>
              </w:rPr>
              <w:t>Янгеля</w:t>
            </w:r>
            <w:proofErr w:type="spellEnd"/>
            <w:r>
              <w:rPr>
                <w:bCs/>
              </w:rPr>
              <w:t>, № 6А)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RPr="00E51950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13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в</w:t>
            </w:r>
            <w:r>
              <w:t>о</w:t>
            </w:r>
            <w:r>
              <w:t>доотведения</w:t>
            </w:r>
          </w:p>
        </w:tc>
        <w:tc>
          <w:tcPr>
            <w:tcW w:w="3021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  <w:r w:rsidRPr="00E51950">
              <w:rPr>
                <w:bCs/>
              </w:rPr>
              <w:t xml:space="preserve">Иркутская область, </w:t>
            </w:r>
            <w:proofErr w:type="spellStart"/>
            <w:r w:rsidRPr="00E51950">
              <w:rPr>
                <w:bCs/>
              </w:rPr>
              <w:t>Нижнеилимский</w:t>
            </w:r>
            <w:proofErr w:type="spellEnd"/>
            <w:r w:rsidRPr="00E51950">
              <w:rPr>
                <w:bCs/>
              </w:rPr>
              <w:t xml:space="preserve"> район, </w:t>
            </w:r>
            <w:proofErr w:type="gramStart"/>
            <w:r w:rsidRPr="00E51950">
              <w:rPr>
                <w:bCs/>
              </w:rPr>
              <w:t>г</w:t>
            </w:r>
            <w:proofErr w:type="gramEnd"/>
            <w:r w:rsidRPr="00E51950">
              <w:rPr>
                <w:bCs/>
              </w:rPr>
              <w:t>. Ж</w:t>
            </w:r>
            <w:r w:rsidRPr="00E51950">
              <w:rPr>
                <w:bCs/>
              </w:rPr>
              <w:t>е</w:t>
            </w:r>
            <w:r w:rsidRPr="00E51950">
              <w:rPr>
                <w:bCs/>
              </w:rPr>
              <w:t>лезногорск-Илимский</w:t>
            </w:r>
            <w:r>
              <w:rPr>
                <w:bCs/>
              </w:rPr>
              <w:t>, от тепловой камеры 9-6 (ТК 9-6 (ПГ)) до завершения участка в районе нежил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здания объекта образования (ул. </w:t>
            </w:r>
            <w:proofErr w:type="spellStart"/>
            <w:r>
              <w:rPr>
                <w:bCs/>
              </w:rPr>
              <w:t>Янгеля</w:t>
            </w:r>
            <w:proofErr w:type="spellEnd"/>
            <w:r>
              <w:rPr>
                <w:bCs/>
              </w:rPr>
              <w:t>, № 6Б)</w:t>
            </w:r>
          </w:p>
        </w:tc>
        <w:tc>
          <w:tcPr>
            <w:tcW w:w="788" w:type="pct"/>
            <w:vAlign w:val="center"/>
          </w:tcPr>
          <w:p w:rsidR="00A8641B" w:rsidRPr="00E51950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14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ных сетей 6 квартала</w:t>
            </w:r>
          </w:p>
        </w:tc>
        <w:tc>
          <w:tcPr>
            <w:tcW w:w="3021" w:type="pct"/>
            <w:vAlign w:val="center"/>
          </w:tcPr>
          <w:p w:rsidR="00A8641B" w:rsidRDefault="00A8641B" w:rsidP="00A53E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Иркутская область, </w:t>
            </w:r>
            <w:proofErr w:type="spellStart"/>
            <w:r>
              <w:rPr>
                <w:bCs/>
              </w:rPr>
              <w:t>Нижнеилимский</w:t>
            </w:r>
            <w:proofErr w:type="spellEnd"/>
            <w:r>
              <w:rPr>
                <w:bCs/>
              </w:rPr>
              <w:t xml:space="preserve"> район,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Ж</w:t>
            </w:r>
            <w:r>
              <w:rPr>
                <w:bCs/>
              </w:rPr>
              <w:t>е</w:t>
            </w:r>
            <w:r>
              <w:rPr>
                <w:bCs/>
              </w:rPr>
              <w:t>лезногорск-Илимский, 6 квартал, от канализац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онного колодца КК 637 до здания колледжа</w:t>
            </w:r>
          </w:p>
        </w:tc>
        <w:tc>
          <w:tcPr>
            <w:tcW w:w="788" w:type="pct"/>
            <w:vAlign w:val="center"/>
          </w:tcPr>
          <w:p w:rsidR="00A8641B" w:rsidRDefault="00A8641B" w:rsidP="00A53E53">
            <w:pPr>
              <w:jc w:val="center"/>
              <w:rPr>
                <w:bCs/>
              </w:rPr>
            </w:pPr>
          </w:p>
        </w:tc>
      </w:tr>
      <w:tr w:rsidR="00A8641B" w:rsidTr="00627C2A">
        <w:tc>
          <w:tcPr>
            <w:tcW w:w="320" w:type="pct"/>
            <w:vAlign w:val="center"/>
          </w:tcPr>
          <w:p w:rsidR="00A8641B" w:rsidRDefault="00A8641B" w:rsidP="00A53E53">
            <w:pPr>
              <w:jc w:val="center"/>
            </w:pPr>
            <w:r>
              <w:t>15</w:t>
            </w:r>
          </w:p>
        </w:tc>
        <w:tc>
          <w:tcPr>
            <w:tcW w:w="871" w:type="pct"/>
            <w:vAlign w:val="center"/>
          </w:tcPr>
          <w:p w:rsidR="00A8641B" w:rsidRDefault="00A8641B" w:rsidP="00A53E53">
            <w:pPr>
              <w:jc w:val="center"/>
            </w:pPr>
            <w:r>
              <w:t>Участок к</w:t>
            </w:r>
            <w:r>
              <w:t>а</w:t>
            </w:r>
            <w:r>
              <w:t>нализацио</w:t>
            </w:r>
            <w:r>
              <w:t>н</w:t>
            </w:r>
            <w:r>
              <w:t>ных сетей 3 квартала</w:t>
            </w:r>
          </w:p>
        </w:tc>
        <w:tc>
          <w:tcPr>
            <w:tcW w:w="3021" w:type="pct"/>
            <w:vAlign w:val="center"/>
          </w:tcPr>
          <w:p w:rsidR="00A8641B" w:rsidRDefault="00A8641B" w:rsidP="00A53E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Иркутская область, </w:t>
            </w:r>
            <w:proofErr w:type="spellStart"/>
            <w:r>
              <w:rPr>
                <w:bCs/>
              </w:rPr>
              <w:t>Нижнеилимский</w:t>
            </w:r>
            <w:proofErr w:type="spellEnd"/>
            <w:r>
              <w:rPr>
                <w:bCs/>
              </w:rPr>
              <w:t xml:space="preserve"> район,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Ж</w:t>
            </w:r>
            <w:r>
              <w:rPr>
                <w:bCs/>
              </w:rPr>
              <w:t>е</w:t>
            </w:r>
            <w:r>
              <w:rPr>
                <w:bCs/>
              </w:rPr>
              <w:t>лезногорск-Илимский, 3 квартал, от КК 31-66 до здания лаборатории поваров колледжа</w:t>
            </w:r>
          </w:p>
        </w:tc>
        <w:tc>
          <w:tcPr>
            <w:tcW w:w="788" w:type="pct"/>
            <w:vAlign w:val="center"/>
          </w:tcPr>
          <w:p w:rsidR="00A8641B" w:rsidRDefault="00A8641B" w:rsidP="00A53E53">
            <w:pPr>
              <w:jc w:val="center"/>
              <w:rPr>
                <w:bCs/>
              </w:rPr>
            </w:pPr>
          </w:p>
        </w:tc>
      </w:tr>
    </w:tbl>
    <w:p w:rsidR="00E90D4C" w:rsidRPr="00DA28CB" w:rsidRDefault="00E90D4C" w:rsidP="00E224D4">
      <w:pPr>
        <w:pStyle w:val="13"/>
        <w:spacing w:after="0"/>
        <w:ind w:left="851"/>
        <w:jc w:val="both"/>
        <w:rPr>
          <w:rFonts w:cs="Times New Roman"/>
          <w:szCs w:val="28"/>
        </w:rPr>
      </w:pPr>
    </w:p>
    <w:sectPr w:rsidR="00E90D4C" w:rsidRPr="00DA28CB" w:rsidSect="00E224D4">
      <w:pgSz w:w="11906" w:h="16838"/>
      <w:pgMar w:top="1134" w:right="851" w:bottom="1134" w:left="709" w:header="709" w:footer="709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64" w:rsidRDefault="003A1364" w:rsidP="00E87536">
      <w:pPr>
        <w:spacing w:line="240" w:lineRule="auto"/>
      </w:pPr>
      <w:r>
        <w:separator/>
      </w:r>
    </w:p>
  </w:endnote>
  <w:endnote w:type="continuationSeparator" w:id="0">
    <w:p w:rsidR="003A1364" w:rsidRDefault="003A1364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29544078"/>
      <w:docPartObj>
        <w:docPartGallery w:val="Page Numbers (Bottom of Page)"/>
        <w:docPartUnique/>
      </w:docPartObj>
    </w:sdtPr>
    <w:sdtContent>
      <w:p w:rsidR="003A1364" w:rsidRPr="001840FF" w:rsidRDefault="003A1364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DB3AAC">
          <w:rPr>
            <w:rFonts w:cs="Times New Roman"/>
            <w:noProof/>
          </w:rPr>
          <w:t>66</w:t>
        </w:r>
        <w:r w:rsidRPr="00490B8B">
          <w:rPr>
            <w:rFonts w:cs="Times New Roman"/>
          </w:rPr>
          <w:fldChar w:fldCharType="end"/>
        </w:r>
      </w:p>
    </w:sdtContent>
  </w:sdt>
  <w:p w:rsidR="003A1364" w:rsidRDefault="003A136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64" w:rsidRDefault="003A1364" w:rsidP="00E87536">
      <w:pPr>
        <w:spacing w:line="240" w:lineRule="auto"/>
      </w:pPr>
      <w:r>
        <w:separator/>
      </w:r>
    </w:p>
  </w:footnote>
  <w:footnote w:type="continuationSeparator" w:id="0">
    <w:p w:rsidR="003A1364" w:rsidRDefault="003A1364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4" w:rsidRPr="006B23B8" w:rsidRDefault="003A1364" w:rsidP="00FC30F9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r>
      <w:rPr>
        <w:color w:val="808080" w:themeColor="background1" w:themeShade="80"/>
        <w:sz w:val="18"/>
        <w:szCs w:val="18"/>
      </w:rPr>
      <w:t>«</w:t>
    </w:r>
    <w:proofErr w:type="spellStart"/>
    <w:r>
      <w:rPr>
        <w:color w:val="808080" w:themeColor="background1" w:themeShade="80"/>
        <w:sz w:val="18"/>
        <w:szCs w:val="18"/>
      </w:rPr>
      <w:t>Железногорск-Илимское</w:t>
    </w:r>
    <w:proofErr w:type="spellEnd"/>
    <w:r>
      <w:rPr>
        <w:color w:val="808080" w:themeColor="background1" w:themeShade="80"/>
        <w:sz w:val="18"/>
        <w:szCs w:val="18"/>
      </w:rPr>
      <w:t xml:space="preserve"> городского поселения»</w:t>
    </w:r>
    <w:r w:rsidRPr="006B23B8">
      <w:rPr>
        <w:color w:val="808080" w:themeColor="background1" w:themeShade="80"/>
        <w:sz w:val="18"/>
        <w:szCs w:val="18"/>
      </w:rPr>
      <w:t xml:space="preserve"> на пе</w:t>
    </w:r>
    <w:r w:rsidRPr="006B23B8">
      <w:rPr>
        <w:color w:val="808080" w:themeColor="background1" w:themeShade="80"/>
        <w:sz w:val="18"/>
        <w:szCs w:val="18"/>
      </w:rPr>
      <w:t>р</w:t>
    </w:r>
    <w:r w:rsidRPr="006B23B8">
      <w:rPr>
        <w:color w:val="808080" w:themeColor="background1" w:themeShade="80"/>
        <w:sz w:val="18"/>
        <w:szCs w:val="18"/>
      </w:rPr>
      <w:t>спективу до 20</w:t>
    </w:r>
    <w:r>
      <w:rPr>
        <w:color w:val="808080" w:themeColor="background1" w:themeShade="80"/>
        <w:sz w:val="18"/>
        <w:szCs w:val="18"/>
      </w:rPr>
      <w:t>29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  <w:p w:rsidR="003A1364" w:rsidRDefault="003A136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6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  <w:color w:val="auto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96C59"/>
    <w:multiLevelType w:val="hybridMultilevel"/>
    <w:tmpl w:val="E3C6CE70"/>
    <w:lvl w:ilvl="0" w:tplc="9D4C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5EB6"/>
    <w:multiLevelType w:val="hybridMultilevel"/>
    <w:tmpl w:val="78C491C6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C823BB"/>
    <w:multiLevelType w:val="hybridMultilevel"/>
    <w:tmpl w:val="E258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0689F"/>
    <w:multiLevelType w:val="hybridMultilevel"/>
    <w:tmpl w:val="BBE8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641F65"/>
    <w:multiLevelType w:val="hybridMultilevel"/>
    <w:tmpl w:val="19C036F8"/>
    <w:lvl w:ilvl="0" w:tplc="725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26FD5"/>
    <w:multiLevelType w:val="hybridMultilevel"/>
    <w:tmpl w:val="FBA46C6A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B6F80"/>
    <w:multiLevelType w:val="hybridMultilevel"/>
    <w:tmpl w:val="81D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84063A"/>
    <w:multiLevelType w:val="hybridMultilevel"/>
    <w:tmpl w:val="1F0C6E8E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21B5B"/>
    <w:multiLevelType w:val="hybridMultilevel"/>
    <w:tmpl w:val="35C885DC"/>
    <w:lvl w:ilvl="0" w:tplc="8CB6AA0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E70FC"/>
    <w:multiLevelType w:val="hybridMultilevel"/>
    <w:tmpl w:val="525ABC46"/>
    <w:lvl w:ilvl="0" w:tplc="400093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B46B9"/>
    <w:multiLevelType w:val="hybridMultilevel"/>
    <w:tmpl w:val="FA786290"/>
    <w:lvl w:ilvl="0" w:tplc="725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A5C9E"/>
    <w:multiLevelType w:val="hybridMultilevel"/>
    <w:tmpl w:val="C3E47800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F255D"/>
    <w:multiLevelType w:val="hybridMultilevel"/>
    <w:tmpl w:val="41C2FCC2"/>
    <w:lvl w:ilvl="0" w:tplc="9D4CDB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014BDF"/>
    <w:multiLevelType w:val="hybridMultilevel"/>
    <w:tmpl w:val="E7E84BF0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39B4764D"/>
    <w:multiLevelType w:val="hybridMultilevel"/>
    <w:tmpl w:val="302C6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44DD0"/>
    <w:multiLevelType w:val="hybridMultilevel"/>
    <w:tmpl w:val="CCAC997E"/>
    <w:lvl w:ilvl="0" w:tplc="D4E885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5157839"/>
    <w:multiLevelType w:val="hybridMultilevel"/>
    <w:tmpl w:val="F8CA2528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CC7064"/>
    <w:multiLevelType w:val="hybridMultilevel"/>
    <w:tmpl w:val="1700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5AAE16CB"/>
    <w:multiLevelType w:val="hybridMultilevel"/>
    <w:tmpl w:val="6256D78A"/>
    <w:lvl w:ilvl="0" w:tplc="C70221FE">
      <w:start w:val="1"/>
      <w:numFmt w:val="bullet"/>
      <w:lvlText w:val="-"/>
      <w:lvlJc w:val="left"/>
      <w:pPr>
        <w:ind w:left="13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8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0">
    <w:nsid w:val="6226089B"/>
    <w:multiLevelType w:val="hybridMultilevel"/>
    <w:tmpl w:val="CA106F54"/>
    <w:lvl w:ilvl="0" w:tplc="A1443CE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75665A"/>
    <w:multiLevelType w:val="hybridMultilevel"/>
    <w:tmpl w:val="24F88F46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0A08BE"/>
    <w:multiLevelType w:val="hybridMultilevel"/>
    <w:tmpl w:val="339EB956"/>
    <w:lvl w:ilvl="0" w:tplc="FE9083C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1ED6898"/>
    <w:multiLevelType w:val="hybridMultilevel"/>
    <w:tmpl w:val="F6107C72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C658B6"/>
    <w:multiLevelType w:val="hybridMultilevel"/>
    <w:tmpl w:val="1A4E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4F57CF"/>
    <w:multiLevelType w:val="hybridMultilevel"/>
    <w:tmpl w:val="AB989086"/>
    <w:lvl w:ilvl="0" w:tplc="1FC4F8D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C411201"/>
    <w:multiLevelType w:val="hybridMultilevel"/>
    <w:tmpl w:val="A93291E2"/>
    <w:lvl w:ilvl="0" w:tplc="3BAEDAD2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1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0"/>
  </w:num>
  <w:num w:numId="3">
    <w:abstractNumId w:val="27"/>
  </w:num>
  <w:num w:numId="4">
    <w:abstractNumId w:val="37"/>
  </w:num>
  <w:num w:numId="5">
    <w:abstractNumId w:val="29"/>
  </w:num>
  <w:num w:numId="6">
    <w:abstractNumId w:val="48"/>
  </w:num>
  <w:num w:numId="7">
    <w:abstractNumId w:val="39"/>
  </w:num>
  <w:num w:numId="8">
    <w:abstractNumId w:val="11"/>
  </w:num>
  <w:num w:numId="9">
    <w:abstractNumId w:val="52"/>
  </w:num>
  <w:num w:numId="10">
    <w:abstractNumId w:val="18"/>
  </w:num>
  <w:num w:numId="11">
    <w:abstractNumId w:val="59"/>
  </w:num>
  <w:num w:numId="12">
    <w:abstractNumId w:val="35"/>
  </w:num>
  <w:num w:numId="13">
    <w:abstractNumId w:val="56"/>
  </w:num>
  <w:num w:numId="14">
    <w:abstractNumId w:val="36"/>
  </w:num>
  <w:num w:numId="15">
    <w:abstractNumId w:val="38"/>
  </w:num>
  <w:num w:numId="16">
    <w:abstractNumId w:val="54"/>
  </w:num>
  <w:num w:numId="17">
    <w:abstractNumId w:val="43"/>
  </w:num>
  <w:num w:numId="18">
    <w:abstractNumId w:val="55"/>
  </w:num>
  <w:num w:numId="19">
    <w:abstractNumId w:val="16"/>
  </w:num>
  <w:num w:numId="20">
    <w:abstractNumId w:val="49"/>
  </w:num>
  <w:num w:numId="21">
    <w:abstractNumId w:val="42"/>
  </w:num>
  <w:num w:numId="22">
    <w:abstractNumId w:val="14"/>
  </w:num>
  <w:num w:numId="23">
    <w:abstractNumId w:val="23"/>
  </w:num>
  <w:num w:numId="24">
    <w:abstractNumId w:val="30"/>
  </w:num>
  <w:num w:numId="25">
    <w:abstractNumId w:val="26"/>
  </w:num>
  <w:num w:numId="26">
    <w:abstractNumId w:val="45"/>
  </w:num>
  <w:num w:numId="27">
    <w:abstractNumId w:val="6"/>
  </w:num>
  <w:num w:numId="28">
    <w:abstractNumId w:val="33"/>
  </w:num>
  <w:num w:numId="29">
    <w:abstractNumId w:val="61"/>
  </w:num>
  <w:num w:numId="30">
    <w:abstractNumId w:val="13"/>
  </w:num>
  <w:num w:numId="31">
    <w:abstractNumId w:val="24"/>
  </w:num>
  <w:num w:numId="32">
    <w:abstractNumId w:val="31"/>
  </w:num>
  <w:num w:numId="33">
    <w:abstractNumId w:val="2"/>
  </w:num>
  <w:num w:numId="34">
    <w:abstractNumId w:val="46"/>
  </w:num>
  <w:num w:numId="35">
    <w:abstractNumId w:val="3"/>
  </w:num>
  <w:num w:numId="36">
    <w:abstractNumId w:val="51"/>
  </w:num>
  <w:num w:numId="37">
    <w:abstractNumId w:val="41"/>
  </w:num>
  <w:num w:numId="38">
    <w:abstractNumId w:val="53"/>
  </w:num>
  <w:num w:numId="39">
    <w:abstractNumId w:val="17"/>
  </w:num>
  <w:num w:numId="40">
    <w:abstractNumId w:val="58"/>
  </w:num>
  <w:num w:numId="41">
    <w:abstractNumId w:val="32"/>
  </w:num>
  <w:num w:numId="42">
    <w:abstractNumId w:val="22"/>
  </w:num>
  <w:num w:numId="43">
    <w:abstractNumId w:val="4"/>
  </w:num>
  <w:num w:numId="44">
    <w:abstractNumId w:val="12"/>
  </w:num>
  <w:num w:numId="45">
    <w:abstractNumId w:val="20"/>
  </w:num>
  <w:num w:numId="46">
    <w:abstractNumId w:val="9"/>
  </w:num>
  <w:num w:numId="47">
    <w:abstractNumId w:val="25"/>
  </w:num>
  <w:num w:numId="48">
    <w:abstractNumId w:val="7"/>
  </w:num>
  <w:num w:numId="49">
    <w:abstractNumId w:val="21"/>
  </w:num>
  <w:num w:numId="50">
    <w:abstractNumId w:val="19"/>
  </w:num>
  <w:num w:numId="51">
    <w:abstractNumId w:val="10"/>
  </w:num>
  <w:num w:numId="52">
    <w:abstractNumId w:val="34"/>
  </w:num>
  <w:num w:numId="53">
    <w:abstractNumId w:val="60"/>
  </w:num>
  <w:num w:numId="54">
    <w:abstractNumId w:val="28"/>
  </w:num>
  <w:num w:numId="55">
    <w:abstractNumId w:val="57"/>
  </w:num>
  <w:num w:numId="56">
    <w:abstractNumId w:val="15"/>
  </w:num>
  <w:num w:numId="57">
    <w:abstractNumId w:val="47"/>
  </w:num>
  <w:num w:numId="58">
    <w:abstractNumId w:val="5"/>
  </w:num>
  <w:num w:numId="59">
    <w:abstractNumId w:val="8"/>
  </w:num>
  <w:num w:numId="60">
    <w:abstractNumId w:val="4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E3F"/>
    <w:rsid w:val="000000D4"/>
    <w:rsid w:val="000017B6"/>
    <w:rsid w:val="00001E46"/>
    <w:rsid w:val="0000266A"/>
    <w:rsid w:val="00002679"/>
    <w:rsid w:val="00002BD9"/>
    <w:rsid w:val="000035D9"/>
    <w:rsid w:val="00003982"/>
    <w:rsid w:val="00003AA3"/>
    <w:rsid w:val="00003AB6"/>
    <w:rsid w:val="00006545"/>
    <w:rsid w:val="0000699B"/>
    <w:rsid w:val="00006DD7"/>
    <w:rsid w:val="00010166"/>
    <w:rsid w:val="0001182A"/>
    <w:rsid w:val="000142AF"/>
    <w:rsid w:val="0001501C"/>
    <w:rsid w:val="000154C9"/>
    <w:rsid w:val="00015A0E"/>
    <w:rsid w:val="00015C80"/>
    <w:rsid w:val="00015D0B"/>
    <w:rsid w:val="000166A5"/>
    <w:rsid w:val="00017936"/>
    <w:rsid w:val="000200FD"/>
    <w:rsid w:val="0002098B"/>
    <w:rsid w:val="00021663"/>
    <w:rsid w:val="000216D7"/>
    <w:rsid w:val="00022C82"/>
    <w:rsid w:val="0002358C"/>
    <w:rsid w:val="0002389E"/>
    <w:rsid w:val="00023F07"/>
    <w:rsid w:val="00025019"/>
    <w:rsid w:val="00025162"/>
    <w:rsid w:val="0002557C"/>
    <w:rsid w:val="000259DF"/>
    <w:rsid w:val="00025CB2"/>
    <w:rsid w:val="00025DEB"/>
    <w:rsid w:val="0002634D"/>
    <w:rsid w:val="00026416"/>
    <w:rsid w:val="000272CC"/>
    <w:rsid w:val="000320DF"/>
    <w:rsid w:val="00033FD0"/>
    <w:rsid w:val="00034B87"/>
    <w:rsid w:val="00036E33"/>
    <w:rsid w:val="00037175"/>
    <w:rsid w:val="00037744"/>
    <w:rsid w:val="00037F12"/>
    <w:rsid w:val="0004115A"/>
    <w:rsid w:val="0004190F"/>
    <w:rsid w:val="0004240F"/>
    <w:rsid w:val="00042519"/>
    <w:rsid w:val="00042701"/>
    <w:rsid w:val="000430CF"/>
    <w:rsid w:val="00043540"/>
    <w:rsid w:val="0004507B"/>
    <w:rsid w:val="000468F2"/>
    <w:rsid w:val="00046F16"/>
    <w:rsid w:val="00047165"/>
    <w:rsid w:val="000471C2"/>
    <w:rsid w:val="000472E3"/>
    <w:rsid w:val="000477A9"/>
    <w:rsid w:val="000478E2"/>
    <w:rsid w:val="00047D9F"/>
    <w:rsid w:val="00050FE2"/>
    <w:rsid w:val="0005131C"/>
    <w:rsid w:val="00051623"/>
    <w:rsid w:val="000523BD"/>
    <w:rsid w:val="00053623"/>
    <w:rsid w:val="000536C0"/>
    <w:rsid w:val="000546DC"/>
    <w:rsid w:val="00055492"/>
    <w:rsid w:val="00055820"/>
    <w:rsid w:val="00055B65"/>
    <w:rsid w:val="00055C19"/>
    <w:rsid w:val="00056F5B"/>
    <w:rsid w:val="00057AA2"/>
    <w:rsid w:val="00061C62"/>
    <w:rsid w:val="00061CB7"/>
    <w:rsid w:val="00062BB7"/>
    <w:rsid w:val="00062E06"/>
    <w:rsid w:val="000634DC"/>
    <w:rsid w:val="00063CCB"/>
    <w:rsid w:val="0006580B"/>
    <w:rsid w:val="000674B5"/>
    <w:rsid w:val="00067C8A"/>
    <w:rsid w:val="000701F6"/>
    <w:rsid w:val="000713BA"/>
    <w:rsid w:val="00071825"/>
    <w:rsid w:val="00072C13"/>
    <w:rsid w:val="000741DA"/>
    <w:rsid w:val="00074396"/>
    <w:rsid w:val="0007440F"/>
    <w:rsid w:val="0007499E"/>
    <w:rsid w:val="00074E62"/>
    <w:rsid w:val="00076238"/>
    <w:rsid w:val="000764BA"/>
    <w:rsid w:val="00076A89"/>
    <w:rsid w:val="00076B35"/>
    <w:rsid w:val="0008103D"/>
    <w:rsid w:val="00081E76"/>
    <w:rsid w:val="00081E79"/>
    <w:rsid w:val="00083F18"/>
    <w:rsid w:val="00084FA3"/>
    <w:rsid w:val="00090919"/>
    <w:rsid w:val="00090B09"/>
    <w:rsid w:val="00091AE5"/>
    <w:rsid w:val="00092E18"/>
    <w:rsid w:val="00094D85"/>
    <w:rsid w:val="00095E2A"/>
    <w:rsid w:val="00095EAB"/>
    <w:rsid w:val="00096B87"/>
    <w:rsid w:val="00096D2B"/>
    <w:rsid w:val="00096D81"/>
    <w:rsid w:val="00097403"/>
    <w:rsid w:val="0009785E"/>
    <w:rsid w:val="00097A0F"/>
    <w:rsid w:val="00097C2C"/>
    <w:rsid w:val="000A10EA"/>
    <w:rsid w:val="000A1617"/>
    <w:rsid w:val="000A25D1"/>
    <w:rsid w:val="000A34EE"/>
    <w:rsid w:val="000A3A5D"/>
    <w:rsid w:val="000A585B"/>
    <w:rsid w:val="000A5E03"/>
    <w:rsid w:val="000A6476"/>
    <w:rsid w:val="000B0A61"/>
    <w:rsid w:val="000B0B4E"/>
    <w:rsid w:val="000B20C3"/>
    <w:rsid w:val="000B25CA"/>
    <w:rsid w:val="000B39BA"/>
    <w:rsid w:val="000B422B"/>
    <w:rsid w:val="000B4374"/>
    <w:rsid w:val="000B5F75"/>
    <w:rsid w:val="000B6339"/>
    <w:rsid w:val="000B6AD8"/>
    <w:rsid w:val="000B6F1A"/>
    <w:rsid w:val="000B71FC"/>
    <w:rsid w:val="000C16E5"/>
    <w:rsid w:val="000C16EA"/>
    <w:rsid w:val="000C18AC"/>
    <w:rsid w:val="000C2540"/>
    <w:rsid w:val="000C2890"/>
    <w:rsid w:val="000C2B43"/>
    <w:rsid w:val="000C2F50"/>
    <w:rsid w:val="000C3894"/>
    <w:rsid w:val="000C3E1C"/>
    <w:rsid w:val="000C40DD"/>
    <w:rsid w:val="000C46E7"/>
    <w:rsid w:val="000C4739"/>
    <w:rsid w:val="000C49CA"/>
    <w:rsid w:val="000C5671"/>
    <w:rsid w:val="000C5FB3"/>
    <w:rsid w:val="000C672A"/>
    <w:rsid w:val="000D077C"/>
    <w:rsid w:val="000D1E63"/>
    <w:rsid w:val="000D1F53"/>
    <w:rsid w:val="000D2E5C"/>
    <w:rsid w:val="000D359D"/>
    <w:rsid w:val="000D41D2"/>
    <w:rsid w:val="000D4CE3"/>
    <w:rsid w:val="000D576E"/>
    <w:rsid w:val="000D60FD"/>
    <w:rsid w:val="000E0C78"/>
    <w:rsid w:val="000E0DDB"/>
    <w:rsid w:val="000E21AE"/>
    <w:rsid w:val="000E221C"/>
    <w:rsid w:val="000E3BED"/>
    <w:rsid w:val="000E3F3F"/>
    <w:rsid w:val="000E4B26"/>
    <w:rsid w:val="000E5042"/>
    <w:rsid w:val="000E5083"/>
    <w:rsid w:val="000E5145"/>
    <w:rsid w:val="000E66AC"/>
    <w:rsid w:val="000E6C53"/>
    <w:rsid w:val="000E6D0A"/>
    <w:rsid w:val="000E7BE1"/>
    <w:rsid w:val="000E7CF2"/>
    <w:rsid w:val="000E7FF6"/>
    <w:rsid w:val="000F0100"/>
    <w:rsid w:val="000F0A16"/>
    <w:rsid w:val="000F0E28"/>
    <w:rsid w:val="000F14B8"/>
    <w:rsid w:val="000F1E97"/>
    <w:rsid w:val="000F2F3C"/>
    <w:rsid w:val="000F46B5"/>
    <w:rsid w:val="000F4D90"/>
    <w:rsid w:val="000F71F8"/>
    <w:rsid w:val="00100FC3"/>
    <w:rsid w:val="00102629"/>
    <w:rsid w:val="00102CE7"/>
    <w:rsid w:val="001034CF"/>
    <w:rsid w:val="00104A37"/>
    <w:rsid w:val="00105069"/>
    <w:rsid w:val="001051DB"/>
    <w:rsid w:val="00110326"/>
    <w:rsid w:val="001103E8"/>
    <w:rsid w:val="0011042E"/>
    <w:rsid w:val="0011096B"/>
    <w:rsid w:val="00111334"/>
    <w:rsid w:val="00111706"/>
    <w:rsid w:val="00111AB7"/>
    <w:rsid w:val="00111CFD"/>
    <w:rsid w:val="00112317"/>
    <w:rsid w:val="0011233B"/>
    <w:rsid w:val="00112400"/>
    <w:rsid w:val="001124EE"/>
    <w:rsid w:val="00112746"/>
    <w:rsid w:val="0011362F"/>
    <w:rsid w:val="00114570"/>
    <w:rsid w:val="001147F6"/>
    <w:rsid w:val="00114FB3"/>
    <w:rsid w:val="00115604"/>
    <w:rsid w:val="00117228"/>
    <w:rsid w:val="0011799D"/>
    <w:rsid w:val="00117C47"/>
    <w:rsid w:val="00117DDC"/>
    <w:rsid w:val="0012057D"/>
    <w:rsid w:val="001210B3"/>
    <w:rsid w:val="00121159"/>
    <w:rsid w:val="00122091"/>
    <w:rsid w:val="0012229B"/>
    <w:rsid w:val="00123041"/>
    <w:rsid w:val="001230E8"/>
    <w:rsid w:val="00124E33"/>
    <w:rsid w:val="001258D1"/>
    <w:rsid w:val="00126BA3"/>
    <w:rsid w:val="00127457"/>
    <w:rsid w:val="00130881"/>
    <w:rsid w:val="001312EE"/>
    <w:rsid w:val="001319A5"/>
    <w:rsid w:val="00131F24"/>
    <w:rsid w:val="0013207E"/>
    <w:rsid w:val="00132EAB"/>
    <w:rsid w:val="001331C8"/>
    <w:rsid w:val="0013325B"/>
    <w:rsid w:val="0013381F"/>
    <w:rsid w:val="001338EA"/>
    <w:rsid w:val="00134D89"/>
    <w:rsid w:val="001357F9"/>
    <w:rsid w:val="00135BB0"/>
    <w:rsid w:val="001362F2"/>
    <w:rsid w:val="001365E3"/>
    <w:rsid w:val="0013669B"/>
    <w:rsid w:val="001366BF"/>
    <w:rsid w:val="00137499"/>
    <w:rsid w:val="001374B9"/>
    <w:rsid w:val="0013770B"/>
    <w:rsid w:val="001413EC"/>
    <w:rsid w:val="00141DAC"/>
    <w:rsid w:val="00141E4A"/>
    <w:rsid w:val="001424BF"/>
    <w:rsid w:val="001425D3"/>
    <w:rsid w:val="00142656"/>
    <w:rsid w:val="00142702"/>
    <w:rsid w:val="00142D38"/>
    <w:rsid w:val="00142F34"/>
    <w:rsid w:val="00143288"/>
    <w:rsid w:val="00144818"/>
    <w:rsid w:val="00145D48"/>
    <w:rsid w:val="00146011"/>
    <w:rsid w:val="001467F6"/>
    <w:rsid w:val="00146C39"/>
    <w:rsid w:val="001472BE"/>
    <w:rsid w:val="0014755D"/>
    <w:rsid w:val="00150B6F"/>
    <w:rsid w:val="00151435"/>
    <w:rsid w:val="00151A05"/>
    <w:rsid w:val="00151B2C"/>
    <w:rsid w:val="00151C7E"/>
    <w:rsid w:val="001522D9"/>
    <w:rsid w:val="0015234D"/>
    <w:rsid w:val="00152372"/>
    <w:rsid w:val="0015251B"/>
    <w:rsid w:val="00152787"/>
    <w:rsid w:val="00153846"/>
    <w:rsid w:val="00153A19"/>
    <w:rsid w:val="00156078"/>
    <w:rsid w:val="001562E1"/>
    <w:rsid w:val="001603CC"/>
    <w:rsid w:val="00161463"/>
    <w:rsid w:val="00162AA4"/>
    <w:rsid w:val="00162D36"/>
    <w:rsid w:val="00163726"/>
    <w:rsid w:val="00163C1F"/>
    <w:rsid w:val="00167904"/>
    <w:rsid w:val="0017032B"/>
    <w:rsid w:val="00170B32"/>
    <w:rsid w:val="00170D28"/>
    <w:rsid w:val="0017189C"/>
    <w:rsid w:val="00171BFB"/>
    <w:rsid w:val="001721FF"/>
    <w:rsid w:val="001734CF"/>
    <w:rsid w:val="00175E58"/>
    <w:rsid w:val="001764F8"/>
    <w:rsid w:val="00177E00"/>
    <w:rsid w:val="00177E56"/>
    <w:rsid w:val="00180009"/>
    <w:rsid w:val="0018022E"/>
    <w:rsid w:val="001804F7"/>
    <w:rsid w:val="00180885"/>
    <w:rsid w:val="00180BAC"/>
    <w:rsid w:val="00181B34"/>
    <w:rsid w:val="001836C9"/>
    <w:rsid w:val="001836F4"/>
    <w:rsid w:val="001838D0"/>
    <w:rsid w:val="00183C33"/>
    <w:rsid w:val="00183F94"/>
    <w:rsid w:val="001840FF"/>
    <w:rsid w:val="00184326"/>
    <w:rsid w:val="00185122"/>
    <w:rsid w:val="00185628"/>
    <w:rsid w:val="00185875"/>
    <w:rsid w:val="00185C11"/>
    <w:rsid w:val="00186EDF"/>
    <w:rsid w:val="00186F91"/>
    <w:rsid w:val="00187136"/>
    <w:rsid w:val="001871B1"/>
    <w:rsid w:val="00190365"/>
    <w:rsid w:val="0019110A"/>
    <w:rsid w:val="001912F5"/>
    <w:rsid w:val="00191399"/>
    <w:rsid w:val="00191B06"/>
    <w:rsid w:val="00192A36"/>
    <w:rsid w:val="001940A5"/>
    <w:rsid w:val="00194814"/>
    <w:rsid w:val="00195FE1"/>
    <w:rsid w:val="001968BF"/>
    <w:rsid w:val="00197F76"/>
    <w:rsid w:val="001A0F8B"/>
    <w:rsid w:val="001A0F8C"/>
    <w:rsid w:val="001A29CD"/>
    <w:rsid w:val="001A3836"/>
    <w:rsid w:val="001A497C"/>
    <w:rsid w:val="001A52D0"/>
    <w:rsid w:val="001A5F48"/>
    <w:rsid w:val="001A7013"/>
    <w:rsid w:val="001A73D3"/>
    <w:rsid w:val="001B003D"/>
    <w:rsid w:val="001B0AB6"/>
    <w:rsid w:val="001B12A9"/>
    <w:rsid w:val="001B1A99"/>
    <w:rsid w:val="001B1BD7"/>
    <w:rsid w:val="001B1E68"/>
    <w:rsid w:val="001B1F14"/>
    <w:rsid w:val="001B4382"/>
    <w:rsid w:val="001B4914"/>
    <w:rsid w:val="001B5B87"/>
    <w:rsid w:val="001B606F"/>
    <w:rsid w:val="001B6163"/>
    <w:rsid w:val="001B6C48"/>
    <w:rsid w:val="001B7603"/>
    <w:rsid w:val="001B7F63"/>
    <w:rsid w:val="001C1C2D"/>
    <w:rsid w:val="001C20F3"/>
    <w:rsid w:val="001C2AF8"/>
    <w:rsid w:val="001C3686"/>
    <w:rsid w:val="001C3F04"/>
    <w:rsid w:val="001C4DF6"/>
    <w:rsid w:val="001C4E00"/>
    <w:rsid w:val="001C5021"/>
    <w:rsid w:val="001C5282"/>
    <w:rsid w:val="001C60B5"/>
    <w:rsid w:val="001C6E02"/>
    <w:rsid w:val="001C751E"/>
    <w:rsid w:val="001D049B"/>
    <w:rsid w:val="001D2309"/>
    <w:rsid w:val="001D38B4"/>
    <w:rsid w:val="001D3E96"/>
    <w:rsid w:val="001D5511"/>
    <w:rsid w:val="001D5EDF"/>
    <w:rsid w:val="001D6053"/>
    <w:rsid w:val="001D6346"/>
    <w:rsid w:val="001D725F"/>
    <w:rsid w:val="001E052C"/>
    <w:rsid w:val="001E07A4"/>
    <w:rsid w:val="001E0E13"/>
    <w:rsid w:val="001E1046"/>
    <w:rsid w:val="001E120C"/>
    <w:rsid w:val="001E218B"/>
    <w:rsid w:val="001E2C7D"/>
    <w:rsid w:val="001E424D"/>
    <w:rsid w:val="001E430D"/>
    <w:rsid w:val="001E489E"/>
    <w:rsid w:val="001E55BC"/>
    <w:rsid w:val="001E57F3"/>
    <w:rsid w:val="001E681F"/>
    <w:rsid w:val="001E6F73"/>
    <w:rsid w:val="001E71FE"/>
    <w:rsid w:val="001E7FEE"/>
    <w:rsid w:val="001F1187"/>
    <w:rsid w:val="001F1B48"/>
    <w:rsid w:val="001F1C69"/>
    <w:rsid w:val="001F1E7B"/>
    <w:rsid w:val="001F1FAA"/>
    <w:rsid w:val="001F22A7"/>
    <w:rsid w:val="001F50A4"/>
    <w:rsid w:val="001F51C0"/>
    <w:rsid w:val="001F5704"/>
    <w:rsid w:val="001F5A2F"/>
    <w:rsid w:val="001F5DB2"/>
    <w:rsid w:val="001F5FBB"/>
    <w:rsid w:val="001F6810"/>
    <w:rsid w:val="00202833"/>
    <w:rsid w:val="00202DAE"/>
    <w:rsid w:val="0020310A"/>
    <w:rsid w:val="0020393F"/>
    <w:rsid w:val="00204639"/>
    <w:rsid w:val="002055B1"/>
    <w:rsid w:val="00205728"/>
    <w:rsid w:val="00205847"/>
    <w:rsid w:val="002059D9"/>
    <w:rsid w:val="00206C6D"/>
    <w:rsid w:val="00207274"/>
    <w:rsid w:val="00211412"/>
    <w:rsid w:val="0021165C"/>
    <w:rsid w:val="00211B4F"/>
    <w:rsid w:val="00212849"/>
    <w:rsid w:val="00212DA7"/>
    <w:rsid w:val="0021338A"/>
    <w:rsid w:val="00213D67"/>
    <w:rsid w:val="0021445A"/>
    <w:rsid w:val="002145C5"/>
    <w:rsid w:val="00214927"/>
    <w:rsid w:val="00214CA8"/>
    <w:rsid w:val="00215C32"/>
    <w:rsid w:val="002161E8"/>
    <w:rsid w:val="002177C6"/>
    <w:rsid w:val="0021787A"/>
    <w:rsid w:val="002227D1"/>
    <w:rsid w:val="002229A7"/>
    <w:rsid w:val="002249ED"/>
    <w:rsid w:val="00224AB9"/>
    <w:rsid w:val="00224BF1"/>
    <w:rsid w:val="00225834"/>
    <w:rsid w:val="00226314"/>
    <w:rsid w:val="00226335"/>
    <w:rsid w:val="00226CB0"/>
    <w:rsid w:val="00226F7D"/>
    <w:rsid w:val="00227744"/>
    <w:rsid w:val="0023046D"/>
    <w:rsid w:val="002306D2"/>
    <w:rsid w:val="00230E46"/>
    <w:rsid w:val="00231524"/>
    <w:rsid w:val="002319B2"/>
    <w:rsid w:val="00232778"/>
    <w:rsid w:val="00232CFF"/>
    <w:rsid w:val="002333F9"/>
    <w:rsid w:val="0023391E"/>
    <w:rsid w:val="002358CA"/>
    <w:rsid w:val="00235A6A"/>
    <w:rsid w:val="002360E1"/>
    <w:rsid w:val="00236E8D"/>
    <w:rsid w:val="002371F7"/>
    <w:rsid w:val="002377A6"/>
    <w:rsid w:val="00237AA4"/>
    <w:rsid w:val="002402F9"/>
    <w:rsid w:val="002407AC"/>
    <w:rsid w:val="0024109A"/>
    <w:rsid w:val="0024172B"/>
    <w:rsid w:val="002422E1"/>
    <w:rsid w:val="002435DB"/>
    <w:rsid w:val="002436AA"/>
    <w:rsid w:val="002438FD"/>
    <w:rsid w:val="002440A6"/>
    <w:rsid w:val="00245522"/>
    <w:rsid w:val="0025081F"/>
    <w:rsid w:val="00250986"/>
    <w:rsid w:val="0025098B"/>
    <w:rsid w:val="00251FF4"/>
    <w:rsid w:val="00252349"/>
    <w:rsid w:val="0025267F"/>
    <w:rsid w:val="00252AF2"/>
    <w:rsid w:val="00253FFC"/>
    <w:rsid w:val="00255731"/>
    <w:rsid w:val="00255E8B"/>
    <w:rsid w:val="00256843"/>
    <w:rsid w:val="00256A89"/>
    <w:rsid w:val="00256C6A"/>
    <w:rsid w:val="00256FD7"/>
    <w:rsid w:val="00257188"/>
    <w:rsid w:val="0025721A"/>
    <w:rsid w:val="002574EB"/>
    <w:rsid w:val="0025751F"/>
    <w:rsid w:val="002610C9"/>
    <w:rsid w:val="00261C85"/>
    <w:rsid w:val="00263707"/>
    <w:rsid w:val="00263B66"/>
    <w:rsid w:val="002641CC"/>
    <w:rsid w:val="0026490A"/>
    <w:rsid w:val="0026554C"/>
    <w:rsid w:val="00265B9D"/>
    <w:rsid w:val="00266496"/>
    <w:rsid w:val="002700B0"/>
    <w:rsid w:val="002703F0"/>
    <w:rsid w:val="00271ABB"/>
    <w:rsid w:val="00271ADE"/>
    <w:rsid w:val="00271F4E"/>
    <w:rsid w:val="00272371"/>
    <w:rsid w:val="00273679"/>
    <w:rsid w:val="00273B2F"/>
    <w:rsid w:val="0027543F"/>
    <w:rsid w:val="00275892"/>
    <w:rsid w:val="0027609B"/>
    <w:rsid w:val="00276C75"/>
    <w:rsid w:val="00277846"/>
    <w:rsid w:val="00277A30"/>
    <w:rsid w:val="00280CA6"/>
    <w:rsid w:val="00281D42"/>
    <w:rsid w:val="002824E8"/>
    <w:rsid w:val="0028296F"/>
    <w:rsid w:val="00282973"/>
    <w:rsid w:val="00282BE5"/>
    <w:rsid w:val="00282CB4"/>
    <w:rsid w:val="00283F41"/>
    <w:rsid w:val="002843F1"/>
    <w:rsid w:val="002850D6"/>
    <w:rsid w:val="00285A67"/>
    <w:rsid w:val="00285C9B"/>
    <w:rsid w:val="00286287"/>
    <w:rsid w:val="0028781B"/>
    <w:rsid w:val="002908C1"/>
    <w:rsid w:val="0029165F"/>
    <w:rsid w:val="0029264D"/>
    <w:rsid w:val="00292AF9"/>
    <w:rsid w:val="00293F2A"/>
    <w:rsid w:val="0029550E"/>
    <w:rsid w:val="00295F03"/>
    <w:rsid w:val="0029629A"/>
    <w:rsid w:val="002972F8"/>
    <w:rsid w:val="002A0BAE"/>
    <w:rsid w:val="002A0C3F"/>
    <w:rsid w:val="002A0C6D"/>
    <w:rsid w:val="002A0EB8"/>
    <w:rsid w:val="002A13F9"/>
    <w:rsid w:val="002A13FC"/>
    <w:rsid w:val="002A1937"/>
    <w:rsid w:val="002A2E4D"/>
    <w:rsid w:val="002A35C3"/>
    <w:rsid w:val="002A4C35"/>
    <w:rsid w:val="002A6994"/>
    <w:rsid w:val="002A738F"/>
    <w:rsid w:val="002B057E"/>
    <w:rsid w:val="002B05DB"/>
    <w:rsid w:val="002B0F44"/>
    <w:rsid w:val="002B0FD2"/>
    <w:rsid w:val="002B106A"/>
    <w:rsid w:val="002B2625"/>
    <w:rsid w:val="002B318C"/>
    <w:rsid w:val="002B35CA"/>
    <w:rsid w:val="002B4876"/>
    <w:rsid w:val="002B505E"/>
    <w:rsid w:val="002B5FAF"/>
    <w:rsid w:val="002B61F2"/>
    <w:rsid w:val="002B674A"/>
    <w:rsid w:val="002B72E9"/>
    <w:rsid w:val="002B7C9D"/>
    <w:rsid w:val="002B7D71"/>
    <w:rsid w:val="002C03FA"/>
    <w:rsid w:val="002C0AE7"/>
    <w:rsid w:val="002C0E66"/>
    <w:rsid w:val="002C15A2"/>
    <w:rsid w:val="002C1AAA"/>
    <w:rsid w:val="002C1BD2"/>
    <w:rsid w:val="002C1CA6"/>
    <w:rsid w:val="002C266C"/>
    <w:rsid w:val="002C42FD"/>
    <w:rsid w:val="002C594C"/>
    <w:rsid w:val="002C59BC"/>
    <w:rsid w:val="002C5ED5"/>
    <w:rsid w:val="002C6AC7"/>
    <w:rsid w:val="002C735C"/>
    <w:rsid w:val="002C76CD"/>
    <w:rsid w:val="002C797E"/>
    <w:rsid w:val="002C7B75"/>
    <w:rsid w:val="002C7C64"/>
    <w:rsid w:val="002D0FC1"/>
    <w:rsid w:val="002D138C"/>
    <w:rsid w:val="002D1E51"/>
    <w:rsid w:val="002D2393"/>
    <w:rsid w:val="002D33B0"/>
    <w:rsid w:val="002D3EFB"/>
    <w:rsid w:val="002D5068"/>
    <w:rsid w:val="002D608C"/>
    <w:rsid w:val="002D6600"/>
    <w:rsid w:val="002E0F39"/>
    <w:rsid w:val="002E10A7"/>
    <w:rsid w:val="002E1337"/>
    <w:rsid w:val="002E19C3"/>
    <w:rsid w:val="002E1EB8"/>
    <w:rsid w:val="002E1EF9"/>
    <w:rsid w:val="002E250A"/>
    <w:rsid w:val="002E2A66"/>
    <w:rsid w:val="002E4E1F"/>
    <w:rsid w:val="002E6646"/>
    <w:rsid w:val="002F1290"/>
    <w:rsid w:val="002F21EF"/>
    <w:rsid w:val="002F2F16"/>
    <w:rsid w:val="002F301D"/>
    <w:rsid w:val="002F5544"/>
    <w:rsid w:val="002F65F4"/>
    <w:rsid w:val="002F6E7E"/>
    <w:rsid w:val="002F7046"/>
    <w:rsid w:val="002F71EB"/>
    <w:rsid w:val="00300D2E"/>
    <w:rsid w:val="00301214"/>
    <w:rsid w:val="0030135A"/>
    <w:rsid w:val="00302A1C"/>
    <w:rsid w:val="00304686"/>
    <w:rsid w:val="00305DE0"/>
    <w:rsid w:val="0030610D"/>
    <w:rsid w:val="003071FE"/>
    <w:rsid w:val="0030741D"/>
    <w:rsid w:val="00307A67"/>
    <w:rsid w:val="00307DA1"/>
    <w:rsid w:val="00310C69"/>
    <w:rsid w:val="0031104A"/>
    <w:rsid w:val="00311D36"/>
    <w:rsid w:val="0031221B"/>
    <w:rsid w:val="0031720B"/>
    <w:rsid w:val="00317465"/>
    <w:rsid w:val="0031784D"/>
    <w:rsid w:val="0032169C"/>
    <w:rsid w:val="00322548"/>
    <w:rsid w:val="003227B8"/>
    <w:rsid w:val="0032390F"/>
    <w:rsid w:val="00323AD3"/>
    <w:rsid w:val="00323B5F"/>
    <w:rsid w:val="00324055"/>
    <w:rsid w:val="00325078"/>
    <w:rsid w:val="003276C4"/>
    <w:rsid w:val="0033013D"/>
    <w:rsid w:val="00330280"/>
    <w:rsid w:val="0033087F"/>
    <w:rsid w:val="00330DEE"/>
    <w:rsid w:val="003315B6"/>
    <w:rsid w:val="00331845"/>
    <w:rsid w:val="00332190"/>
    <w:rsid w:val="003329B1"/>
    <w:rsid w:val="00334127"/>
    <w:rsid w:val="00334AED"/>
    <w:rsid w:val="00334DF8"/>
    <w:rsid w:val="00335525"/>
    <w:rsid w:val="00337781"/>
    <w:rsid w:val="00337BFE"/>
    <w:rsid w:val="00340FEC"/>
    <w:rsid w:val="00341BEC"/>
    <w:rsid w:val="00344212"/>
    <w:rsid w:val="00345C90"/>
    <w:rsid w:val="003460FC"/>
    <w:rsid w:val="003464DD"/>
    <w:rsid w:val="00346AF7"/>
    <w:rsid w:val="00347173"/>
    <w:rsid w:val="00347288"/>
    <w:rsid w:val="00347C84"/>
    <w:rsid w:val="00352C54"/>
    <w:rsid w:val="00354C13"/>
    <w:rsid w:val="00354F1E"/>
    <w:rsid w:val="003570C9"/>
    <w:rsid w:val="00357DAA"/>
    <w:rsid w:val="00362015"/>
    <w:rsid w:val="00362BC1"/>
    <w:rsid w:val="0036349A"/>
    <w:rsid w:val="003650BC"/>
    <w:rsid w:val="00365A37"/>
    <w:rsid w:val="003670AE"/>
    <w:rsid w:val="00367F27"/>
    <w:rsid w:val="00370A0B"/>
    <w:rsid w:val="00370B63"/>
    <w:rsid w:val="00370FD3"/>
    <w:rsid w:val="0037171B"/>
    <w:rsid w:val="003729F6"/>
    <w:rsid w:val="00372BC2"/>
    <w:rsid w:val="00373982"/>
    <w:rsid w:val="0037428F"/>
    <w:rsid w:val="003755FD"/>
    <w:rsid w:val="00375C8A"/>
    <w:rsid w:val="00380033"/>
    <w:rsid w:val="00381E79"/>
    <w:rsid w:val="00383842"/>
    <w:rsid w:val="003842A3"/>
    <w:rsid w:val="00384FAC"/>
    <w:rsid w:val="00385955"/>
    <w:rsid w:val="00386FA1"/>
    <w:rsid w:val="0039073B"/>
    <w:rsid w:val="00390E0A"/>
    <w:rsid w:val="0039144B"/>
    <w:rsid w:val="00391885"/>
    <w:rsid w:val="00392F36"/>
    <w:rsid w:val="003941CA"/>
    <w:rsid w:val="00394504"/>
    <w:rsid w:val="003947FB"/>
    <w:rsid w:val="003949D5"/>
    <w:rsid w:val="00394DD7"/>
    <w:rsid w:val="00395DAE"/>
    <w:rsid w:val="003979F9"/>
    <w:rsid w:val="003A0360"/>
    <w:rsid w:val="003A054A"/>
    <w:rsid w:val="003A1364"/>
    <w:rsid w:val="003A1A9B"/>
    <w:rsid w:val="003A284F"/>
    <w:rsid w:val="003A2A08"/>
    <w:rsid w:val="003A2AFC"/>
    <w:rsid w:val="003A3DED"/>
    <w:rsid w:val="003A46B0"/>
    <w:rsid w:val="003A4811"/>
    <w:rsid w:val="003A6013"/>
    <w:rsid w:val="003A686B"/>
    <w:rsid w:val="003A6A7E"/>
    <w:rsid w:val="003A6BBD"/>
    <w:rsid w:val="003A6C9C"/>
    <w:rsid w:val="003A790E"/>
    <w:rsid w:val="003A7D5D"/>
    <w:rsid w:val="003B17BA"/>
    <w:rsid w:val="003B25EF"/>
    <w:rsid w:val="003B26DA"/>
    <w:rsid w:val="003B345D"/>
    <w:rsid w:val="003B3A74"/>
    <w:rsid w:val="003B462E"/>
    <w:rsid w:val="003B4A51"/>
    <w:rsid w:val="003B5B6C"/>
    <w:rsid w:val="003B5C42"/>
    <w:rsid w:val="003B66C8"/>
    <w:rsid w:val="003B6CB7"/>
    <w:rsid w:val="003C0106"/>
    <w:rsid w:val="003C28A1"/>
    <w:rsid w:val="003C2D04"/>
    <w:rsid w:val="003C3276"/>
    <w:rsid w:val="003C3389"/>
    <w:rsid w:val="003C3841"/>
    <w:rsid w:val="003C3916"/>
    <w:rsid w:val="003C46CE"/>
    <w:rsid w:val="003C4937"/>
    <w:rsid w:val="003C4956"/>
    <w:rsid w:val="003C49F8"/>
    <w:rsid w:val="003C4B23"/>
    <w:rsid w:val="003C5D1F"/>
    <w:rsid w:val="003C62FD"/>
    <w:rsid w:val="003C6F5A"/>
    <w:rsid w:val="003D0713"/>
    <w:rsid w:val="003D1D2B"/>
    <w:rsid w:val="003D1D4A"/>
    <w:rsid w:val="003D2090"/>
    <w:rsid w:val="003D30EF"/>
    <w:rsid w:val="003D51ED"/>
    <w:rsid w:val="003D66C4"/>
    <w:rsid w:val="003D7093"/>
    <w:rsid w:val="003D72B3"/>
    <w:rsid w:val="003E0573"/>
    <w:rsid w:val="003E3EC0"/>
    <w:rsid w:val="003E3ED8"/>
    <w:rsid w:val="003E4775"/>
    <w:rsid w:val="003E4F03"/>
    <w:rsid w:val="003E5D01"/>
    <w:rsid w:val="003E5D71"/>
    <w:rsid w:val="003E6960"/>
    <w:rsid w:val="003E700F"/>
    <w:rsid w:val="003E7056"/>
    <w:rsid w:val="003E73B7"/>
    <w:rsid w:val="003F0051"/>
    <w:rsid w:val="003F02D5"/>
    <w:rsid w:val="003F1341"/>
    <w:rsid w:val="003F2A0D"/>
    <w:rsid w:val="003F325B"/>
    <w:rsid w:val="003F4966"/>
    <w:rsid w:val="003F4F03"/>
    <w:rsid w:val="003F537D"/>
    <w:rsid w:val="003F5E12"/>
    <w:rsid w:val="003F7768"/>
    <w:rsid w:val="003F79F2"/>
    <w:rsid w:val="00400B5E"/>
    <w:rsid w:val="00400C14"/>
    <w:rsid w:val="00401A7F"/>
    <w:rsid w:val="0040246E"/>
    <w:rsid w:val="004030FA"/>
    <w:rsid w:val="00404781"/>
    <w:rsid w:val="00405B11"/>
    <w:rsid w:val="00406731"/>
    <w:rsid w:val="00406A68"/>
    <w:rsid w:val="00406D9C"/>
    <w:rsid w:val="00407E25"/>
    <w:rsid w:val="00410035"/>
    <w:rsid w:val="00410C27"/>
    <w:rsid w:val="004119D6"/>
    <w:rsid w:val="0041242E"/>
    <w:rsid w:val="00412852"/>
    <w:rsid w:val="00412C74"/>
    <w:rsid w:val="00413277"/>
    <w:rsid w:val="00413E2E"/>
    <w:rsid w:val="004141A2"/>
    <w:rsid w:val="0041483F"/>
    <w:rsid w:val="00414901"/>
    <w:rsid w:val="004152A8"/>
    <w:rsid w:val="00415D46"/>
    <w:rsid w:val="00415EA1"/>
    <w:rsid w:val="00416023"/>
    <w:rsid w:val="0041633D"/>
    <w:rsid w:val="004169F8"/>
    <w:rsid w:val="004178EC"/>
    <w:rsid w:val="00420100"/>
    <w:rsid w:val="0042024E"/>
    <w:rsid w:val="00420370"/>
    <w:rsid w:val="004204DB"/>
    <w:rsid w:val="00421381"/>
    <w:rsid w:val="00421C27"/>
    <w:rsid w:val="004220C0"/>
    <w:rsid w:val="00422632"/>
    <w:rsid w:val="00422687"/>
    <w:rsid w:val="00422A7F"/>
    <w:rsid w:val="00422DF2"/>
    <w:rsid w:val="004233C0"/>
    <w:rsid w:val="0042359D"/>
    <w:rsid w:val="00424871"/>
    <w:rsid w:val="00424C5B"/>
    <w:rsid w:val="004254CA"/>
    <w:rsid w:val="00426A94"/>
    <w:rsid w:val="00426C79"/>
    <w:rsid w:val="00430084"/>
    <w:rsid w:val="00430584"/>
    <w:rsid w:val="0043088A"/>
    <w:rsid w:val="00431576"/>
    <w:rsid w:val="00432133"/>
    <w:rsid w:val="004332F3"/>
    <w:rsid w:val="00433496"/>
    <w:rsid w:val="00433591"/>
    <w:rsid w:val="00433735"/>
    <w:rsid w:val="00433C75"/>
    <w:rsid w:val="004345B7"/>
    <w:rsid w:val="004346F8"/>
    <w:rsid w:val="00435D28"/>
    <w:rsid w:val="0043750E"/>
    <w:rsid w:val="00440044"/>
    <w:rsid w:val="004400AF"/>
    <w:rsid w:val="004408CB"/>
    <w:rsid w:val="00440AAD"/>
    <w:rsid w:val="00440C8D"/>
    <w:rsid w:val="00441B53"/>
    <w:rsid w:val="00443205"/>
    <w:rsid w:val="0044344C"/>
    <w:rsid w:val="00443473"/>
    <w:rsid w:val="004438C3"/>
    <w:rsid w:val="00443996"/>
    <w:rsid w:val="00444BEF"/>
    <w:rsid w:val="00445767"/>
    <w:rsid w:val="00447FBC"/>
    <w:rsid w:val="004502EB"/>
    <w:rsid w:val="00450D94"/>
    <w:rsid w:val="00451408"/>
    <w:rsid w:val="00452395"/>
    <w:rsid w:val="004533BF"/>
    <w:rsid w:val="00453B43"/>
    <w:rsid w:val="0045437A"/>
    <w:rsid w:val="00454B3C"/>
    <w:rsid w:val="00454D92"/>
    <w:rsid w:val="0045547A"/>
    <w:rsid w:val="00456507"/>
    <w:rsid w:val="0045727D"/>
    <w:rsid w:val="0045760D"/>
    <w:rsid w:val="00457ADC"/>
    <w:rsid w:val="00457D6A"/>
    <w:rsid w:val="00457DB1"/>
    <w:rsid w:val="00457E61"/>
    <w:rsid w:val="00457FE3"/>
    <w:rsid w:val="00460052"/>
    <w:rsid w:val="00460482"/>
    <w:rsid w:val="00460EC0"/>
    <w:rsid w:val="00461743"/>
    <w:rsid w:val="004618D0"/>
    <w:rsid w:val="00461904"/>
    <w:rsid w:val="00461BE0"/>
    <w:rsid w:val="00461F56"/>
    <w:rsid w:val="0046311F"/>
    <w:rsid w:val="00463154"/>
    <w:rsid w:val="004640FA"/>
    <w:rsid w:val="00464D6E"/>
    <w:rsid w:val="00465482"/>
    <w:rsid w:val="00466157"/>
    <w:rsid w:val="00467C57"/>
    <w:rsid w:val="00467FA9"/>
    <w:rsid w:val="004705A8"/>
    <w:rsid w:val="004712D3"/>
    <w:rsid w:val="004716D4"/>
    <w:rsid w:val="004734A1"/>
    <w:rsid w:val="004734CE"/>
    <w:rsid w:val="0047425C"/>
    <w:rsid w:val="004748B6"/>
    <w:rsid w:val="00476686"/>
    <w:rsid w:val="004769D2"/>
    <w:rsid w:val="00476B60"/>
    <w:rsid w:val="00477915"/>
    <w:rsid w:val="0048144B"/>
    <w:rsid w:val="004828DD"/>
    <w:rsid w:val="00483A96"/>
    <w:rsid w:val="00483AEB"/>
    <w:rsid w:val="00483D58"/>
    <w:rsid w:val="00483D63"/>
    <w:rsid w:val="0048433E"/>
    <w:rsid w:val="00485665"/>
    <w:rsid w:val="004856A9"/>
    <w:rsid w:val="0048630A"/>
    <w:rsid w:val="004868C1"/>
    <w:rsid w:val="00487942"/>
    <w:rsid w:val="004908AA"/>
    <w:rsid w:val="00490B8B"/>
    <w:rsid w:val="004914C4"/>
    <w:rsid w:val="00491FFE"/>
    <w:rsid w:val="00492861"/>
    <w:rsid w:val="00492B26"/>
    <w:rsid w:val="00492D5F"/>
    <w:rsid w:val="004932CE"/>
    <w:rsid w:val="004937A0"/>
    <w:rsid w:val="0049548F"/>
    <w:rsid w:val="004956C6"/>
    <w:rsid w:val="00496000"/>
    <w:rsid w:val="004962BD"/>
    <w:rsid w:val="0049693F"/>
    <w:rsid w:val="00496BBB"/>
    <w:rsid w:val="00497566"/>
    <w:rsid w:val="00497B89"/>
    <w:rsid w:val="00497EA5"/>
    <w:rsid w:val="004A0445"/>
    <w:rsid w:val="004A082E"/>
    <w:rsid w:val="004A0B5F"/>
    <w:rsid w:val="004A0F90"/>
    <w:rsid w:val="004A1C53"/>
    <w:rsid w:val="004A3BBD"/>
    <w:rsid w:val="004A3E5E"/>
    <w:rsid w:val="004A4881"/>
    <w:rsid w:val="004A4D3F"/>
    <w:rsid w:val="004A54F5"/>
    <w:rsid w:val="004A57F0"/>
    <w:rsid w:val="004A5958"/>
    <w:rsid w:val="004A6474"/>
    <w:rsid w:val="004A774B"/>
    <w:rsid w:val="004A7EF2"/>
    <w:rsid w:val="004A7F7B"/>
    <w:rsid w:val="004B1E67"/>
    <w:rsid w:val="004B1E99"/>
    <w:rsid w:val="004B3037"/>
    <w:rsid w:val="004B44BC"/>
    <w:rsid w:val="004B47DB"/>
    <w:rsid w:val="004B4809"/>
    <w:rsid w:val="004B67D7"/>
    <w:rsid w:val="004B693C"/>
    <w:rsid w:val="004B6B34"/>
    <w:rsid w:val="004B6E42"/>
    <w:rsid w:val="004C2416"/>
    <w:rsid w:val="004C295F"/>
    <w:rsid w:val="004C323D"/>
    <w:rsid w:val="004C33A1"/>
    <w:rsid w:val="004C33F7"/>
    <w:rsid w:val="004C4C7D"/>
    <w:rsid w:val="004C587D"/>
    <w:rsid w:val="004C6ED0"/>
    <w:rsid w:val="004C713B"/>
    <w:rsid w:val="004C755F"/>
    <w:rsid w:val="004C7657"/>
    <w:rsid w:val="004C768F"/>
    <w:rsid w:val="004C7D1E"/>
    <w:rsid w:val="004C7D9F"/>
    <w:rsid w:val="004D0611"/>
    <w:rsid w:val="004D0A7A"/>
    <w:rsid w:val="004D173C"/>
    <w:rsid w:val="004D17D6"/>
    <w:rsid w:val="004D1E0C"/>
    <w:rsid w:val="004D317F"/>
    <w:rsid w:val="004D431C"/>
    <w:rsid w:val="004D4A24"/>
    <w:rsid w:val="004D4D39"/>
    <w:rsid w:val="004D565C"/>
    <w:rsid w:val="004D7000"/>
    <w:rsid w:val="004E1C14"/>
    <w:rsid w:val="004E4179"/>
    <w:rsid w:val="004E44BD"/>
    <w:rsid w:val="004E4E19"/>
    <w:rsid w:val="004E4E2A"/>
    <w:rsid w:val="004E5B6F"/>
    <w:rsid w:val="004E67FF"/>
    <w:rsid w:val="004E6BA4"/>
    <w:rsid w:val="004E744F"/>
    <w:rsid w:val="004E777B"/>
    <w:rsid w:val="004F00F8"/>
    <w:rsid w:val="004F0404"/>
    <w:rsid w:val="004F1402"/>
    <w:rsid w:val="004F18BE"/>
    <w:rsid w:val="004F23F4"/>
    <w:rsid w:val="004F2507"/>
    <w:rsid w:val="004F251D"/>
    <w:rsid w:val="004F2CA0"/>
    <w:rsid w:val="004F44C7"/>
    <w:rsid w:val="004F4E23"/>
    <w:rsid w:val="004F5AF5"/>
    <w:rsid w:val="004F5AFC"/>
    <w:rsid w:val="004F5CA4"/>
    <w:rsid w:val="004F5D77"/>
    <w:rsid w:val="00501B82"/>
    <w:rsid w:val="00501F7C"/>
    <w:rsid w:val="0050293C"/>
    <w:rsid w:val="00503119"/>
    <w:rsid w:val="00503389"/>
    <w:rsid w:val="005034C9"/>
    <w:rsid w:val="00503DB9"/>
    <w:rsid w:val="00505029"/>
    <w:rsid w:val="0050575C"/>
    <w:rsid w:val="00506468"/>
    <w:rsid w:val="005076A2"/>
    <w:rsid w:val="0051034E"/>
    <w:rsid w:val="00510383"/>
    <w:rsid w:val="005104D6"/>
    <w:rsid w:val="0051134F"/>
    <w:rsid w:val="00512BA6"/>
    <w:rsid w:val="00513074"/>
    <w:rsid w:val="00514956"/>
    <w:rsid w:val="00514A7B"/>
    <w:rsid w:val="00514BEE"/>
    <w:rsid w:val="005155E0"/>
    <w:rsid w:val="005162B7"/>
    <w:rsid w:val="005172FA"/>
    <w:rsid w:val="00517AFC"/>
    <w:rsid w:val="00521035"/>
    <w:rsid w:val="00521396"/>
    <w:rsid w:val="00522DEE"/>
    <w:rsid w:val="0052341D"/>
    <w:rsid w:val="00524DFD"/>
    <w:rsid w:val="0052599E"/>
    <w:rsid w:val="00531AAC"/>
    <w:rsid w:val="00531B83"/>
    <w:rsid w:val="005324F7"/>
    <w:rsid w:val="0053397E"/>
    <w:rsid w:val="00533CF0"/>
    <w:rsid w:val="0053408B"/>
    <w:rsid w:val="005361D5"/>
    <w:rsid w:val="00536770"/>
    <w:rsid w:val="005378E5"/>
    <w:rsid w:val="00540D6E"/>
    <w:rsid w:val="00540FA6"/>
    <w:rsid w:val="00542094"/>
    <w:rsid w:val="005421C9"/>
    <w:rsid w:val="00543432"/>
    <w:rsid w:val="0054398A"/>
    <w:rsid w:val="00543E3C"/>
    <w:rsid w:val="00543FEB"/>
    <w:rsid w:val="005459CD"/>
    <w:rsid w:val="005459E4"/>
    <w:rsid w:val="005465C4"/>
    <w:rsid w:val="005467A9"/>
    <w:rsid w:val="00550136"/>
    <w:rsid w:val="00551F2D"/>
    <w:rsid w:val="00552704"/>
    <w:rsid w:val="005536B1"/>
    <w:rsid w:val="005537E3"/>
    <w:rsid w:val="005550BB"/>
    <w:rsid w:val="005551FF"/>
    <w:rsid w:val="00555735"/>
    <w:rsid w:val="00555BA3"/>
    <w:rsid w:val="00557009"/>
    <w:rsid w:val="00557E80"/>
    <w:rsid w:val="00560D40"/>
    <w:rsid w:val="005614AD"/>
    <w:rsid w:val="00561A33"/>
    <w:rsid w:val="00561C5E"/>
    <w:rsid w:val="00562F2A"/>
    <w:rsid w:val="00563F21"/>
    <w:rsid w:val="005645DE"/>
    <w:rsid w:val="00564B4B"/>
    <w:rsid w:val="00565E8A"/>
    <w:rsid w:val="0056622B"/>
    <w:rsid w:val="005663E6"/>
    <w:rsid w:val="00566A86"/>
    <w:rsid w:val="0056716F"/>
    <w:rsid w:val="0057027A"/>
    <w:rsid w:val="005710C3"/>
    <w:rsid w:val="00571CAD"/>
    <w:rsid w:val="0057252D"/>
    <w:rsid w:val="0057277E"/>
    <w:rsid w:val="00572789"/>
    <w:rsid w:val="00572ED4"/>
    <w:rsid w:val="0057343E"/>
    <w:rsid w:val="005742D1"/>
    <w:rsid w:val="00574571"/>
    <w:rsid w:val="0057482A"/>
    <w:rsid w:val="00574C1D"/>
    <w:rsid w:val="00576BB0"/>
    <w:rsid w:val="005776F4"/>
    <w:rsid w:val="00580B55"/>
    <w:rsid w:val="005821C4"/>
    <w:rsid w:val="00584B31"/>
    <w:rsid w:val="00584B97"/>
    <w:rsid w:val="00584E33"/>
    <w:rsid w:val="00585688"/>
    <w:rsid w:val="0058681D"/>
    <w:rsid w:val="00586EB1"/>
    <w:rsid w:val="00587880"/>
    <w:rsid w:val="005902C3"/>
    <w:rsid w:val="00590663"/>
    <w:rsid w:val="00590720"/>
    <w:rsid w:val="00591593"/>
    <w:rsid w:val="00591B89"/>
    <w:rsid w:val="00592400"/>
    <w:rsid w:val="00592BDB"/>
    <w:rsid w:val="0059325C"/>
    <w:rsid w:val="005937B1"/>
    <w:rsid w:val="00593A87"/>
    <w:rsid w:val="00593C04"/>
    <w:rsid w:val="00593E97"/>
    <w:rsid w:val="00594F12"/>
    <w:rsid w:val="00595DA7"/>
    <w:rsid w:val="005969C4"/>
    <w:rsid w:val="00596A09"/>
    <w:rsid w:val="005971E6"/>
    <w:rsid w:val="0059754D"/>
    <w:rsid w:val="005976AE"/>
    <w:rsid w:val="005976DD"/>
    <w:rsid w:val="00597E35"/>
    <w:rsid w:val="005A0146"/>
    <w:rsid w:val="005A0B9E"/>
    <w:rsid w:val="005A1D3B"/>
    <w:rsid w:val="005A23F8"/>
    <w:rsid w:val="005A2423"/>
    <w:rsid w:val="005A274F"/>
    <w:rsid w:val="005A2922"/>
    <w:rsid w:val="005A39F5"/>
    <w:rsid w:val="005A4C0B"/>
    <w:rsid w:val="005A4F26"/>
    <w:rsid w:val="005A67BA"/>
    <w:rsid w:val="005A745E"/>
    <w:rsid w:val="005A7B80"/>
    <w:rsid w:val="005A7D33"/>
    <w:rsid w:val="005B06A0"/>
    <w:rsid w:val="005B1445"/>
    <w:rsid w:val="005B1BC7"/>
    <w:rsid w:val="005B4644"/>
    <w:rsid w:val="005B4923"/>
    <w:rsid w:val="005B499C"/>
    <w:rsid w:val="005B4DE1"/>
    <w:rsid w:val="005B52AD"/>
    <w:rsid w:val="005B5BF1"/>
    <w:rsid w:val="005B62A4"/>
    <w:rsid w:val="005B799E"/>
    <w:rsid w:val="005B7BC9"/>
    <w:rsid w:val="005B7C43"/>
    <w:rsid w:val="005C02AD"/>
    <w:rsid w:val="005C06EB"/>
    <w:rsid w:val="005C0F49"/>
    <w:rsid w:val="005C1C98"/>
    <w:rsid w:val="005C1CC0"/>
    <w:rsid w:val="005C2FD6"/>
    <w:rsid w:val="005C3ACE"/>
    <w:rsid w:val="005C48EE"/>
    <w:rsid w:val="005C4FE1"/>
    <w:rsid w:val="005C5055"/>
    <w:rsid w:val="005C54D8"/>
    <w:rsid w:val="005C5675"/>
    <w:rsid w:val="005C72A0"/>
    <w:rsid w:val="005C7F9D"/>
    <w:rsid w:val="005D22F0"/>
    <w:rsid w:val="005D29E0"/>
    <w:rsid w:val="005D2A89"/>
    <w:rsid w:val="005D3AB8"/>
    <w:rsid w:val="005D4397"/>
    <w:rsid w:val="005D4ACE"/>
    <w:rsid w:val="005D52D9"/>
    <w:rsid w:val="005D7F6A"/>
    <w:rsid w:val="005E0A8C"/>
    <w:rsid w:val="005E0D11"/>
    <w:rsid w:val="005E0FA5"/>
    <w:rsid w:val="005E1F28"/>
    <w:rsid w:val="005E2402"/>
    <w:rsid w:val="005E3D12"/>
    <w:rsid w:val="005E4073"/>
    <w:rsid w:val="005E42CF"/>
    <w:rsid w:val="005E5FDE"/>
    <w:rsid w:val="005E6BCC"/>
    <w:rsid w:val="005E7663"/>
    <w:rsid w:val="005E796E"/>
    <w:rsid w:val="005F1ABA"/>
    <w:rsid w:val="005F2AD5"/>
    <w:rsid w:val="005F3368"/>
    <w:rsid w:val="005F4FC5"/>
    <w:rsid w:val="005F7A48"/>
    <w:rsid w:val="005F7BC5"/>
    <w:rsid w:val="00600784"/>
    <w:rsid w:val="006007D3"/>
    <w:rsid w:val="00600C18"/>
    <w:rsid w:val="006025B7"/>
    <w:rsid w:val="00602844"/>
    <w:rsid w:val="00603BFC"/>
    <w:rsid w:val="00604C89"/>
    <w:rsid w:val="00605DE7"/>
    <w:rsid w:val="00606FA6"/>
    <w:rsid w:val="00607624"/>
    <w:rsid w:val="0061051E"/>
    <w:rsid w:val="00612408"/>
    <w:rsid w:val="00612518"/>
    <w:rsid w:val="00612698"/>
    <w:rsid w:val="00612D97"/>
    <w:rsid w:val="006131AC"/>
    <w:rsid w:val="00613ED3"/>
    <w:rsid w:val="00613F77"/>
    <w:rsid w:val="006146F0"/>
    <w:rsid w:val="00614942"/>
    <w:rsid w:val="00614CC2"/>
    <w:rsid w:val="0061557D"/>
    <w:rsid w:val="00616719"/>
    <w:rsid w:val="00616934"/>
    <w:rsid w:val="0061742B"/>
    <w:rsid w:val="00620A06"/>
    <w:rsid w:val="00621142"/>
    <w:rsid w:val="0062190F"/>
    <w:rsid w:val="006229FD"/>
    <w:rsid w:val="006254F2"/>
    <w:rsid w:val="00627C2A"/>
    <w:rsid w:val="006302B2"/>
    <w:rsid w:val="00630A57"/>
    <w:rsid w:val="00631760"/>
    <w:rsid w:val="00631C22"/>
    <w:rsid w:val="00631DCC"/>
    <w:rsid w:val="0063296E"/>
    <w:rsid w:val="00632CB9"/>
    <w:rsid w:val="0063304D"/>
    <w:rsid w:val="00633074"/>
    <w:rsid w:val="0063307D"/>
    <w:rsid w:val="0063321F"/>
    <w:rsid w:val="00633A05"/>
    <w:rsid w:val="00634BE8"/>
    <w:rsid w:val="006353F1"/>
    <w:rsid w:val="006358F4"/>
    <w:rsid w:val="00635D49"/>
    <w:rsid w:val="00636FAA"/>
    <w:rsid w:val="00637227"/>
    <w:rsid w:val="006374EF"/>
    <w:rsid w:val="00637EEC"/>
    <w:rsid w:val="0064104B"/>
    <w:rsid w:val="00643084"/>
    <w:rsid w:val="0064369E"/>
    <w:rsid w:val="00644F90"/>
    <w:rsid w:val="0064604D"/>
    <w:rsid w:val="0064641F"/>
    <w:rsid w:val="00646530"/>
    <w:rsid w:val="006466E8"/>
    <w:rsid w:val="00646B59"/>
    <w:rsid w:val="00646F2D"/>
    <w:rsid w:val="006474C6"/>
    <w:rsid w:val="006474CC"/>
    <w:rsid w:val="006477D4"/>
    <w:rsid w:val="006500F9"/>
    <w:rsid w:val="0065369A"/>
    <w:rsid w:val="00653782"/>
    <w:rsid w:val="00653788"/>
    <w:rsid w:val="00655739"/>
    <w:rsid w:val="0065581C"/>
    <w:rsid w:val="00656728"/>
    <w:rsid w:val="00657387"/>
    <w:rsid w:val="00657D4C"/>
    <w:rsid w:val="00657ECA"/>
    <w:rsid w:val="00661190"/>
    <w:rsid w:val="006611DF"/>
    <w:rsid w:val="00662B20"/>
    <w:rsid w:val="00664B72"/>
    <w:rsid w:val="00665409"/>
    <w:rsid w:val="00666196"/>
    <w:rsid w:val="00666551"/>
    <w:rsid w:val="006671FB"/>
    <w:rsid w:val="00667AE3"/>
    <w:rsid w:val="00667F3E"/>
    <w:rsid w:val="00671045"/>
    <w:rsid w:val="006719BA"/>
    <w:rsid w:val="00671E6C"/>
    <w:rsid w:val="0067261A"/>
    <w:rsid w:val="00672BF1"/>
    <w:rsid w:val="00672E50"/>
    <w:rsid w:val="00673279"/>
    <w:rsid w:val="00674659"/>
    <w:rsid w:val="00675625"/>
    <w:rsid w:val="006758C3"/>
    <w:rsid w:val="0067699B"/>
    <w:rsid w:val="00677A59"/>
    <w:rsid w:val="00677B49"/>
    <w:rsid w:val="00680362"/>
    <w:rsid w:val="006816C2"/>
    <w:rsid w:val="00682811"/>
    <w:rsid w:val="006828AF"/>
    <w:rsid w:val="00682ECD"/>
    <w:rsid w:val="006836CE"/>
    <w:rsid w:val="006839F8"/>
    <w:rsid w:val="00683E57"/>
    <w:rsid w:val="00683FD4"/>
    <w:rsid w:val="00684751"/>
    <w:rsid w:val="006854BD"/>
    <w:rsid w:val="00685851"/>
    <w:rsid w:val="00687610"/>
    <w:rsid w:val="00690515"/>
    <w:rsid w:val="00690C1C"/>
    <w:rsid w:val="0069115C"/>
    <w:rsid w:val="00691516"/>
    <w:rsid w:val="00691773"/>
    <w:rsid w:val="006922A8"/>
    <w:rsid w:val="00692531"/>
    <w:rsid w:val="006928E5"/>
    <w:rsid w:val="00694F6C"/>
    <w:rsid w:val="006958B6"/>
    <w:rsid w:val="006963BF"/>
    <w:rsid w:val="00697AB5"/>
    <w:rsid w:val="00697B80"/>
    <w:rsid w:val="006A121C"/>
    <w:rsid w:val="006A201B"/>
    <w:rsid w:val="006A216A"/>
    <w:rsid w:val="006A335C"/>
    <w:rsid w:val="006A3409"/>
    <w:rsid w:val="006A40CD"/>
    <w:rsid w:val="006A416B"/>
    <w:rsid w:val="006A45DE"/>
    <w:rsid w:val="006A4AEE"/>
    <w:rsid w:val="006A4FB5"/>
    <w:rsid w:val="006A595A"/>
    <w:rsid w:val="006A5BE3"/>
    <w:rsid w:val="006A5EC7"/>
    <w:rsid w:val="006A67AA"/>
    <w:rsid w:val="006A76C8"/>
    <w:rsid w:val="006B0F3D"/>
    <w:rsid w:val="006B23B8"/>
    <w:rsid w:val="006B2C2D"/>
    <w:rsid w:val="006B32C9"/>
    <w:rsid w:val="006B3E77"/>
    <w:rsid w:val="006B43EB"/>
    <w:rsid w:val="006B4A71"/>
    <w:rsid w:val="006B504A"/>
    <w:rsid w:val="006B5AAB"/>
    <w:rsid w:val="006B699A"/>
    <w:rsid w:val="006C053D"/>
    <w:rsid w:val="006C0FAE"/>
    <w:rsid w:val="006C2ECC"/>
    <w:rsid w:val="006C33FC"/>
    <w:rsid w:val="006C352A"/>
    <w:rsid w:val="006C35A0"/>
    <w:rsid w:val="006C3B2E"/>
    <w:rsid w:val="006C422E"/>
    <w:rsid w:val="006C5345"/>
    <w:rsid w:val="006C55B4"/>
    <w:rsid w:val="006C7055"/>
    <w:rsid w:val="006C73D3"/>
    <w:rsid w:val="006D10BE"/>
    <w:rsid w:val="006D1A26"/>
    <w:rsid w:val="006D30F1"/>
    <w:rsid w:val="006D445A"/>
    <w:rsid w:val="006D455F"/>
    <w:rsid w:val="006D505A"/>
    <w:rsid w:val="006D5AB5"/>
    <w:rsid w:val="006D5F91"/>
    <w:rsid w:val="006D612D"/>
    <w:rsid w:val="006D6DA5"/>
    <w:rsid w:val="006D7823"/>
    <w:rsid w:val="006E0534"/>
    <w:rsid w:val="006E1241"/>
    <w:rsid w:val="006E13BD"/>
    <w:rsid w:val="006E2637"/>
    <w:rsid w:val="006E2C02"/>
    <w:rsid w:val="006E3E2C"/>
    <w:rsid w:val="006E4333"/>
    <w:rsid w:val="006E46A9"/>
    <w:rsid w:val="006E52A0"/>
    <w:rsid w:val="006E57B3"/>
    <w:rsid w:val="006E5F38"/>
    <w:rsid w:val="006E6565"/>
    <w:rsid w:val="006E6DAA"/>
    <w:rsid w:val="006E7D58"/>
    <w:rsid w:val="006F0187"/>
    <w:rsid w:val="006F04BE"/>
    <w:rsid w:val="006F0EEB"/>
    <w:rsid w:val="006F0FAC"/>
    <w:rsid w:val="006F1276"/>
    <w:rsid w:val="006F1ACC"/>
    <w:rsid w:val="006F1DC5"/>
    <w:rsid w:val="006F2783"/>
    <w:rsid w:val="006F3D3E"/>
    <w:rsid w:val="006F3F0D"/>
    <w:rsid w:val="006F4709"/>
    <w:rsid w:val="006F491B"/>
    <w:rsid w:val="006F500F"/>
    <w:rsid w:val="006F5C47"/>
    <w:rsid w:val="006F6591"/>
    <w:rsid w:val="006F70DE"/>
    <w:rsid w:val="006F733F"/>
    <w:rsid w:val="007011B8"/>
    <w:rsid w:val="00703C68"/>
    <w:rsid w:val="00705C53"/>
    <w:rsid w:val="0070716B"/>
    <w:rsid w:val="0070738D"/>
    <w:rsid w:val="007078DE"/>
    <w:rsid w:val="0071113B"/>
    <w:rsid w:val="0071197C"/>
    <w:rsid w:val="00711ECB"/>
    <w:rsid w:val="00712CBB"/>
    <w:rsid w:val="00712F46"/>
    <w:rsid w:val="00713083"/>
    <w:rsid w:val="007135EA"/>
    <w:rsid w:val="00714682"/>
    <w:rsid w:val="007149C6"/>
    <w:rsid w:val="00714F49"/>
    <w:rsid w:val="007159F0"/>
    <w:rsid w:val="007162A9"/>
    <w:rsid w:val="00716301"/>
    <w:rsid w:val="007164F6"/>
    <w:rsid w:val="00716F5B"/>
    <w:rsid w:val="007179BA"/>
    <w:rsid w:val="00720302"/>
    <w:rsid w:val="007204E8"/>
    <w:rsid w:val="00720CD4"/>
    <w:rsid w:val="00721445"/>
    <w:rsid w:val="00721D5F"/>
    <w:rsid w:val="00722A2E"/>
    <w:rsid w:val="0072316C"/>
    <w:rsid w:val="00723227"/>
    <w:rsid w:val="00723EC7"/>
    <w:rsid w:val="0072465F"/>
    <w:rsid w:val="007251DD"/>
    <w:rsid w:val="00726B4E"/>
    <w:rsid w:val="00727782"/>
    <w:rsid w:val="00727BB3"/>
    <w:rsid w:val="00727C0D"/>
    <w:rsid w:val="00727C8E"/>
    <w:rsid w:val="007301A4"/>
    <w:rsid w:val="00730203"/>
    <w:rsid w:val="00730680"/>
    <w:rsid w:val="00730DEB"/>
    <w:rsid w:val="007310C8"/>
    <w:rsid w:val="00731DA3"/>
    <w:rsid w:val="00732081"/>
    <w:rsid w:val="00732DDA"/>
    <w:rsid w:val="007339A0"/>
    <w:rsid w:val="00734270"/>
    <w:rsid w:val="00735293"/>
    <w:rsid w:val="00736BFE"/>
    <w:rsid w:val="00736DBB"/>
    <w:rsid w:val="00737212"/>
    <w:rsid w:val="007376D1"/>
    <w:rsid w:val="00740935"/>
    <w:rsid w:val="007409DF"/>
    <w:rsid w:val="00742443"/>
    <w:rsid w:val="00743112"/>
    <w:rsid w:val="0074324D"/>
    <w:rsid w:val="00743AAE"/>
    <w:rsid w:val="00743F16"/>
    <w:rsid w:val="0074417D"/>
    <w:rsid w:val="0074427E"/>
    <w:rsid w:val="00745010"/>
    <w:rsid w:val="0074612D"/>
    <w:rsid w:val="00746192"/>
    <w:rsid w:val="00746193"/>
    <w:rsid w:val="00752526"/>
    <w:rsid w:val="00752758"/>
    <w:rsid w:val="00752DBB"/>
    <w:rsid w:val="0075365C"/>
    <w:rsid w:val="00753915"/>
    <w:rsid w:val="00753D00"/>
    <w:rsid w:val="00754071"/>
    <w:rsid w:val="007556B9"/>
    <w:rsid w:val="00757F75"/>
    <w:rsid w:val="00763063"/>
    <w:rsid w:val="007631EF"/>
    <w:rsid w:val="00763345"/>
    <w:rsid w:val="007636B0"/>
    <w:rsid w:val="00763F73"/>
    <w:rsid w:val="007647F9"/>
    <w:rsid w:val="00764841"/>
    <w:rsid w:val="0076552E"/>
    <w:rsid w:val="00765FAB"/>
    <w:rsid w:val="007666C5"/>
    <w:rsid w:val="00766DD2"/>
    <w:rsid w:val="00766EA1"/>
    <w:rsid w:val="00770488"/>
    <w:rsid w:val="007704C5"/>
    <w:rsid w:val="00770906"/>
    <w:rsid w:val="007713A0"/>
    <w:rsid w:val="007716C7"/>
    <w:rsid w:val="00772103"/>
    <w:rsid w:val="0077281C"/>
    <w:rsid w:val="007728D2"/>
    <w:rsid w:val="00773F24"/>
    <w:rsid w:val="007742E9"/>
    <w:rsid w:val="00774329"/>
    <w:rsid w:val="0077495A"/>
    <w:rsid w:val="007752D5"/>
    <w:rsid w:val="00777072"/>
    <w:rsid w:val="00777D89"/>
    <w:rsid w:val="007800C0"/>
    <w:rsid w:val="00780425"/>
    <w:rsid w:val="00780630"/>
    <w:rsid w:val="007829FC"/>
    <w:rsid w:val="00782BB3"/>
    <w:rsid w:val="0078316A"/>
    <w:rsid w:val="007838B5"/>
    <w:rsid w:val="007839A5"/>
    <w:rsid w:val="00784C78"/>
    <w:rsid w:val="00785187"/>
    <w:rsid w:val="00785371"/>
    <w:rsid w:val="00785563"/>
    <w:rsid w:val="00786B37"/>
    <w:rsid w:val="00787B73"/>
    <w:rsid w:val="00790520"/>
    <w:rsid w:val="0079107B"/>
    <w:rsid w:val="007917E6"/>
    <w:rsid w:val="00792097"/>
    <w:rsid w:val="00792474"/>
    <w:rsid w:val="0079254B"/>
    <w:rsid w:val="0079390E"/>
    <w:rsid w:val="007945EC"/>
    <w:rsid w:val="0079482E"/>
    <w:rsid w:val="00794890"/>
    <w:rsid w:val="00794C86"/>
    <w:rsid w:val="007952FC"/>
    <w:rsid w:val="00795972"/>
    <w:rsid w:val="00796D98"/>
    <w:rsid w:val="007972C8"/>
    <w:rsid w:val="00797A24"/>
    <w:rsid w:val="00797CBF"/>
    <w:rsid w:val="007A1253"/>
    <w:rsid w:val="007A1963"/>
    <w:rsid w:val="007A1993"/>
    <w:rsid w:val="007A1B4C"/>
    <w:rsid w:val="007A1BB9"/>
    <w:rsid w:val="007A370B"/>
    <w:rsid w:val="007A3DCA"/>
    <w:rsid w:val="007A3EEB"/>
    <w:rsid w:val="007A4DA4"/>
    <w:rsid w:val="007A52A4"/>
    <w:rsid w:val="007A7432"/>
    <w:rsid w:val="007B0528"/>
    <w:rsid w:val="007B0822"/>
    <w:rsid w:val="007B0B02"/>
    <w:rsid w:val="007B0F8C"/>
    <w:rsid w:val="007B0FBF"/>
    <w:rsid w:val="007B1232"/>
    <w:rsid w:val="007B1755"/>
    <w:rsid w:val="007B2A25"/>
    <w:rsid w:val="007B2ACD"/>
    <w:rsid w:val="007B3364"/>
    <w:rsid w:val="007B3490"/>
    <w:rsid w:val="007B35E4"/>
    <w:rsid w:val="007B3B10"/>
    <w:rsid w:val="007B5A55"/>
    <w:rsid w:val="007B60F6"/>
    <w:rsid w:val="007B6EF6"/>
    <w:rsid w:val="007B7C70"/>
    <w:rsid w:val="007C045E"/>
    <w:rsid w:val="007C0477"/>
    <w:rsid w:val="007C0773"/>
    <w:rsid w:val="007C167B"/>
    <w:rsid w:val="007C29D9"/>
    <w:rsid w:val="007C2A3F"/>
    <w:rsid w:val="007C560B"/>
    <w:rsid w:val="007C61C7"/>
    <w:rsid w:val="007C64A2"/>
    <w:rsid w:val="007C6916"/>
    <w:rsid w:val="007D10CF"/>
    <w:rsid w:val="007D180A"/>
    <w:rsid w:val="007D247F"/>
    <w:rsid w:val="007D265A"/>
    <w:rsid w:val="007D2AB4"/>
    <w:rsid w:val="007D3E19"/>
    <w:rsid w:val="007D3E78"/>
    <w:rsid w:val="007D4413"/>
    <w:rsid w:val="007D46DD"/>
    <w:rsid w:val="007D4761"/>
    <w:rsid w:val="007D4C9D"/>
    <w:rsid w:val="007D4FB1"/>
    <w:rsid w:val="007D56EC"/>
    <w:rsid w:val="007D5D15"/>
    <w:rsid w:val="007D7174"/>
    <w:rsid w:val="007D7A6E"/>
    <w:rsid w:val="007E0158"/>
    <w:rsid w:val="007E02C4"/>
    <w:rsid w:val="007E0D8F"/>
    <w:rsid w:val="007E1948"/>
    <w:rsid w:val="007E2C44"/>
    <w:rsid w:val="007E4210"/>
    <w:rsid w:val="007E4211"/>
    <w:rsid w:val="007E4BED"/>
    <w:rsid w:val="007E4E1C"/>
    <w:rsid w:val="007E5071"/>
    <w:rsid w:val="007F0514"/>
    <w:rsid w:val="007F06D1"/>
    <w:rsid w:val="007F0ADB"/>
    <w:rsid w:val="007F0B42"/>
    <w:rsid w:val="007F14F8"/>
    <w:rsid w:val="007F4451"/>
    <w:rsid w:val="007F59F2"/>
    <w:rsid w:val="007F67F5"/>
    <w:rsid w:val="007F72EB"/>
    <w:rsid w:val="008008DB"/>
    <w:rsid w:val="008010C5"/>
    <w:rsid w:val="00801C8E"/>
    <w:rsid w:val="00802453"/>
    <w:rsid w:val="0080287C"/>
    <w:rsid w:val="00806303"/>
    <w:rsid w:val="00806600"/>
    <w:rsid w:val="0080698F"/>
    <w:rsid w:val="008069EA"/>
    <w:rsid w:val="0080739F"/>
    <w:rsid w:val="00807AE0"/>
    <w:rsid w:val="00810B50"/>
    <w:rsid w:val="008122B1"/>
    <w:rsid w:val="00813642"/>
    <w:rsid w:val="00814AA9"/>
    <w:rsid w:val="008151F7"/>
    <w:rsid w:val="008152E5"/>
    <w:rsid w:val="008159A8"/>
    <w:rsid w:val="00815FDE"/>
    <w:rsid w:val="00816864"/>
    <w:rsid w:val="00816B9B"/>
    <w:rsid w:val="00816DE2"/>
    <w:rsid w:val="008179FA"/>
    <w:rsid w:val="00820D39"/>
    <w:rsid w:val="008214F3"/>
    <w:rsid w:val="00821D0F"/>
    <w:rsid w:val="008226DF"/>
    <w:rsid w:val="00822FB6"/>
    <w:rsid w:val="00822FE1"/>
    <w:rsid w:val="00823B19"/>
    <w:rsid w:val="00823BBF"/>
    <w:rsid w:val="00825744"/>
    <w:rsid w:val="008272AE"/>
    <w:rsid w:val="00827853"/>
    <w:rsid w:val="00827873"/>
    <w:rsid w:val="00830516"/>
    <w:rsid w:val="0083087E"/>
    <w:rsid w:val="00830DDD"/>
    <w:rsid w:val="00831355"/>
    <w:rsid w:val="0083280F"/>
    <w:rsid w:val="00832F56"/>
    <w:rsid w:val="008330C1"/>
    <w:rsid w:val="008334BC"/>
    <w:rsid w:val="008341B1"/>
    <w:rsid w:val="00834278"/>
    <w:rsid w:val="00834BD9"/>
    <w:rsid w:val="00836140"/>
    <w:rsid w:val="00836379"/>
    <w:rsid w:val="008371F6"/>
    <w:rsid w:val="008373A5"/>
    <w:rsid w:val="008379C9"/>
    <w:rsid w:val="00837C9B"/>
    <w:rsid w:val="00837DE2"/>
    <w:rsid w:val="00840F1F"/>
    <w:rsid w:val="0084105C"/>
    <w:rsid w:val="00842B3B"/>
    <w:rsid w:val="00842D95"/>
    <w:rsid w:val="0084408C"/>
    <w:rsid w:val="008446D7"/>
    <w:rsid w:val="00844E13"/>
    <w:rsid w:val="008451EF"/>
    <w:rsid w:val="00845356"/>
    <w:rsid w:val="00846316"/>
    <w:rsid w:val="008465EE"/>
    <w:rsid w:val="00846D23"/>
    <w:rsid w:val="0084701D"/>
    <w:rsid w:val="00847A36"/>
    <w:rsid w:val="00847AD2"/>
    <w:rsid w:val="00847F63"/>
    <w:rsid w:val="00850120"/>
    <w:rsid w:val="008506E4"/>
    <w:rsid w:val="00850C5F"/>
    <w:rsid w:val="0085159D"/>
    <w:rsid w:val="00852667"/>
    <w:rsid w:val="00853D61"/>
    <w:rsid w:val="00854377"/>
    <w:rsid w:val="00854446"/>
    <w:rsid w:val="00854E55"/>
    <w:rsid w:val="00855693"/>
    <w:rsid w:val="00855AD5"/>
    <w:rsid w:val="00855BC3"/>
    <w:rsid w:val="00855CB6"/>
    <w:rsid w:val="008564DC"/>
    <w:rsid w:val="00856A4F"/>
    <w:rsid w:val="00856AD2"/>
    <w:rsid w:val="00856FA2"/>
    <w:rsid w:val="008607CF"/>
    <w:rsid w:val="00860F9A"/>
    <w:rsid w:val="008611B6"/>
    <w:rsid w:val="008638A5"/>
    <w:rsid w:val="00863C55"/>
    <w:rsid w:val="00864208"/>
    <w:rsid w:val="008648FB"/>
    <w:rsid w:val="00865B9C"/>
    <w:rsid w:val="00866FF1"/>
    <w:rsid w:val="00867B71"/>
    <w:rsid w:val="00867B7A"/>
    <w:rsid w:val="00867CB4"/>
    <w:rsid w:val="008710DB"/>
    <w:rsid w:val="00872011"/>
    <w:rsid w:val="00872B93"/>
    <w:rsid w:val="00873083"/>
    <w:rsid w:val="00873E48"/>
    <w:rsid w:val="00873F36"/>
    <w:rsid w:val="008742AE"/>
    <w:rsid w:val="0087474A"/>
    <w:rsid w:val="00874894"/>
    <w:rsid w:val="0087513F"/>
    <w:rsid w:val="00875150"/>
    <w:rsid w:val="00875DE4"/>
    <w:rsid w:val="0087650C"/>
    <w:rsid w:val="00876B94"/>
    <w:rsid w:val="008770D8"/>
    <w:rsid w:val="008777CA"/>
    <w:rsid w:val="00877F68"/>
    <w:rsid w:val="00880684"/>
    <w:rsid w:val="00881717"/>
    <w:rsid w:val="00882A21"/>
    <w:rsid w:val="008831E1"/>
    <w:rsid w:val="00883778"/>
    <w:rsid w:val="008837AE"/>
    <w:rsid w:val="00884262"/>
    <w:rsid w:val="008845A1"/>
    <w:rsid w:val="0088544E"/>
    <w:rsid w:val="0089078A"/>
    <w:rsid w:val="00890A38"/>
    <w:rsid w:val="00891AD9"/>
    <w:rsid w:val="00893770"/>
    <w:rsid w:val="00894F5D"/>
    <w:rsid w:val="00895158"/>
    <w:rsid w:val="00895645"/>
    <w:rsid w:val="008957BF"/>
    <w:rsid w:val="00895BD0"/>
    <w:rsid w:val="00895DC4"/>
    <w:rsid w:val="008963C4"/>
    <w:rsid w:val="0089768E"/>
    <w:rsid w:val="0089780E"/>
    <w:rsid w:val="008A0546"/>
    <w:rsid w:val="008A1603"/>
    <w:rsid w:val="008A3379"/>
    <w:rsid w:val="008A3697"/>
    <w:rsid w:val="008A3821"/>
    <w:rsid w:val="008A41D7"/>
    <w:rsid w:val="008A4357"/>
    <w:rsid w:val="008A476E"/>
    <w:rsid w:val="008A4ED2"/>
    <w:rsid w:val="008A50CE"/>
    <w:rsid w:val="008A51B8"/>
    <w:rsid w:val="008A5976"/>
    <w:rsid w:val="008A5B60"/>
    <w:rsid w:val="008A5CFE"/>
    <w:rsid w:val="008A6FF6"/>
    <w:rsid w:val="008A7484"/>
    <w:rsid w:val="008B0447"/>
    <w:rsid w:val="008B07D0"/>
    <w:rsid w:val="008B0A1B"/>
    <w:rsid w:val="008B0CC3"/>
    <w:rsid w:val="008B11B8"/>
    <w:rsid w:val="008B15C1"/>
    <w:rsid w:val="008B2C94"/>
    <w:rsid w:val="008B33F8"/>
    <w:rsid w:val="008B3CC3"/>
    <w:rsid w:val="008B46CC"/>
    <w:rsid w:val="008B4846"/>
    <w:rsid w:val="008B7AA7"/>
    <w:rsid w:val="008B7DD0"/>
    <w:rsid w:val="008C0E07"/>
    <w:rsid w:val="008C1B39"/>
    <w:rsid w:val="008C2248"/>
    <w:rsid w:val="008C3EED"/>
    <w:rsid w:val="008C5446"/>
    <w:rsid w:val="008C5B8F"/>
    <w:rsid w:val="008C6467"/>
    <w:rsid w:val="008C6DFC"/>
    <w:rsid w:val="008C7AF2"/>
    <w:rsid w:val="008D04B8"/>
    <w:rsid w:val="008D1D78"/>
    <w:rsid w:val="008D2659"/>
    <w:rsid w:val="008D2E93"/>
    <w:rsid w:val="008D3572"/>
    <w:rsid w:val="008D386F"/>
    <w:rsid w:val="008D4B29"/>
    <w:rsid w:val="008D4FB7"/>
    <w:rsid w:val="008D5FFC"/>
    <w:rsid w:val="008D7668"/>
    <w:rsid w:val="008E0615"/>
    <w:rsid w:val="008E1A3D"/>
    <w:rsid w:val="008E25FD"/>
    <w:rsid w:val="008E264F"/>
    <w:rsid w:val="008E26D5"/>
    <w:rsid w:val="008E35A1"/>
    <w:rsid w:val="008E397A"/>
    <w:rsid w:val="008E4168"/>
    <w:rsid w:val="008E5783"/>
    <w:rsid w:val="008E5964"/>
    <w:rsid w:val="008E68BA"/>
    <w:rsid w:val="008E6D0E"/>
    <w:rsid w:val="008E7DAD"/>
    <w:rsid w:val="008E7E64"/>
    <w:rsid w:val="008E7EBF"/>
    <w:rsid w:val="008F09DB"/>
    <w:rsid w:val="008F0E5E"/>
    <w:rsid w:val="008F1350"/>
    <w:rsid w:val="008F2BFC"/>
    <w:rsid w:val="008F2F13"/>
    <w:rsid w:val="008F343B"/>
    <w:rsid w:val="008F3D15"/>
    <w:rsid w:val="008F48E1"/>
    <w:rsid w:val="008F5507"/>
    <w:rsid w:val="008F697F"/>
    <w:rsid w:val="008F7542"/>
    <w:rsid w:val="008F7769"/>
    <w:rsid w:val="008F7D6B"/>
    <w:rsid w:val="009004B1"/>
    <w:rsid w:val="009005F5"/>
    <w:rsid w:val="00901911"/>
    <w:rsid w:val="00901F65"/>
    <w:rsid w:val="0090200E"/>
    <w:rsid w:val="009022D2"/>
    <w:rsid w:val="00903428"/>
    <w:rsid w:val="0090421D"/>
    <w:rsid w:val="009044C0"/>
    <w:rsid w:val="00904A2C"/>
    <w:rsid w:val="00904E65"/>
    <w:rsid w:val="0090506B"/>
    <w:rsid w:val="00905204"/>
    <w:rsid w:val="00906B77"/>
    <w:rsid w:val="00907492"/>
    <w:rsid w:val="009078AB"/>
    <w:rsid w:val="00907BE6"/>
    <w:rsid w:val="00907E36"/>
    <w:rsid w:val="009104F4"/>
    <w:rsid w:val="00912A2F"/>
    <w:rsid w:val="00912EE2"/>
    <w:rsid w:val="00913260"/>
    <w:rsid w:val="009134EA"/>
    <w:rsid w:val="009142A8"/>
    <w:rsid w:val="0091584C"/>
    <w:rsid w:val="0091586E"/>
    <w:rsid w:val="00920BDC"/>
    <w:rsid w:val="00921A37"/>
    <w:rsid w:val="00921BD8"/>
    <w:rsid w:val="00921F90"/>
    <w:rsid w:val="00922259"/>
    <w:rsid w:val="0092261E"/>
    <w:rsid w:val="009233B0"/>
    <w:rsid w:val="00923650"/>
    <w:rsid w:val="0092544B"/>
    <w:rsid w:val="009264FB"/>
    <w:rsid w:val="00926B14"/>
    <w:rsid w:val="00926BB5"/>
    <w:rsid w:val="009278B6"/>
    <w:rsid w:val="00930F8D"/>
    <w:rsid w:val="00931871"/>
    <w:rsid w:val="00932D7B"/>
    <w:rsid w:val="009330DF"/>
    <w:rsid w:val="0093368A"/>
    <w:rsid w:val="00933999"/>
    <w:rsid w:val="009339D9"/>
    <w:rsid w:val="00933F3F"/>
    <w:rsid w:val="00934C11"/>
    <w:rsid w:val="009354E8"/>
    <w:rsid w:val="00936C13"/>
    <w:rsid w:val="00936F0B"/>
    <w:rsid w:val="00937C3C"/>
    <w:rsid w:val="009404C9"/>
    <w:rsid w:val="00941003"/>
    <w:rsid w:val="00941135"/>
    <w:rsid w:val="0094139B"/>
    <w:rsid w:val="00941836"/>
    <w:rsid w:val="00942A3D"/>
    <w:rsid w:val="00942BDF"/>
    <w:rsid w:val="00943759"/>
    <w:rsid w:val="009448C7"/>
    <w:rsid w:val="00944BDD"/>
    <w:rsid w:val="00945DA5"/>
    <w:rsid w:val="009464E5"/>
    <w:rsid w:val="00947356"/>
    <w:rsid w:val="009477E2"/>
    <w:rsid w:val="009503B2"/>
    <w:rsid w:val="00950B5A"/>
    <w:rsid w:val="00950D22"/>
    <w:rsid w:val="00952E07"/>
    <w:rsid w:val="0095314B"/>
    <w:rsid w:val="00954023"/>
    <w:rsid w:val="009543FE"/>
    <w:rsid w:val="00955378"/>
    <w:rsid w:val="00955B95"/>
    <w:rsid w:val="00955FA6"/>
    <w:rsid w:val="00957846"/>
    <w:rsid w:val="00957AB9"/>
    <w:rsid w:val="00957AC6"/>
    <w:rsid w:val="00957D1F"/>
    <w:rsid w:val="00957E5E"/>
    <w:rsid w:val="00960842"/>
    <w:rsid w:val="009619F1"/>
    <w:rsid w:val="00963285"/>
    <w:rsid w:val="00963D91"/>
    <w:rsid w:val="00963E4A"/>
    <w:rsid w:val="00964369"/>
    <w:rsid w:val="00964485"/>
    <w:rsid w:val="0096519E"/>
    <w:rsid w:val="00965222"/>
    <w:rsid w:val="00965D51"/>
    <w:rsid w:val="00967DA1"/>
    <w:rsid w:val="00970270"/>
    <w:rsid w:val="0097067E"/>
    <w:rsid w:val="00970BA9"/>
    <w:rsid w:val="009711CC"/>
    <w:rsid w:val="00971A75"/>
    <w:rsid w:val="00971BA9"/>
    <w:rsid w:val="009735FC"/>
    <w:rsid w:val="00974ABC"/>
    <w:rsid w:val="00974BE7"/>
    <w:rsid w:val="0097597E"/>
    <w:rsid w:val="0097638D"/>
    <w:rsid w:val="009764B7"/>
    <w:rsid w:val="00976C44"/>
    <w:rsid w:val="0097795C"/>
    <w:rsid w:val="00977E4E"/>
    <w:rsid w:val="0098001A"/>
    <w:rsid w:val="00982276"/>
    <w:rsid w:val="009823EB"/>
    <w:rsid w:val="00983C13"/>
    <w:rsid w:val="00984014"/>
    <w:rsid w:val="00984297"/>
    <w:rsid w:val="009843FF"/>
    <w:rsid w:val="00985907"/>
    <w:rsid w:val="009874CA"/>
    <w:rsid w:val="00987732"/>
    <w:rsid w:val="00990174"/>
    <w:rsid w:val="00991496"/>
    <w:rsid w:val="0099177C"/>
    <w:rsid w:val="00992494"/>
    <w:rsid w:val="00992BD5"/>
    <w:rsid w:val="00993047"/>
    <w:rsid w:val="00993C6C"/>
    <w:rsid w:val="00993F0D"/>
    <w:rsid w:val="00995131"/>
    <w:rsid w:val="00995188"/>
    <w:rsid w:val="009958A5"/>
    <w:rsid w:val="00995C14"/>
    <w:rsid w:val="00996005"/>
    <w:rsid w:val="009A03F0"/>
    <w:rsid w:val="009A0429"/>
    <w:rsid w:val="009A0630"/>
    <w:rsid w:val="009A072C"/>
    <w:rsid w:val="009A08C7"/>
    <w:rsid w:val="009A0D32"/>
    <w:rsid w:val="009A21F4"/>
    <w:rsid w:val="009A27E0"/>
    <w:rsid w:val="009A2F8F"/>
    <w:rsid w:val="009A3B17"/>
    <w:rsid w:val="009A5858"/>
    <w:rsid w:val="009A65F0"/>
    <w:rsid w:val="009A6647"/>
    <w:rsid w:val="009A6E9A"/>
    <w:rsid w:val="009A7BC3"/>
    <w:rsid w:val="009B10E0"/>
    <w:rsid w:val="009B1A2D"/>
    <w:rsid w:val="009B1F89"/>
    <w:rsid w:val="009B488E"/>
    <w:rsid w:val="009B4C17"/>
    <w:rsid w:val="009B4C96"/>
    <w:rsid w:val="009B54F9"/>
    <w:rsid w:val="009B5730"/>
    <w:rsid w:val="009B579E"/>
    <w:rsid w:val="009B5B76"/>
    <w:rsid w:val="009B6641"/>
    <w:rsid w:val="009B7AD6"/>
    <w:rsid w:val="009B7CA1"/>
    <w:rsid w:val="009B7FC8"/>
    <w:rsid w:val="009C0E03"/>
    <w:rsid w:val="009C126A"/>
    <w:rsid w:val="009C1778"/>
    <w:rsid w:val="009C1F9C"/>
    <w:rsid w:val="009C25D1"/>
    <w:rsid w:val="009C26BC"/>
    <w:rsid w:val="009C2D6E"/>
    <w:rsid w:val="009C37E5"/>
    <w:rsid w:val="009C44CD"/>
    <w:rsid w:val="009C456C"/>
    <w:rsid w:val="009C46D7"/>
    <w:rsid w:val="009C4A97"/>
    <w:rsid w:val="009C4E29"/>
    <w:rsid w:val="009C5231"/>
    <w:rsid w:val="009C5576"/>
    <w:rsid w:val="009C5EFD"/>
    <w:rsid w:val="009C647F"/>
    <w:rsid w:val="009C6576"/>
    <w:rsid w:val="009C7857"/>
    <w:rsid w:val="009C7B33"/>
    <w:rsid w:val="009D018C"/>
    <w:rsid w:val="009D0DEC"/>
    <w:rsid w:val="009D2564"/>
    <w:rsid w:val="009D32B2"/>
    <w:rsid w:val="009D5543"/>
    <w:rsid w:val="009D592C"/>
    <w:rsid w:val="009D5A30"/>
    <w:rsid w:val="009D5E9A"/>
    <w:rsid w:val="009D61DC"/>
    <w:rsid w:val="009D6ADC"/>
    <w:rsid w:val="009D7CB7"/>
    <w:rsid w:val="009D7EFB"/>
    <w:rsid w:val="009E0DD0"/>
    <w:rsid w:val="009E27F0"/>
    <w:rsid w:val="009E29B2"/>
    <w:rsid w:val="009E29BB"/>
    <w:rsid w:val="009E399A"/>
    <w:rsid w:val="009E4497"/>
    <w:rsid w:val="009E48C8"/>
    <w:rsid w:val="009E5AC5"/>
    <w:rsid w:val="009E5B37"/>
    <w:rsid w:val="009E65F1"/>
    <w:rsid w:val="009F00E3"/>
    <w:rsid w:val="009F0232"/>
    <w:rsid w:val="009F061B"/>
    <w:rsid w:val="009F0642"/>
    <w:rsid w:val="009F07A8"/>
    <w:rsid w:val="009F0C99"/>
    <w:rsid w:val="009F1078"/>
    <w:rsid w:val="009F19EF"/>
    <w:rsid w:val="009F272A"/>
    <w:rsid w:val="009F3178"/>
    <w:rsid w:val="009F526A"/>
    <w:rsid w:val="009F58C9"/>
    <w:rsid w:val="009F5946"/>
    <w:rsid w:val="009F6AF7"/>
    <w:rsid w:val="009F6E22"/>
    <w:rsid w:val="009F75FC"/>
    <w:rsid w:val="00A012AC"/>
    <w:rsid w:val="00A0387F"/>
    <w:rsid w:val="00A03FA6"/>
    <w:rsid w:val="00A0596D"/>
    <w:rsid w:val="00A06657"/>
    <w:rsid w:val="00A06A48"/>
    <w:rsid w:val="00A10EB5"/>
    <w:rsid w:val="00A13321"/>
    <w:rsid w:val="00A133B6"/>
    <w:rsid w:val="00A13D12"/>
    <w:rsid w:val="00A1478F"/>
    <w:rsid w:val="00A1538C"/>
    <w:rsid w:val="00A158F1"/>
    <w:rsid w:val="00A16131"/>
    <w:rsid w:val="00A16D78"/>
    <w:rsid w:val="00A1717A"/>
    <w:rsid w:val="00A177EE"/>
    <w:rsid w:val="00A17F37"/>
    <w:rsid w:val="00A2044E"/>
    <w:rsid w:val="00A216C6"/>
    <w:rsid w:val="00A22E27"/>
    <w:rsid w:val="00A22E2D"/>
    <w:rsid w:val="00A236EC"/>
    <w:rsid w:val="00A25E62"/>
    <w:rsid w:val="00A263E5"/>
    <w:rsid w:val="00A26B79"/>
    <w:rsid w:val="00A310BD"/>
    <w:rsid w:val="00A33013"/>
    <w:rsid w:val="00A33920"/>
    <w:rsid w:val="00A33C98"/>
    <w:rsid w:val="00A33E51"/>
    <w:rsid w:val="00A346A1"/>
    <w:rsid w:val="00A34A0B"/>
    <w:rsid w:val="00A34D07"/>
    <w:rsid w:val="00A35C14"/>
    <w:rsid w:val="00A36574"/>
    <w:rsid w:val="00A36696"/>
    <w:rsid w:val="00A40CA9"/>
    <w:rsid w:val="00A414BA"/>
    <w:rsid w:val="00A41502"/>
    <w:rsid w:val="00A416A7"/>
    <w:rsid w:val="00A41874"/>
    <w:rsid w:val="00A41BB7"/>
    <w:rsid w:val="00A41F64"/>
    <w:rsid w:val="00A42F04"/>
    <w:rsid w:val="00A43658"/>
    <w:rsid w:val="00A44B92"/>
    <w:rsid w:val="00A44BE7"/>
    <w:rsid w:val="00A44D24"/>
    <w:rsid w:val="00A459E0"/>
    <w:rsid w:val="00A45F11"/>
    <w:rsid w:val="00A46803"/>
    <w:rsid w:val="00A46917"/>
    <w:rsid w:val="00A50436"/>
    <w:rsid w:val="00A508AB"/>
    <w:rsid w:val="00A508B8"/>
    <w:rsid w:val="00A5140D"/>
    <w:rsid w:val="00A51775"/>
    <w:rsid w:val="00A51B7D"/>
    <w:rsid w:val="00A52AAB"/>
    <w:rsid w:val="00A52C94"/>
    <w:rsid w:val="00A52D65"/>
    <w:rsid w:val="00A53665"/>
    <w:rsid w:val="00A53E53"/>
    <w:rsid w:val="00A53EBD"/>
    <w:rsid w:val="00A55EA6"/>
    <w:rsid w:val="00A564DF"/>
    <w:rsid w:val="00A56605"/>
    <w:rsid w:val="00A570A6"/>
    <w:rsid w:val="00A57A93"/>
    <w:rsid w:val="00A57CB3"/>
    <w:rsid w:val="00A57FF1"/>
    <w:rsid w:val="00A6020C"/>
    <w:rsid w:val="00A62557"/>
    <w:rsid w:val="00A6479E"/>
    <w:rsid w:val="00A65805"/>
    <w:rsid w:val="00A65D0B"/>
    <w:rsid w:val="00A66116"/>
    <w:rsid w:val="00A66649"/>
    <w:rsid w:val="00A6683E"/>
    <w:rsid w:val="00A7053E"/>
    <w:rsid w:val="00A709A2"/>
    <w:rsid w:val="00A70C02"/>
    <w:rsid w:val="00A70CC2"/>
    <w:rsid w:val="00A71E10"/>
    <w:rsid w:val="00A72793"/>
    <w:rsid w:val="00A73CC6"/>
    <w:rsid w:val="00A74A9F"/>
    <w:rsid w:val="00A75280"/>
    <w:rsid w:val="00A756DC"/>
    <w:rsid w:val="00A75B73"/>
    <w:rsid w:val="00A768F2"/>
    <w:rsid w:val="00A7789D"/>
    <w:rsid w:val="00A7789E"/>
    <w:rsid w:val="00A77AAB"/>
    <w:rsid w:val="00A800DB"/>
    <w:rsid w:val="00A8013B"/>
    <w:rsid w:val="00A80588"/>
    <w:rsid w:val="00A80896"/>
    <w:rsid w:val="00A80FE8"/>
    <w:rsid w:val="00A81375"/>
    <w:rsid w:val="00A81EC5"/>
    <w:rsid w:val="00A82076"/>
    <w:rsid w:val="00A8481A"/>
    <w:rsid w:val="00A849BE"/>
    <w:rsid w:val="00A859D8"/>
    <w:rsid w:val="00A85CC0"/>
    <w:rsid w:val="00A86379"/>
    <w:rsid w:val="00A8641B"/>
    <w:rsid w:val="00A86754"/>
    <w:rsid w:val="00A86AAA"/>
    <w:rsid w:val="00A8790A"/>
    <w:rsid w:val="00A87976"/>
    <w:rsid w:val="00A87AFE"/>
    <w:rsid w:val="00A912FB"/>
    <w:rsid w:val="00A91E32"/>
    <w:rsid w:val="00A9275A"/>
    <w:rsid w:val="00A94400"/>
    <w:rsid w:val="00A94630"/>
    <w:rsid w:val="00A9465D"/>
    <w:rsid w:val="00A949BD"/>
    <w:rsid w:val="00A95CAA"/>
    <w:rsid w:val="00A96863"/>
    <w:rsid w:val="00A96C50"/>
    <w:rsid w:val="00A9733D"/>
    <w:rsid w:val="00A9745B"/>
    <w:rsid w:val="00AA09A5"/>
    <w:rsid w:val="00AA1ACC"/>
    <w:rsid w:val="00AA3C3C"/>
    <w:rsid w:val="00AA4D45"/>
    <w:rsid w:val="00AA59AF"/>
    <w:rsid w:val="00AA5EF5"/>
    <w:rsid w:val="00AA6FE9"/>
    <w:rsid w:val="00AA7481"/>
    <w:rsid w:val="00AA7CCF"/>
    <w:rsid w:val="00AA7D28"/>
    <w:rsid w:val="00AA7FAB"/>
    <w:rsid w:val="00AB037A"/>
    <w:rsid w:val="00AB1623"/>
    <w:rsid w:val="00AB2C0B"/>
    <w:rsid w:val="00AB3BC0"/>
    <w:rsid w:val="00AB40A7"/>
    <w:rsid w:val="00AB4338"/>
    <w:rsid w:val="00AB537C"/>
    <w:rsid w:val="00AB5F1E"/>
    <w:rsid w:val="00AB612D"/>
    <w:rsid w:val="00AB632E"/>
    <w:rsid w:val="00AB7538"/>
    <w:rsid w:val="00AC02E2"/>
    <w:rsid w:val="00AC0805"/>
    <w:rsid w:val="00AC160F"/>
    <w:rsid w:val="00AC1D4E"/>
    <w:rsid w:val="00AC2B24"/>
    <w:rsid w:val="00AC32D1"/>
    <w:rsid w:val="00AC538D"/>
    <w:rsid w:val="00AC5958"/>
    <w:rsid w:val="00AC5A53"/>
    <w:rsid w:val="00AC6243"/>
    <w:rsid w:val="00AC6D45"/>
    <w:rsid w:val="00AC7AB1"/>
    <w:rsid w:val="00AD0728"/>
    <w:rsid w:val="00AD14A9"/>
    <w:rsid w:val="00AD1A29"/>
    <w:rsid w:val="00AD21D0"/>
    <w:rsid w:val="00AD28B8"/>
    <w:rsid w:val="00AD2B48"/>
    <w:rsid w:val="00AD3DA7"/>
    <w:rsid w:val="00AD452D"/>
    <w:rsid w:val="00AD476D"/>
    <w:rsid w:val="00AD4F47"/>
    <w:rsid w:val="00AD53BD"/>
    <w:rsid w:val="00AD5AF7"/>
    <w:rsid w:val="00AD680D"/>
    <w:rsid w:val="00AD70E0"/>
    <w:rsid w:val="00AD7AA7"/>
    <w:rsid w:val="00AD7D35"/>
    <w:rsid w:val="00AE1B4E"/>
    <w:rsid w:val="00AE1D15"/>
    <w:rsid w:val="00AE1EED"/>
    <w:rsid w:val="00AE2660"/>
    <w:rsid w:val="00AE2756"/>
    <w:rsid w:val="00AE286B"/>
    <w:rsid w:val="00AE2E4C"/>
    <w:rsid w:val="00AE32E2"/>
    <w:rsid w:val="00AE34C9"/>
    <w:rsid w:val="00AE34E2"/>
    <w:rsid w:val="00AE4EDA"/>
    <w:rsid w:val="00AE6AC4"/>
    <w:rsid w:val="00AE74C2"/>
    <w:rsid w:val="00AE7C3A"/>
    <w:rsid w:val="00AF00A6"/>
    <w:rsid w:val="00AF2644"/>
    <w:rsid w:val="00AF3255"/>
    <w:rsid w:val="00AF3BAD"/>
    <w:rsid w:val="00AF3DFC"/>
    <w:rsid w:val="00AF43E1"/>
    <w:rsid w:val="00AF480C"/>
    <w:rsid w:val="00AF4A49"/>
    <w:rsid w:val="00AF4FA8"/>
    <w:rsid w:val="00AF56CE"/>
    <w:rsid w:val="00AF5FF3"/>
    <w:rsid w:val="00AF639C"/>
    <w:rsid w:val="00AF713B"/>
    <w:rsid w:val="00AF71CF"/>
    <w:rsid w:val="00AF7603"/>
    <w:rsid w:val="00AF7CC6"/>
    <w:rsid w:val="00B00E1F"/>
    <w:rsid w:val="00B026C7"/>
    <w:rsid w:val="00B02C19"/>
    <w:rsid w:val="00B03296"/>
    <w:rsid w:val="00B0397F"/>
    <w:rsid w:val="00B0425D"/>
    <w:rsid w:val="00B06984"/>
    <w:rsid w:val="00B06C96"/>
    <w:rsid w:val="00B0777F"/>
    <w:rsid w:val="00B078E0"/>
    <w:rsid w:val="00B07F19"/>
    <w:rsid w:val="00B1048A"/>
    <w:rsid w:val="00B10E1E"/>
    <w:rsid w:val="00B122C4"/>
    <w:rsid w:val="00B1389E"/>
    <w:rsid w:val="00B13B29"/>
    <w:rsid w:val="00B142FB"/>
    <w:rsid w:val="00B14A3A"/>
    <w:rsid w:val="00B1528D"/>
    <w:rsid w:val="00B1621A"/>
    <w:rsid w:val="00B16F0B"/>
    <w:rsid w:val="00B17DDD"/>
    <w:rsid w:val="00B2034A"/>
    <w:rsid w:val="00B20692"/>
    <w:rsid w:val="00B208F6"/>
    <w:rsid w:val="00B21612"/>
    <w:rsid w:val="00B21685"/>
    <w:rsid w:val="00B21DD3"/>
    <w:rsid w:val="00B22222"/>
    <w:rsid w:val="00B2405F"/>
    <w:rsid w:val="00B244AB"/>
    <w:rsid w:val="00B24766"/>
    <w:rsid w:val="00B25DA7"/>
    <w:rsid w:val="00B263BA"/>
    <w:rsid w:val="00B268B3"/>
    <w:rsid w:val="00B27931"/>
    <w:rsid w:val="00B27BAD"/>
    <w:rsid w:val="00B306E8"/>
    <w:rsid w:val="00B31156"/>
    <w:rsid w:val="00B31CBF"/>
    <w:rsid w:val="00B32491"/>
    <w:rsid w:val="00B348B3"/>
    <w:rsid w:val="00B34D22"/>
    <w:rsid w:val="00B34E34"/>
    <w:rsid w:val="00B364B9"/>
    <w:rsid w:val="00B36938"/>
    <w:rsid w:val="00B36E06"/>
    <w:rsid w:val="00B37A53"/>
    <w:rsid w:val="00B40526"/>
    <w:rsid w:val="00B4063F"/>
    <w:rsid w:val="00B40A59"/>
    <w:rsid w:val="00B419BE"/>
    <w:rsid w:val="00B41CFE"/>
    <w:rsid w:val="00B424BD"/>
    <w:rsid w:val="00B425E7"/>
    <w:rsid w:val="00B4391E"/>
    <w:rsid w:val="00B448E6"/>
    <w:rsid w:val="00B44ED8"/>
    <w:rsid w:val="00B4500C"/>
    <w:rsid w:val="00B45675"/>
    <w:rsid w:val="00B457E6"/>
    <w:rsid w:val="00B46C75"/>
    <w:rsid w:val="00B47464"/>
    <w:rsid w:val="00B4767B"/>
    <w:rsid w:val="00B47E99"/>
    <w:rsid w:val="00B507B6"/>
    <w:rsid w:val="00B513A8"/>
    <w:rsid w:val="00B516BE"/>
    <w:rsid w:val="00B51E60"/>
    <w:rsid w:val="00B52446"/>
    <w:rsid w:val="00B5286D"/>
    <w:rsid w:val="00B52C15"/>
    <w:rsid w:val="00B53DED"/>
    <w:rsid w:val="00B55261"/>
    <w:rsid w:val="00B55402"/>
    <w:rsid w:val="00B55486"/>
    <w:rsid w:val="00B5630D"/>
    <w:rsid w:val="00B563AC"/>
    <w:rsid w:val="00B566A4"/>
    <w:rsid w:val="00B56CC0"/>
    <w:rsid w:val="00B56D1C"/>
    <w:rsid w:val="00B6158C"/>
    <w:rsid w:val="00B62027"/>
    <w:rsid w:val="00B648F6"/>
    <w:rsid w:val="00B66F85"/>
    <w:rsid w:val="00B67263"/>
    <w:rsid w:val="00B677FD"/>
    <w:rsid w:val="00B6788C"/>
    <w:rsid w:val="00B700BA"/>
    <w:rsid w:val="00B702A8"/>
    <w:rsid w:val="00B705AF"/>
    <w:rsid w:val="00B70F81"/>
    <w:rsid w:val="00B70FA1"/>
    <w:rsid w:val="00B71EB5"/>
    <w:rsid w:val="00B71EC7"/>
    <w:rsid w:val="00B731F8"/>
    <w:rsid w:val="00B73774"/>
    <w:rsid w:val="00B74772"/>
    <w:rsid w:val="00B74EB3"/>
    <w:rsid w:val="00B756C3"/>
    <w:rsid w:val="00B75B2E"/>
    <w:rsid w:val="00B7694D"/>
    <w:rsid w:val="00B76980"/>
    <w:rsid w:val="00B77204"/>
    <w:rsid w:val="00B805F1"/>
    <w:rsid w:val="00B80D09"/>
    <w:rsid w:val="00B82003"/>
    <w:rsid w:val="00B82B22"/>
    <w:rsid w:val="00B831BB"/>
    <w:rsid w:val="00B844F8"/>
    <w:rsid w:val="00B849F4"/>
    <w:rsid w:val="00B84A57"/>
    <w:rsid w:val="00B84DE4"/>
    <w:rsid w:val="00B85D35"/>
    <w:rsid w:val="00B876DA"/>
    <w:rsid w:val="00B91C19"/>
    <w:rsid w:val="00B91FF1"/>
    <w:rsid w:val="00B921AD"/>
    <w:rsid w:val="00B922E8"/>
    <w:rsid w:val="00B92328"/>
    <w:rsid w:val="00B9327A"/>
    <w:rsid w:val="00B93726"/>
    <w:rsid w:val="00B93755"/>
    <w:rsid w:val="00B938E7"/>
    <w:rsid w:val="00B94096"/>
    <w:rsid w:val="00B9448A"/>
    <w:rsid w:val="00B94B33"/>
    <w:rsid w:val="00B94E59"/>
    <w:rsid w:val="00B9521D"/>
    <w:rsid w:val="00B96BD5"/>
    <w:rsid w:val="00BA0FC0"/>
    <w:rsid w:val="00BA1188"/>
    <w:rsid w:val="00BA22F1"/>
    <w:rsid w:val="00BA2AFB"/>
    <w:rsid w:val="00BA2FFA"/>
    <w:rsid w:val="00BA38AC"/>
    <w:rsid w:val="00BA443E"/>
    <w:rsid w:val="00BA4598"/>
    <w:rsid w:val="00BA678F"/>
    <w:rsid w:val="00BA71AC"/>
    <w:rsid w:val="00BA7B06"/>
    <w:rsid w:val="00BB0E15"/>
    <w:rsid w:val="00BB118E"/>
    <w:rsid w:val="00BB1D18"/>
    <w:rsid w:val="00BB3DD6"/>
    <w:rsid w:val="00BB5434"/>
    <w:rsid w:val="00BB5B5E"/>
    <w:rsid w:val="00BB677C"/>
    <w:rsid w:val="00BB6C22"/>
    <w:rsid w:val="00BB7F1D"/>
    <w:rsid w:val="00BC1216"/>
    <w:rsid w:val="00BC1D9B"/>
    <w:rsid w:val="00BC20F0"/>
    <w:rsid w:val="00BC309A"/>
    <w:rsid w:val="00BC363E"/>
    <w:rsid w:val="00BC4928"/>
    <w:rsid w:val="00BC4F1F"/>
    <w:rsid w:val="00BC6234"/>
    <w:rsid w:val="00BC637A"/>
    <w:rsid w:val="00BC6C20"/>
    <w:rsid w:val="00BC74D7"/>
    <w:rsid w:val="00BC765B"/>
    <w:rsid w:val="00BC78CE"/>
    <w:rsid w:val="00BD0081"/>
    <w:rsid w:val="00BD0ABD"/>
    <w:rsid w:val="00BD0CBF"/>
    <w:rsid w:val="00BD0E0E"/>
    <w:rsid w:val="00BD0F2F"/>
    <w:rsid w:val="00BD19EA"/>
    <w:rsid w:val="00BD3655"/>
    <w:rsid w:val="00BD3DE5"/>
    <w:rsid w:val="00BD40A0"/>
    <w:rsid w:val="00BD6018"/>
    <w:rsid w:val="00BD62AF"/>
    <w:rsid w:val="00BD65A4"/>
    <w:rsid w:val="00BD65F5"/>
    <w:rsid w:val="00BD6BEE"/>
    <w:rsid w:val="00BD7A15"/>
    <w:rsid w:val="00BD7A2C"/>
    <w:rsid w:val="00BE04EF"/>
    <w:rsid w:val="00BE0816"/>
    <w:rsid w:val="00BE0F76"/>
    <w:rsid w:val="00BE10AB"/>
    <w:rsid w:val="00BE115A"/>
    <w:rsid w:val="00BE1909"/>
    <w:rsid w:val="00BE194B"/>
    <w:rsid w:val="00BE4B3F"/>
    <w:rsid w:val="00BE57D5"/>
    <w:rsid w:val="00BE5960"/>
    <w:rsid w:val="00BE66BD"/>
    <w:rsid w:val="00BE795E"/>
    <w:rsid w:val="00BF1772"/>
    <w:rsid w:val="00BF1F9C"/>
    <w:rsid w:val="00BF26D3"/>
    <w:rsid w:val="00BF2E0A"/>
    <w:rsid w:val="00BF3E01"/>
    <w:rsid w:val="00BF4C9D"/>
    <w:rsid w:val="00BF4EA2"/>
    <w:rsid w:val="00BF5214"/>
    <w:rsid w:val="00BF5A1A"/>
    <w:rsid w:val="00C00D2B"/>
    <w:rsid w:val="00C00DC9"/>
    <w:rsid w:val="00C011D7"/>
    <w:rsid w:val="00C011DA"/>
    <w:rsid w:val="00C0232D"/>
    <w:rsid w:val="00C02D12"/>
    <w:rsid w:val="00C02D41"/>
    <w:rsid w:val="00C035BF"/>
    <w:rsid w:val="00C03D93"/>
    <w:rsid w:val="00C0435D"/>
    <w:rsid w:val="00C047D6"/>
    <w:rsid w:val="00C047ED"/>
    <w:rsid w:val="00C04CDF"/>
    <w:rsid w:val="00C05D1C"/>
    <w:rsid w:val="00C06166"/>
    <w:rsid w:val="00C067F7"/>
    <w:rsid w:val="00C070A3"/>
    <w:rsid w:val="00C07F8C"/>
    <w:rsid w:val="00C10523"/>
    <w:rsid w:val="00C10CF9"/>
    <w:rsid w:val="00C10F95"/>
    <w:rsid w:val="00C110E6"/>
    <w:rsid w:val="00C13950"/>
    <w:rsid w:val="00C13CCF"/>
    <w:rsid w:val="00C14799"/>
    <w:rsid w:val="00C14829"/>
    <w:rsid w:val="00C1491E"/>
    <w:rsid w:val="00C14D3F"/>
    <w:rsid w:val="00C1518A"/>
    <w:rsid w:val="00C154A2"/>
    <w:rsid w:val="00C15FC4"/>
    <w:rsid w:val="00C16EA0"/>
    <w:rsid w:val="00C174F8"/>
    <w:rsid w:val="00C20D6A"/>
    <w:rsid w:val="00C20EB4"/>
    <w:rsid w:val="00C219E7"/>
    <w:rsid w:val="00C2219F"/>
    <w:rsid w:val="00C228B4"/>
    <w:rsid w:val="00C22CA0"/>
    <w:rsid w:val="00C238CB"/>
    <w:rsid w:val="00C23F2F"/>
    <w:rsid w:val="00C24687"/>
    <w:rsid w:val="00C24BF2"/>
    <w:rsid w:val="00C25445"/>
    <w:rsid w:val="00C25CE4"/>
    <w:rsid w:val="00C2691F"/>
    <w:rsid w:val="00C26BF7"/>
    <w:rsid w:val="00C2792D"/>
    <w:rsid w:val="00C27C5E"/>
    <w:rsid w:val="00C3035D"/>
    <w:rsid w:val="00C305E2"/>
    <w:rsid w:val="00C31A20"/>
    <w:rsid w:val="00C328CE"/>
    <w:rsid w:val="00C33B48"/>
    <w:rsid w:val="00C402E4"/>
    <w:rsid w:val="00C42304"/>
    <w:rsid w:val="00C42BAA"/>
    <w:rsid w:val="00C432C9"/>
    <w:rsid w:val="00C433E2"/>
    <w:rsid w:val="00C433F9"/>
    <w:rsid w:val="00C4344A"/>
    <w:rsid w:val="00C440DE"/>
    <w:rsid w:val="00C4450D"/>
    <w:rsid w:val="00C44B5F"/>
    <w:rsid w:val="00C44C09"/>
    <w:rsid w:val="00C452BD"/>
    <w:rsid w:val="00C456F8"/>
    <w:rsid w:val="00C4598A"/>
    <w:rsid w:val="00C45BA2"/>
    <w:rsid w:val="00C46D32"/>
    <w:rsid w:val="00C47150"/>
    <w:rsid w:val="00C47C50"/>
    <w:rsid w:val="00C504F7"/>
    <w:rsid w:val="00C50C3E"/>
    <w:rsid w:val="00C518A1"/>
    <w:rsid w:val="00C52567"/>
    <w:rsid w:val="00C52F5C"/>
    <w:rsid w:val="00C5378D"/>
    <w:rsid w:val="00C5393D"/>
    <w:rsid w:val="00C54036"/>
    <w:rsid w:val="00C54A71"/>
    <w:rsid w:val="00C54EA6"/>
    <w:rsid w:val="00C5537F"/>
    <w:rsid w:val="00C55842"/>
    <w:rsid w:val="00C56C19"/>
    <w:rsid w:val="00C575EA"/>
    <w:rsid w:val="00C576DD"/>
    <w:rsid w:val="00C57891"/>
    <w:rsid w:val="00C57F5E"/>
    <w:rsid w:val="00C60A5E"/>
    <w:rsid w:val="00C612BE"/>
    <w:rsid w:val="00C62993"/>
    <w:rsid w:val="00C62BDE"/>
    <w:rsid w:val="00C63392"/>
    <w:rsid w:val="00C64916"/>
    <w:rsid w:val="00C64C1C"/>
    <w:rsid w:val="00C64C6A"/>
    <w:rsid w:val="00C6618A"/>
    <w:rsid w:val="00C666DD"/>
    <w:rsid w:val="00C67348"/>
    <w:rsid w:val="00C704B8"/>
    <w:rsid w:val="00C714A6"/>
    <w:rsid w:val="00C715AD"/>
    <w:rsid w:val="00C71BAD"/>
    <w:rsid w:val="00C723E2"/>
    <w:rsid w:val="00C7591A"/>
    <w:rsid w:val="00C7602D"/>
    <w:rsid w:val="00C7786C"/>
    <w:rsid w:val="00C800E2"/>
    <w:rsid w:val="00C8013A"/>
    <w:rsid w:val="00C80796"/>
    <w:rsid w:val="00C80F26"/>
    <w:rsid w:val="00C81253"/>
    <w:rsid w:val="00C8252D"/>
    <w:rsid w:val="00C82727"/>
    <w:rsid w:val="00C83BB3"/>
    <w:rsid w:val="00C8439D"/>
    <w:rsid w:val="00C8514B"/>
    <w:rsid w:val="00C85696"/>
    <w:rsid w:val="00C85FBC"/>
    <w:rsid w:val="00C8618F"/>
    <w:rsid w:val="00C866EA"/>
    <w:rsid w:val="00C86E95"/>
    <w:rsid w:val="00C86ECA"/>
    <w:rsid w:val="00C8746A"/>
    <w:rsid w:val="00C87F4F"/>
    <w:rsid w:val="00C909B9"/>
    <w:rsid w:val="00C915F7"/>
    <w:rsid w:val="00C91A2C"/>
    <w:rsid w:val="00C9230F"/>
    <w:rsid w:val="00C9272E"/>
    <w:rsid w:val="00C947E3"/>
    <w:rsid w:val="00C94EC9"/>
    <w:rsid w:val="00C94F04"/>
    <w:rsid w:val="00C96085"/>
    <w:rsid w:val="00C96BC8"/>
    <w:rsid w:val="00C976DC"/>
    <w:rsid w:val="00C97B2D"/>
    <w:rsid w:val="00CA0618"/>
    <w:rsid w:val="00CA1318"/>
    <w:rsid w:val="00CA14FA"/>
    <w:rsid w:val="00CA191C"/>
    <w:rsid w:val="00CA1EB9"/>
    <w:rsid w:val="00CA3ADC"/>
    <w:rsid w:val="00CA3D11"/>
    <w:rsid w:val="00CA4389"/>
    <w:rsid w:val="00CA6743"/>
    <w:rsid w:val="00CB09E5"/>
    <w:rsid w:val="00CB0A7A"/>
    <w:rsid w:val="00CB1D14"/>
    <w:rsid w:val="00CB2E83"/>
    <w:rsid w:val="00CB3CAF"/>
    <w:rsid w:val="00CB3D2D"/>
    <w:rsid w:val="00CB4698"/>
    <w:rsid w:val="00CB46FE"/>
    <w:rsid w:val="00CB4D16"/>
    <w:rsid w:val="00CB4E27"/>
    <w:rsid w:val="00CB4F1B"/>
    <w:rsid w:val="00CB7882"/>
    <w:rsid w:val="00CB789D"/>
    <w:rsid w:val="00CC0DF7"/>
    <w:rsid w:val="00CC1D5F"/>
    <w:rsid w:val="00CC233D"/>
    <w:rsid w:val="00CC24E5"/>
    <w:rsid w:val="00CC33AC"/>
    <w:rsid w:val="00CC5C92"/>
    <w:rsid w:val="00CC662A"/>
    <w:rsid w:val="00CC6BC6"/>
    <w:rsid w:val="00CC6CC1"/>
    <w:rsid w:val="00CD08FA"/>
    <w:rsid w:val="00CD0D06"/>
    <w:rsid w:val="00CD2009"/>
    <w:rsid w:val="00CD248B"/>
    <w:rsid w:val="00CD3790"/>
    <w:rsid w:val="00CD414E"/>
    <w:rsid w:val="00CD4853"/>
    <w:rsid w:val="00CD5159"/>
    <w:rsid w:val="00CD55F8"/>
    <w:rsid w:val="00CD5968"/>
    <w:rsid w:val="00CD5BC4"/>
    <w:rsid w:val="00CD609B"/>
    <w:rsid w:val="00CD7C05"/>
    <w:rsid w:val="00CD7F6B"/>
    <w:rsid w:val="00CE087C"/>
    <w:rsid w:val="00CE0E84"/>
    <w:rsid w:val="00CE13D4"/>
    <w:rsid w:val="00CE2C81"/>
    <w:rsid w:val="00CE2D96"/>
    <w:rsid w:val="00CE403E"/>
    <w:rsid w:val="00CE48C8"/>
    <w:rsid w:val="00CE5C1F"/>
    <w:rsid w:val="00CE6A9F"/>
    <w:rsid w:val="00CE6AFA"/>
    <w:rsid w:val="00CE6BD5"/>
    <w:rsid w:val="00CE7BCE"/>
    <w:rsid w:val="00CF01D3"/>
    <w:rsid w:val="00CF0ADB"/>
    <w:rsid w:val="00CF0FE6"/>
    <w:rsid w:val="00CF1479"/>
    <w:rsid w:val="00CF1635"/>
    <w:rsid w:val="00CF1A44"/>
    <w:rsid w:val="00CF22F2"/>
    <w:rsid w:val="00CF24BB"/>
    <w:rsid w:val="00CF4149"/>
    <w:rsid w:val="00CF4875"/>
    <w:rsid w:val="00CF52E4"/>
    <w:rsid w:val="00CF57D4"/>
    <w:rsid w:val="00CF6425"/>
    <w:rsid w:val="00CF7EE8"/>
    <w:rsid w:val="00D00C9F"/>
    <w:rsid w:val="00D01D0A"/>
    <w:rsid w:val="00D0219E"/>
    <w:rsid w:val="00D02315"/>
    <w:rsid w:val="00D028FA"/>
    <w:rsid w:val="00D034E1"/>
    <w:rsid w:val="00D03A07"/>
    <w:rsid w:val="00D04003"/>
    <w:rsid w:val="00D053B8"/>
    <w:rsid w:val="00D065A0"/>
    <w:rsid w:val="00D07AAB"/>
    <w:rsid w:val="00D10B0E"/>
    <w:rsid w:val="00D10CC7"/>
    <w:rsid w:val="00D11748"/>
    <w:rsid w:val="00D12F91"/>
    <w:rsid w:val="00D14537"/>
    <w:rsid w:val="00D14858"/>
    <w:rsid w:val="00D15A93"/>
    <w:rsid w:val="00D15ACB"/>
    <w:rsid w:val="00D172B2"/>
    <w:rsid w:val="00D17CCF"/>
    <w:rsid w:val="00D208F7"/>
    <w:rsid w:val="00D20BB8"/>
    <w:rsid w:val="00D20FB5"/>
    <w:rsid w:val="00D214CA"/>
    <w:rsid w:val="00D217A6"/>
    <w:rsid w:val="00D22C3A"/>
    <w:rsid w:val="00D22EFE"/>
    <w:rsid w:val="00D230B2"/>
    <w:rsid w:val="00D23E6A"/>
    <w:rsid w:val="00D2482A"/>
    <w:rsid w:val="00D253DA"/>
    <w:rsid w:val="00D260D7"/>
    <w:rsid w:val="00D26649"/>
    <w:rsid w:val="00D26F3A"/>
    <w:rsid w:val="00D27765"/>
    <w:rsid w:val="00D278C1"/>
    <w:rsid w:val="00D27D12"/>
    <w:rsid w:val="00D3147E"/>
    <w:rsid w:val="00D318BA"/>
    <w:rsid w:val="00D31A6B"/>
    <w:rsid w:val="00D320E7"/>
    <w:rsid w:val="00D33301"/>
    <w:rsid w:val="00D33C78"/>
    <w:rsid w:val="00D33E8B"/>
    <w:rsid w:val="00D358A5"/>
    <w:rsid w:val="00D36467"/>
    <w:rsid w:val="00D36487"/>
    <w:rsid w:val="00D37568"/>
    <w:rsid w:val="00D37A49"/>
    <w:rsid w:val="00D4009F"/>
    <w:rsid w:val="00D40C29"/>
    <w:rsid w:val="00D41503"/>
    <w:rsid w:val="00D41808"/>
    <w:rsid w:val="00D427F9"/>
    <w:rsid w:val="00D436B3"/>
    <w:rsid w:val="00D43A51"/>
    <w:rsid w:val="00D43BE6"/>
    <w:rsid w:val="00D44100"/>
    <w:rsid w:val="00D45213"/>
    <w:rsid w:val="00D47229"/>
    <w:rsid w:val="00D4790B"/>
    <w:rsid w:val="00D50472"/>
    <w:rsid w:val="00D506E0"/>
    <w:rsid w:val="00D51324"/>
    <w:rsid w:val="00D5144C"/>
    <w:rsid w:val="00D51704"/>
    <w:rsid w:val="00D51E97"/>
    <w:rsid w:val="00D525A0"/>
    <w:rsid w:val="00D542B1"/>
    <w:rsid w:val="00D54AA3"/>
    <w:rsid w:val="00D552D7"/>
    <w:rsid w:val="00D55C86"/>
    <w:rsid w:val="00D57749"/>
    <w:rsid w:val="00D57AC0"/>
    <w:rsid w:val="00D605F2"/>
    <w:rsid w:val="00D61B8C"/>
    <w:rsid w:val="00D61BA3"/>
    <w:rsid w:val="00D61C0E"/>
    <w:rsid w:val="00D61CB1"/>
    <w:rsid w:val="00D62B83"/>
    <w:rsid w:val="00D63259"/>
    <w:rsid w:val="00D63376"/>
    <w:rsid w:val="00D637E3"/>
    <w:rsid w:val="00D6467C"/>
    <w:rsid w:val="00D64719"/>
    <w:rsid w:val="00D647EC"/>
    <w:rsid w:val="00D657ED"/>
    <w:rsid w:val="00D66FE1"/>
    <w:rsid w:val="00D6792C"/>
    <w:rsid w:val="00D67B51"/>
    <w:rsid w:val="00D70493"/>
    <w:rsid w:val="00D706EA"/>
    <w:rsid w:val="00D70E5D"/>
    <w:rsid w:val="00D71B1A"/>
    <w:rsid w:val="00D72FA0"/>
    <w:rsid w:val="00D737FF"/>
    <w:rsid w:val="00D738BF"/>
    <w:rsid w:val="00D73A20"/>
    <w:rsid w:val="00D751CB"/>
    <w:rsid w:val="00D759D3"/>
    <w:rsid w:val="00D76CEB"/>
    <w:rsid w:val="00D772CD"/>
    <w:rsid w:val="00D815BE"/>
    <w:rsid w:val="00D829CD"/>
    <w:rsid w:val="00D82C14"/>
    <w:rsid w:val="00D84FA3"/>
    <w:rsid w:val="00D85CA9"/>
    <w:rsid w:val="00D867BA"/>
    <w:rsid w:val="00D87AD4"/>
    <w:rsid w:val="00D90181"/>
    <w:rsid w:val="00D90482"/>
    <w:rsid w:val="00D90B4F"/>
    <w:rsid w:val="00D90C62"/>
    <w:rsid w:val="00D90DE4"/>
    <w:rsid w:val="00D91094"/>
    <w:rsid w:val="00D914D4"/>
    <w:rsid w:val="00D91E9B"/>
    <w:rsid w:val="00D92D77"/>
    <w:rsid w:val="00D92F49"/>
    <w:rsid w:val="00D94DD6"/>
    <w:rsid w:val="00D94E40"/>
    <w:rsid w:val="00D9568B"/>
    <w:rsid w:val="00D95B5A"/>
    <w:rsid w:val="00D96CD0"/>
    <w:rsid w:val="00D96CD4"/>
    <w:rsid w:val="00D96F5D"/>
    <w:rsid w:val="00D97F8F"/>
    <w:rsid w:val="00DA06E1"/>
    <w:rsid w:val="00DA0D4D"/>
    <w:rsid w:val="00DA14FD"/>
    <w:rsid w:val="00DA18DB"/>
    <w:rsid w:val="00DA28CB"/>
    <w:rsid w:val="00DA290B"/>
    <w:rsid w:val="00DA2C9C"/>
    <w:rsid w:val="00DA2DC7"/>
    <w:rsid w:val="00DA2FED"/>
    <w:rsid w:val="00DA334F"/>
    <w:rsid w:val="00DA45C0"/>
    <w:rsid w:val="00DA45E9"/>
    <w:rsid w:val="00DA4EC0"/>
    <w:rsid w:val="00DA5EB9"/>
    <w:rsid w:val="00DA7CA9"/>
    <w:rsid w:val="00DB05FE"/>
    <w:rsid w:val="00DB07DC"/>
    <w:rsid w:val="00DB113A"/>
    <w:rsid w:val="00DB3AAC"/>
    <w:rsid w:val="00DB4786"/>
    <w:rsid w:val="00DB47B9"/>
    <w:rsid w:val="00DB47D4"/>
    <w:rsid w:val="00DB4E77"/>
    <w:rsid w:val="00DB6F80"/>
    <w:rsid w:val="00DB70B4"/>
    <w:rsid w:val="00DB7275"/>
    <w:rsid w:val="00DC01F6"/>
    <w:rsid w:val="00DC162F"/>
    <w:rsid w:val="00DC2288"/>
    <w:rsid w:val="00DC2415"/>
    <w:rsid w:val="00DC5333"/>
    <w:rsid w:val="00DC5B21"/>
    <w:rsid w:val="00DC5FCC"/>
    <w:rsid w:val="00DC6D9C"/>
    <w:rsid w:val="00DD0391"/>
    <w:rsid w:val="00DD05A2"/>
    <w:rsid w:val="00DD16F8"/>
    <w:rsid w:val="00DD26A7"/>
    <w:rsid w:val="00DD2803"/>
    <w:rsid w:val="00DD280C"/>
    <w:rsid w:val="00DD3995"/>
    <w:rsid w:val="00DD3B4D"/>
    <w:rsid w:val="00DD4BC8"/>
    <w:rsid w:val="00DD50BB"/>
    <w:rsid w:val="00DD50BE"/>
    <w:rsid w:val="00DD5A86"/>
    <w:rsid w:val="00DD6718"/>
    <w:rsid w:val="00DD68B3"/>
    <w:rsid w:val="00DD7853"/>
    <w:rsid w:val="00DE2134"/>
    <w:rsid w:val="00DE2C56"/>
    <w:rsid w:val="00DE3279"/>
    <w:rsid w:val="00DE476A"/>
    <w:rsid w:val="00DE5919"/>
    <w:rsid w:val="00DE5990"/>
    <w:rsid w:val="00DE59BC"/>
    <w:rsid w:val="00DE5E7C"/>
    <w:rsid w:val="00DE657B"/>
    <w:rsid w:val="00DE788D"/>
    <w:rsid w:val="00DE7A55"/>
    <w:rsid w:val="00DE7DDE"/>
    <w:rsid w:val="00DF14A9"/>
    <w:rsid w:val="00DF160B"/>
    <w:rsid w:val="00DF1FEC"/>
    <w:rsid w:val="00DF2097"/>
    <w:rsid w:val="00DF38FE"/>
    <w:rsid w:val="00DF407A"/>
    <w:rsid w:val="00DF4158"/>
    <w:rsid w:val="00DF5388"/>
    <w:rsid w:val="00DF6206"/>
    <w:rsid w:val="00DF73B1"/>
    <w:rsid w:val="00E0097C"/>
    <w:rsid w:val="00E011E0"/>
    <w:rsid w:val="00E016A5"/>
    <w:rsid w:val="00E04484"/>
    <w:rsid w:val="00E049A4"/>
    <w:rsid w:val="00E0578B"/>
    <w:rsid w:val="00E057EC"/>
    <w:rsid w:val="00E05A73"/>
    <w:rsid w:val="00E0677D"/>
    <w:rsid w:val="00E06E11"/>
    <w:rsid w:val="00E074E1"/>
    <w:rsid w:val="00E076F6"/>
    <w:rsid w:val="00E11067"/>
    <w:rsid w:val="00E11C71"/>
    <w:rsid w:val="00E1267D"/>
    <w:rsid w:val="00E128F7"/>
    <w:rsid w:val="00E129C5"/>
    <w:rsid w:val="00E12D8C"/>
    <w:rsid w:val="00E137C5"/>
    <w:rsid w:val="00E13FAC"/>
    <w:rsid w:val="00E151EC"/>
    <w:rsid w:val="00E15B4D"/>
    <w:rsid w:val="00E1651D"/>
    <w:rsid w:val="00E16870"/>
    <w:rsid w:val="00E17714"/>
    <w:rsid w:val="00E20013"/>
    <w:rsid w:val="00E2033E"/>
    <w:rsid w:val="00E206C7"/>
    <w:rsid w:val="00E20C9A"/>
    <w:rsid w:val="00E21A76"/>
    <w:rsid w:val="00E21B6D"/>
    <w:rsid w:val="00E21D6A"/>
    <w:rsid w:val="00E224D4"/>
    <w:rsid w:val="00E24120"/>
    <w:rsid w:val="00E25A72"/>
    <w:rsid w:val="00E25AE4"/>
    <w:rsid w:val="00E26AF5"/>
    <w:rsid w:val="00E27A1A"/>
    <w:rsid w:val="00E27E73"/>
    <w:rsid w:val="00E309CE"/>
    <w:rsid w:val="00E33454"/>
    <w:rsid w:val="00E3397A"/>
    <w:rsid w:val="00E340FA"/>
    <w:rsid w:val="00E37B2B"/>
    <w:rsid w:val="00E37BE7"/>
    <w:rsid w:val="00E37C84"/>
    <w:rsid w:val="00E37E85"/>
    <w:rsid w:val="00E40D1E"/>
    <w:rsid w:val="00E4138D"/>
    <w:rsid w:val="00E41CFF"/>
    <w:rsid w:val="00E4285F"/>
    <w:rsid w:val="00E42EFE"/>
    <w:rsid w:val="00E4355E"/>
    <w:rsid w:val="00E43874"/>
    <w:rsid w:val="00E4409E"/>
    <w:rsid w:val="00E44A16"/>
    <w:rsid w:val="00E44EE9"/>
    <w:rsid w:val="00E4501F"/>
    <w:rsid w:val="00E458DF"/>
    <w:rsid w:val="00E46194"/>
    <w:rsid w:val="00E462AB"/>
    <w:rsid w:val="00E46BEB"/>
    <w:rsid w:val="00E512C5"/>
    <w:rsid w:val="00E5287D"/>
    <w:rsid w:val="00E554B1"/>
    <w:rsid w:val="00E55624"/>
    <w:rsid w:val="00E565DA"/>
    <w:rsid w:val="00E56697"/>
    <w:rsid w:val="00E56709"/>
    <w:rsid w:val="00E56BA3"/>
    <w:rsid w:val="00E577A9"/>
    <w:rsid w:val="00E60217"/>
    <w:rsid w:val="00E60DF5"/>
    <w:rsid w:val="00E63182"/>
    <w:rsid w:val="00E63239"/>
    <w:rsid w:val="00E6371C"/>
    <w:rsid w:val="00E64051"/>
    <w:rsid w:val="00E6441E"/>
    <w:rsid w:val="00E64CA4"/>
    <w:rsid w:val="00E65457"/>
    <w:rsid w:val="00E6591D"/>
    <w:rsid w:val="00E65E92"/>
    <w:rsid w:val="00E66E02"/>
    <w:rsid w:val="00E66E80"/>
    <w:rsid w:val="00E6778B"/>
    <w:rsid w:val="00E67848"/>
    <w:rsid w:val="00E70131"/>
    <w:rsid w:val="00E70305"/>
    <w:rsid w:val="00E7059C"/>
    <w:rsid w:val="00E71FB4"/>
    <w:rsid w:val="00E72C6C"/>
    <w:rsid w:val="00E732A2"/>
    <w:rsid w:val="00E74530"/>
    <w:rsid w:val="00E747A3"/>
    <w:rsid w:val="00E766DC"/>
    <w:rsid w:val="00E77FF7"/>
    <w:rsid w:val="00E80AAE"/>
    <w:rsid w:val="00E81F94"/>
    <w:rsid w:val="00E82F36"/>
    <w:rsid w:val="00E83A5F"/>
    <w:rsid w:val="00E844A6"/>
    <w:rsid w:val="00E855A0"/>
    <w:rsid w:val="00E85841"/>
    <w:rsid w:val="00E86A3C"/>
    <w:rsid w:val="00E86BF2"/>
    <w:rsid w:val="00E87536"/>
    <w:rsid w:val="00E8783B"/>
    <w:rsid w:val="00E87A30"/>
    <w:rsid w:val="00E90B4A"/>
    <w:rsid w:val="00E90D15"/>
    <w:rsid w:val="00E90D4C"/>
    <w:rsid w:val="00E90F25"/>
    <w:rsid w:val="00E91B4D"/>
    <w:rsid w:val="00E920E7"/>
    <w:rsid w:val="00E931BC"/>
    <w:rsid w:val="00E94271"/>
    <w:rsid w:val="00E9498C"/>
    <w:rsid w:val="00E95273"/>
    <w:rsid w:val="00E962BD"/>
    <w:rsid w:val="00E9650A"/>
    <w:rsid w:val="00E965AA"/>
    <w:rsid w:val="00E9721B"/>
    <w:rsid w:val="00E97291"/>
    <w:rsid w:val="00E97F19"/>
    <w:rsid w:val="00EA01A2"/>
    <w:rsid w:val="00EA0411"/>
    <w:rsid w:val="00EA0479"/>
    <w:rsid w:val="00EA0DFD"/>
    <w:rsid w:val="00EA1397"/>
    <w:rsid w:val="00EA2865"/>
    <w:rsid w:val="00EA3798"/>
    <w:rsid w:val="00EA4641"/>
    <w:rsid w:val="00EA6143"/>
    <w:rsid w:val="00EA64FC"/>
    <w:rsid w:val="00EA6646"/>
    <w:rsid w:val="00EA715A"/>
    <w:rsid w:val="00EA7923"/>
    <w:rsid w:val="00EA7A3B"/>
    <w:rsid w:val="00EB0783"/>
    <w:rsid w:val="00EB22EC"/>
    <w:rsid w:val="00EB2B54"/>
    <w:rsid w:val="00EB36A2"/>
    <w:rsid w:val="00EB4B46"/>
    <w:rsid w:val="00EB4D1B"/>
    <w:rsid w:val="00EB5187"/>
    <w:rsid w:val="00EB5798"/>
    <w:rsid w:val="00EB5EE9"/>
    <w:rsid w:val="00EB6411"/>
    <w:rsid w:val="00EB6508"/>
    <w:rsid w:val="00EB6EFC"/>
    <w:rsid w:val="00EB70A9"/>
    <w:rsid w:val="00EB7888"/>
    <w:rsid w:val="00EC0948"/>
    <w:rsid w:val="00EC0E8A"/>
    <w:rsid w:val="00EC1207"/>
    <w:rsid w:val="00EC20E8"/>
    <w:rsid w:val="00EC2294"/>
    <w:rsid w:val="00EC2647"/>
    <w:rsid w:val="00EC2801"/>
    <w:rsid w:val="00EC2B6C"/>
    <w:rsid w:val="00EC3073"/>
    <w:rsid w:val="00EC327A"/>
    <w:rsid w:val="00EC42B2"/>
    <w:rsid w:val="00EC4E32"/>
    <w:rsid w:val="00EC5A28"/>
    <w:rsid w:val="00EC5BB7"/>
    <w:rsid w:val="00EC65DD"/>
    <w:rsid w:val="00EC69B5"/>
    <w:rsid w:val="00ED06E2"/>
    <w:rsid w:val="00ED1058"/>
    <w:rsid w:val="00ED2EA1"/>
    <w:rsid w:val="00ED31CA"/>
    <w:rsid w:val="00ED31E3"/>
    <w:rsid w:val="00ED4D5B"/>
    <w:rsid w:val="00ED51F7"/>
    <w:rsid w:val="00ED54D1"/>
    <w:rsid w:val="00ED5DE2"/>
    <w:rsid w:val="00EE033F"/>
    <w:rsid w:val="00EE0C89"/>
    <w:rsid w:val="00EE183C"/>
    <w:rsid w:val="00EE3316"/>
    <w:rsid w:val="00EE337D"/>
    <w:rsid w:val="00EE3F9C"/>
    <w:rsid w:val="00EE4D71"/>
    <w:rsid w:val="00EE4FA6"/>
    <w:rsid w:val="00EE5577"/>
    <w:rsid w:val="00EE5871"/>
    <w:rsid w:val="00EE69B1"/>
    <w:rsid w:val="00EE7D37"/>
    <w:rsid w:val="00EF0D08"/>
    <w:rsid w:val="00EF188B"/>
    <w:rsid w:val="00EF1ADD"/>
    <w:rsid w:val="00EF22D6"/>
    <w:rsid w:val="00EF24DA"/>
    <w:rsid w:val="00EF39BE"/>
    <w:rsid w:val="00EF3D2A"/>
    <w:rsid w:val="00EF3E88"/>
    <w:rsid w:val="00EF5C3E"/>
    <w:rsid w:val="00EF61FA"/>
    <w:rsid w:val="00EF6D70"/>
    <w:rsid w:val="00EF6E53"/>
    <w:rsid w:val="00EF6FB9"/>
    <w:rsid w:val="00F00351"/>
    <w:rsid w:val="00F01607"/>
    <w:rsid w:val="00F02606"/>
    <w:rsid w:val="00F02DE5"/>
    <w:rsid w:val="00F03357"/>
    <w:rsid w:val="00F03497"/>
    <w:rsid w:val="00F0379F"/>
    <w:rsid w:val="00F03B4F"/>
    <w:rsid w:val="00F04A6F"/>
    <w:rsid w:val="00F04B3A"/>
    <w:rsid w:val="00F054AF"/>
    <w:rsid w:val="00F05CAA"/>
    <w:rsid w:val="00F05F13"/>
    <w:rsid w:val="00F06408"/>
    <w:rsid w:val="00F06434"/>
    <w:rsid w:val="00F07783"/>
    <w:rsid w:val="00F11F76"/>
    <w:rsid w:val="00F12E44"/>
    <w:rsid w:val="00F1324C"/>
    <w:rsid w:val="00F1378C"/>
    <w:rsid w:val="00F14BBF"/>
    <w:rsid w:val="00F14D7D"/>
    <w:rsid w:val="00F15CAC"/>
    <w:rsid w:val="00F2139B"/>
    <w:rsid w:val="00F21766"/>
    <w:rsid w:val="00F2190C"/>
    <w:rsid w:val="00F222EC"/>
    <w:rsid w:val="00F23127"/>
    <w:rsid w:val="00F23C96"/>
    <w:rsid w:val="00F243A4"/>
    <w:rsid w:val="00F24764"/>
    <w:rsid w:val="00F2534E"/>
    <w:rsid w:val="00F2540A"/>
    <w:rsid w:val="00F25B5B"/>
    <w:rsid w:val="00F27742"/>
    <w:rsid w:val="00F27760"/>
    <w:rsid w:val="00F27FEB"/>
    <w:rsid w:val="00F302F0"/>
    <w:rsid w:val="00F30C0D"/>
    <w:rsid w:val="00F31734"/>
    <w:rsid w:val="00F319B9"/>
    <w:rsid w:val="00F31B58"/>
    <w:rsid w:val="00F31E79"/>
    <w:rsid w:val="00F320F8"/>
    <w:rsid w:val="00F32613"/>
    <w:rsid w:val="00F3268A"/>
    <w:rsid w:val="00F3340B"/>
    <w:rsid w:val="00F338EC"/>
    <w:rsid w:val="00F3401E"/>
    <w:rsid w:val="00F341C6"/>
    <w:rsid w:val="00F35E12"/>
    <w:rsid w:val="00F362A0"/>
    <w:rsid w:val="00F36731"/>
    <w:rsid w:val="00F36A09"/>
    <w:rsid w:val="00F3750B"/>
    <w:rsid w:val="00F37633"/>
    <w:rsid w:val="00F37910"/>
    <w:rsid w:val="00F40629"/>
    <w:rsid w:val="00F40711"/>
    <w:rsid w:val="00F42876"/>
    <w:rsid w:val="00F430AB"/>
    <w:rsid w:val="00F43F27"/>
    <w:rsid w:val="00F44346"/>
    <w:rsid w:val="00F44922"/>
    <w:rsid w:val="00F44BE0"/>
    <w:rsid w:val="00F44FE1"/>
    <w:rsid w:val="00F45A45"/>
    <w:rsid w:val="00F45D46"/>
    <w:rsid w:val="00F469B4"/>
    <w:rsid w:val="00F46C5B"/>
    <w:rsid w:val="00F470B7"/>
    <w:rsid w:val="00F47F54"/>
    <w:rsid w:val="00F50139"/>
    <w:rsid w:val="00F50713"/>
    <w:rsid w:val="00F50912"/>
    <w:rsid w:val="00F51443"/>
    <w:rsid w:val="00F51D07"/>
    <w:rsid w:val="00F51DE1"/>
    <w:rsid w:val="00F522DE"/>
    <w:rsid w:val="00F52656"/>
    <w:rsid w:val="00F5317F"/>
    <w:rsid w:val="00F536BA"/>
    <w:rsid w:val="00F53787"/>
    <w:rsid w:val="00F54FD2"/>
    <w:rsid w:val="00F5529A"/>
    <w:rsid w:val="00F55E9D"/>
    <w:rsid w:val="00F56011"/>
    <w:rsid w:val="00F569A0"/>
    <w:rsid w:val="00F56F5F"/>
    <w:rsid w:val="00F60C15"/>
    <w:rsid w:val="00F61D88"/>
    <w:rsid w:val="00F62159"/>
    <w:rsid w:val="00F629B7"/>
    <w:rsid w:val="00F63A57"/>
    <w:rsid w:val="00F659E0"/>
    <w:rsid w:val="00F679DC"/>
    <w:rsid w:val="00F70F99"/>
    <w:rsid w:val="00F71547"/>
    <w:rsid w:val="00F7180F"/>
    <w:rsid w:val="00F719DC"/>
    <w:rsid w:val="00F72112"/>
    <w:rsid w:val="00F72BEB"/>
    <w:rsid w:val="00F73B96"/>
    <w:rsid w:val="00F73BF6"/>
    <w:rsid w:val="00F740A9"/>
    <w:rsid w:val="00F75B40"/>
    <w:rsid w:val="00F77187"/>
    <w:rsid w:val="00F77F76"/>
    <w:rsid w:val="00F806BE"/>
    <w:rsid w:val="00F80B94"/>
    <w:rsid w:val="00F81E6C"/>
    <w:rsid w:val="00F83913"/>
    <w:rsid w:val="00F83D08"/>
    <w:rsid w:val="00F841DB"/>
    <w:rsid w:val="00F8612B"/>
    <w:rsid w:val="00F86B8C"/>
    <w:rsid w:val="00F86BC0"/>
    <w:rsid w:val="00F86D75"/>
    <w:rsid w:val="00F87026"/>
    <w:rsid w:val="00F90E82"/>
    <w:rsid w:val="00F920C1"/>
    <w:rsid w:val="00F92C2F"/>
    <w:rsid w:val="00F9478D"/>
    <w:rsid w:val="00F95149"/>
    <w:rsid w:val="00F96F22"/>
    <w:rsid w:val="00FA0922"/>
    <w:rsid w:val="00FA0DB9"/>
    <w:rsid w:val="00FA2A2B"/>
    <w:rsid w:val="00FA2E90"/>
    <w:rsid w:val="00FA2EE3"/>
    <w:rsid w:val="00FA3256"/>
    <w:rsid w:val="00FA35BC"/>
    <w:rsid w:val="00FA3EAB"/>
    <w:rsid w:val="00FA3EEA"/>
    <w:rsid w:val="00FA438E"/>
    <w:rsid w:val="00FA4E30"/>
    <w:rsid w:val="00FA5358"/>
    <w:rsid w:val="00FA5C96"/>
    <w:rsid w:val="00FA6246"/>
    <w:rsid w:val="00FA64E6"/>
    <w:rsid w:val="00FA6741"/>
    <w:rsid w:val="00FA6D97"/>
    <w:rsid w:val="00FA7B45"/>
    <w:rsid w:val="00FB0FE0"/>
    <w:rsid w:val="00FB37B4"/>
    <w:rsid w:val="00FB42A7"/>
    <w:rsid w:val="00FB59A8"/>
    <w:rsid w:val="00FB5A57"/>
    <w:rsid w:val="00FB798C"/>
    <w:rsid w:val="00FC10C2"/>
    <w:rsid w:val="00FC1CBC"/>
    <w:rsid w:val="00FC2BFA"/>
    <w:rsid w:val="00FC30F9"/>
    <w:rsid w:val="00FC33BC"/>
    <w:rsid w:val="00FC4412"/>
    <w:rsid w:val="00FC465C"/>
    <w:rsid w:val="00FC475A"/>
    <w:rsid w:val="00FC4806"/>
    <w:rsid w:val="00FC4A75"/>
    <w:rsid w:val="00FC4DF4"/>
    <w:rsid w:val="00FC526D"/>
    <w:rsid w:val="00FC5842"/>
    <w:rsid w:val="00FC6ECD"/>
    <w:rsid w:val="00FC749F"/>
    <w:rsid w:val="00FC7DD8"/>
    <w:rsid w:val="00FC7DFE"/>
    <w:rsid w:val="00FD0687"/>
    <w:rsid w:val="00FD0962"/>
    <w:rsid w:val="00FD1B22"/>
    <w:rsid w:val="00FD1B81"/>
    <w:rsid w:val="00FD20CF"/>
    <w:rsid w:val="00FD3344"/>
    <w:rsid w:val="00FD46C5"/>
    <w:rsid w:val="00FD4D45"/>
    <w:rsid w:val="00FD525A"/>
    <w:rsid w:val="00FD55F7"/>
    <w:rsid w:val="00FD62AC"/>
    <w:rsid w:val="00FD6813"/>
    <w:rsid w:val="00FD77A1"/>
    <w:rsid w:val="00FD7D58"/>
    <w:rsid w:val="00FE02F9"/>
    <w:rsid w:val="00FE0A1B"/>
    <w:rsid w:val="00FE49F3"/>
    <w:rsid w:val="00FE4E3F"/>
    <w:rsid w:val="00FE65B6"/>
    <w:rsid w:val="00FE68F3"/>
    <w:rsid w:val="00FE6D06"/>
    <w:rsid w:val="00FE6F51"/>
    <w:rsid w:val="00FE7045"/>
    <w:rsid w:val="00FE7362"/>
    <w:rsid w:val="00FE7FE5"/>
    <w:rsid w:val="00FF0E4F"/>
    <w:rsid w:val="00FF158A"/>
    <w:rsid w:val="00FF2C6E"/>
    <w:rsid w:val="00FF3B53"/>
    <w:rsid w:val="00FF5064"/>
    <w:rsid w:val="00FF61B6"/>
    <w:rsid w:val="00FF79BC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236EC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85C11"/>
    <w:pPr>
      <w:keepNext/>
      <w:keepLines/>
      <w:spacing w:before="200" w:after="200"/>
      <w:ind w:firstLine="567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85C11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8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83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3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3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3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85C1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185C11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B318C"/>
    <w:pPr>
      <w:tabs>
        <w:tab w:val="right" w:leader="dot" w:pos="10065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1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1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Подпись к таблице (4)_"/>
    <w:basedOn w:val="a0"/>
    <w:link w:val="43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4">
    <w:name w:val="toc 4"/>
    <w:basedOn w:val="a"/>
    <w:next w:val="a"/>
    <w:autoRedefine/>
    <w:uiPriority w:val="39"/>
    <w:semiHidden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styleId="aff9">
    <w:name w:val="Normal (Web)"/>
    <w:basedOn w:val="a"/>
    <w:uiPriority w:val="99"/>
    <w:rsid w:val="00864208"/>
    <w:pPr>
      <w:widowControl w:val="0"/>
      <w:suppressAutoHyphens/>
      <w:spacing w:before="100" w:after="10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FC7DFE"/>
    <w:pPr>
      <w:suppressAutoHyphens/>
      <w:spacing w:line="240" w:lineRule="auto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702A8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6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mw-headline">
    <w:name w:val="mw-headline"/>
    <w:basedOn w:val="a0"/>
    <w:rsid w:val="00E855A0"/>
  </w:style>
  <w:style w:type="character" w:customStyle="1" w:styleId="mw-editsection">
    <w:name w:val="mw-editsection"/>
    <w:basedOn w:val="a0"/>
    <w:rsid w:val="00E855A0"/>
  </w:style>
  <w:style w:type="character" w:customStyle="1" w:styleId="mw-editsection-bracket">
    <w:name w:val="mw-editsection-bracket"/>
    <w:basedOn w:val="a0"/>
    <w:rsid w:val="00E855A0"/>
  </w:style>
  <w:style w:type="character" w:customStyle="1" w:styleId="mw-editsection-divider">
    <w:name w:val="mw-editsection-divider"/>
    <w:basedOn w:val="a0"/>
    <w:rsid w:val="00E855A0"/>
  </w:style>
  <w:style w:type="character" w:customStyle="1" w:styleId="40">
    <w:name w:val="Заголовок 4 Знак"/>
    <w:basedOn w:val="a0"/>
    <w:link w:val="4"/>
    <w:uiPriority w:val="9"/>
    <w:rsid w:val="00C8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C83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B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a">
    <w:name w:val="Title"/>
    <w:basedOn w:val="a"/>
    <w:next w:val="a"/>
    <w:link w:val="affb"/>
    <w:uiPriority w:val="10"/>
    <w:qFormat/>
    <w:rsid w:val="00C83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C83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c">
    <w:name w:val="Subtitle"/>
    <w:basedOn w:val="a"/>
    <w:next w:val="a"/>
    <w:link w:val="affd"/>
    <w:uiPriority w:val="11"/>
    <w:qFormat/>
    <w:rsid w:val="00C83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C83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e">
    <w:name w:val="Subtle Emphasis"/>
    <w:basedOn w:val="a0"/>
    <w:uiPriority w:val="19"/>
    <w:qFormat/>
    <w:rsid w:val="00C83BB3"/>
    <w:rPr>
      <w:i/>
      <w:iCs/>
      <w:color w:val="808080" w:themeColor="text1" w:themeTint="7F"/>
    </w:rPr>
  </w:style>
  <w:style w:type="character" w:customStyle="1" w:styleId="10pt">
    <w:name w:val="Основной текст + 10 pt"/>
    <w:basedOn w:val="ad"/>
    <w:rsid w:val="00DA2C9C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7">
    <w:name w:val="Основной текст1"/>
    <w:basedOn w:val="a"/>
    <w:rsid w:val="00DA2C9C"/>
    <w:pPr>
      <w:widowControl w:val="0"/>
      <w:shd w:val="clear" w:color="auto" w:fill="FFFFFF"/>
      <w:spacing w:before="540" w:line="0" w:lineRule="atLeast"/>
      <w:jc w:val="right"/>
    </w:pPr>
    <w:rPr>
      <w:rFonts w:eastAsia="Times New Roman" w:cs="Times New Roman"/>
      <w:color w:val="000000"/>
      <w:sz w:val="17"/>
      <w:szCs w:val="17"/>
    </w:rPr>
  </w:style>
  <w:style w:type="character" w:customStyle="1" w:styleId="10pt1pt">
    <w:name w:val="Основной текст + 10 pt;Интервал 1 pt"/>
    <w:basedOn w:val="ad"/>
    <w:rsid w:val="00DA2C9C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Arial75pt0pt">
    <w:name w:val="Основной текст + Arial;7;5 pt;Интервал 0 pt"/>
    <w:basedOn w:val="ad"/>
    <w:rsid w:val="00BC74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155pt0pt">
    <w:name w:val="Основной текст + Lucida Sans Unicode;15;5 pt;Интервал 0 pt"/>
    <w:basedOn w:val="ad"/>
    <w:rsid w:val="00BC74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rial16pt0pt">
    <w:name w:val="Основной текст + Arial;16 pt;Интервал 0 pt"/>
    <w:basedOn w:val="ad"/>
    <w:rsid w:val="00BC74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styleId="afff">
    <w:name w:val="Strong"/>
    <w:basedOn w:val="a0"/>
    <w:uiPriority w:val="22"/>
    <w:qFormat/>
    <w:rsid w:val="00E04484"/>
    <w:rPr>
      <w:b/>
      <w:bCs/>
    </w:rPr>
  </w:style>
  <w:style w:type="table" w:customStyle="1" w:styleId="18">
    <w:name w:val="Сетка таблицы1"/>
    <w:basedOn w:val="a1"/>
    <w:next w:val="af6"/>
    <w:uiPriority w:val="59"/>
    <w:rsid w:val="002641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C1D5F"/>
    <w:pPr>
      <w:widowControl w:val="0"/>
      <w:autoSpaceDE w:val="0"/>
      <w:autoSpaceDN w:val="0"/>
      <w:adjustRightInd w:val="0"/>
      <w:spacing w:line="275" w:lineRule="exact"/>
      <w:jc w:val="left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C1D5F"/>
    <w:pPr>
      <w:widowControl w:val="0"/>
      <w:autoSpaceDE w:val="0"/>
      <w:autoSpaceDN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C1D5F"/>
    <w:pPr>
      <w:widowControl w:val="0"/>
      <w:autoSpaceDE w:val="0"/>
      <w:autoSpaceDN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CC1D5F"/>
    <w:pPr>
      <w:widowControl w:val="0"/>
      <w:autoSpaceDE w:val="0"/>
      <w:autoSpaceDN w:val="0"/>
      <w:adjustRightInd w:val="0"/>
      <w:spacing w:line="223" w:lineRule="exact"/>
      <w:jc w:val="center"/>
    </w:pPr>
    <w:rPr>
      <w:rFonts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CC1D5F"/>
    <w:pPr>
      <w:widowControl w:val="0"/>
      <w:autoSpaceDE w:val="0"/>
      <w:autoSpaceDN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CC1D5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CC1D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CC1D5F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CC1D5F"/>
    <w:rPr>
      <w:rFonts w:ascii="Bookman Old Style" w:hAnsi="Bookman Old Style" w:cs="Bookman Old Style"/>
      <w:b/>
      <w:bCs/>
      <w:sz w:val="20"/>
      <w:szCs w:val="20"/>
    </w:rPr>
  </w:style>
  <w:style w:type="table" w:customStyle="1" w:styleId="27">
    <w:name w:val="Сетка таблицы2"/>
    <w:basedOn w:val="a1"/>
    <w:next w:val="af6"/>
    <w:uiPriority w:val="59"/>
    <w:rsid w:val="00792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5A1D3B"/>
  </w:style>
  <w:style w:type="character" w:customStyle="1" w:styleId="afff0">
    <w:name w:val="_абзац Знак"/>
    <w:link w:val="afff1"/>
    <w:locked/>
    <w:rsid w:val="005A1D3B"/>
    <w:rPr>
      <w:sz w:val="24"/>
      <w:szCs w:val="24"/>
    </w:rPr>
  </w:style>
  <w:style w:type="paragraph" w:customStyle="1" w:styleId="afff1">
    <w:name w:val="_абзац"/>
    <w:basedOn w:val="a"/>
    <w:link w:val="afff0"/>
    <w:qFormat/>
    <w:rsid w:val="005A1D3B"/>
    <w:pPr>
      <w:spacing w:line="240" w:lineRule="auto"/>
      <w:ind w:firstLine="708"/>
    </w:pPr>
    <w:rPr>
      <w:rFonts w:asciiTheme="minorHAnsi" w:hAnsiTheme="minorHAnsi"/>
      <w:sz w:val="24"/>
      <w:szCs w:val="24"/>
    </w:rPr>
  </w:style>
  <w:style w:type="paragraph" w:customStyle="1" w:styleId="Style8">
    <w:name w:val="Style8"/>
    <w:basedOn w:val="a"/>
    <w:uiPriority w:val="99"/>
    <w:rsid w:val="005A1D3B"/>
    <w:pPr>
      <w:widowControl w:val="0"/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none" w:sz="0" w:space="0" w:color="auto"/>
                  </w:divBdr>
                </w:div>
                <w:div w:id="1279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000000"/>
                    <w:bottom w:val="single" w:sz="8" w:space="0" w:color="000000"/>
                    <w:right w:val="none" w:sz="0" w:space="0" w:color="auto"/>
                  </w:divBdr>
                </w:div>
                <w:div w:id="12506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67115212098015"/>
          <c:y val="7.6136093266714333E-2"/>
          <c:w val="0.85013456362937923"/>
          <c:h val="0.797906257435165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869921824939142E-2"/>
                  <c:y val="7.568946815266937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9629185625153259E-2"/>
                  <c:y val="-7.710428059447621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1015882241940063E-2"/>
                  <c:y val="5.358115032194851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9.4170523955555224E-2"/>
                  <c:y val="-4.048963900925692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5728000839572365E-2"/>
                  <c:y val="-8.331656615728291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4668051153352132E-2"/>
                  <c:y val="7.293290694123717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8439051808258891E-2"/>
                  <c:y val="-7.472240488140360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6641035499166945E-2"/>
                  <c:y val="7.1377587437544923E-2"/>
                </c:manualLayout>
              </c:layout>
              <c:showVal val="1"/>
            </c:dLbl>
            <c:dLbl>
              <c:idx val="8"/>
              <c:layout>
                <c:manualLayout>
                  <c:x val="-7.1767470819320098E-2"/>
                  <c:y val="-7.1377587437544923E-2"/>
                </c:manualLayout>
              </c:layout>
              <c:showVal val="1"/>
            </c:dLbl>
            <c:dLbl>
              <c:idx val="9"/>
              <c:layout>
                <c:manualLayout>
                  <c:x val="-1.7941817249775907E-2"/>
                  <c:y val="5.7102069950036437E-2"/>
                </c:manualLayout>
              </c:layout>
              <c:showVal val="1"/>
            </c:dLbl>
            <c:dLbl>
              <c:idx val="10"/>
              <c:layout>
                <c:manualLayout>
                  <c:x val="-1.5378700499807847E-2"/>
                  <c:y val="-7.1377587437544923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3659.0309999999999</c:v>
                </c:pt>
                <c:pt idx="1">
                  <c:v>3626.5810000000001</c:v>
                </c:pt>
                <c:pt idx="2">
                  <c:v>3577.3980000000001</c:v>
                </c:pt>
                <c:pt idx="3">
                  <c:v>3193.3160000000012</c:v>
                </c:pt>
                <c:pt idx="4">
                  <c:v>3275.1909999999998</c:v>
                </c:pt>
              </c:numCache>
            </c:numRef>
          </c:val>
        </c:ser>
        <c:marker val="1"/>
        <c:axId val="162476800"/>
        <c:axId val="162478336"/>
      </c:lineChart>
      <c:catAx>
        <c:axId val="1624768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478336"/>
        <c:crosses val="autoZero"/>
        <c:auto val="1"/>
        <c:lblAlgn val="ctr"/>
        <c:lblOffset val="100"/>
      </c:catAx>
      <c:valAx>
        <c:axId val="1624783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4768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8B19-C96B-4EC0-8255-CEA8A8CC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9588</TotalTime>
  <Pages>124</Pages>
  <Words>28998</Words>
  <Characters>165291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416</cp:revision>
  <cp:lastPrinted>2015-03-03T10:34:00Z</cp:lastPrinted>
  <dcterms:created xsi:type="dcterms:W3CDTF">2014-08-14T14:18:00Z</dcterms:created>
  <dcterms:modified xsi:type="dcterms:W3CDTF">2015-09-04T05:37:00Z</dcterms:modified>
</cp:coreProperties>
</file>